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198" w:rsidRDefault="006E7198" w:rsidP="006E7198">
      <w:pPr>
        <w:tabs>
          <w:tab w:val="left" w:pos="105"/>
        </w:tabs>
        <w:rPr>
          <w:rFonts w:eastAsia="Times New Roman" w:cs="Times New Roman"/>
          <w:b/>
          <w:bCs/>
          <w:color w:val="000000" w:themeColor="text1"/>
          <w:sz w:val="26"/>
          <w:szCs w:val="26"/>
        </w:rPr>
      </w:pPr>
      <w:r>
        <w:rPr>
          <w:rFonts w:cs="Times New Roman"/>
          <w:b/>
          <w:color w:val="000000" w:themeColor="text1"/>
          <w:sz w:val="26"/>
          <w:szCs w:val="26"/>
          <w:lang w:val="vi-VN"/>
        </w:rPr>
        <w:t>Tiết 1.</w:t>
      </w:r>
      <w:r>
        <w:rPr>
          <w:rFonts w:eastAsia="Times New Roman" w:cs="Times New Roman"/>
          <w:b/>
          <w:bCs/>
          <w:color w:val="000000" w:themeColor="text1"/>
          <w:sz w:val="26"/>
          <w:szCs w:val="26"/>
        </w:rPr>
        <w:t>Toán</w:t>
      </w:r>
    </w:p>
    <w:p w:rsidR="006E7198" w:rsidRDefault="006E7198" w:rsidP="006E7198">
      <w:pPr>
        <w:shd w:val="clear" w:color="auto" w:fill="FFFFFF" w:themeFill="background1"/>
        <w:jc w:val="center"/>
        <w:rPr>
          <w:rFonts w:eastAsia="Times New Roman" w:cs="Times New Roman"/>
          <w:b/>
          <w:bCs/>
          <w:color w:val="000000" w:themeColor="text1"/>
          <w:sz w:val="26"/>
          <w:szCs w:val="26"/>
          <w:lang w:val="vi-VN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</w:rPr>
        <w:t xml:space="preserve">T91: </w:t>
      </w:r>
      <w:r>
        <w:rPr>
          <w:rFonts w:eastAsia="Times New Roman" w:cs="Times New Roman"/>
          <w:b/>
          <w:color w:val="000000" w:themeColor="text1"/>
          <w:sz w:val="26"/>
          <w:szCs w:val="26"/>
          <w:lang w:val="vi-VN"/>
        </w:rPr>
        <w:t xml:space="preserve">BÀI </w:t>
      </w:r>
      <w:r>
        <w:rPr>
          <w:rFonts w:eastAsia="Times New Roman" w:cs="Times New Roman"/>
          <w:b/>
          <w:color w:val="000000" w:themeColor="text1"/>
          <w:sz w:val="26"/>
          <w:szCs w:val="26"/>
        </w:rPr>
        <w:t>37</w:t>
      </w:r>
      <w:r>
        <w:rPr>
          <w:rFonts w:eastAsia="Times New Roman" w:cs="Times New Roman"/>
          <w:b/>
          <w:color w:val="000000" w:themeColor="text1"/>
          <w:sz w:val="26"/>
          <w:szCs w:val="26"/>
          <w:lang w:val="vi-VN"/>
        </w:rPr>
        <w:t xml:space="preserve">: </w:t>
      </w:r>
      <w:r>
        <w:rPr>
          <w:rFonts w:eastAsia="Times New Roman" w:cs="Times New Roman"/>
          <w:b/>
          <w:bCs/>
          <w:color w:val="000000" w:themeColor="text1"/>
          <w:sz w:val="26"/>
          <w:szCs w:val="26"/>
        </w:rPr>
        <w:t>PHÉP NHÂN</w:t>
      </w:r>
    </w:p>
    <w:p w:rsidR="006E7198" w:rsidRDefault="006E7198" w:rsidP="006E7198">
      <w:pPr>
        <w:rPr>
          <w:rFonts w:cs="Times New Roman"/>
          <w:b/>
          <w:color w:val="000000" w:themeColor="text1"/>
          <w:sz w:val="26"/>
          <w:szCs w:val="26"/>
        </w:rPr>
      </w:pPr>
      <w:bookmarkStart w:id="0" w:name="_Hlk94968938"/>
      <w:r>
        <w:rPr>
          <w:rFonts w:cs="Times New Roman"/>
          <w:b/>
          <w:color w:val="000000" w:themeColor="text1"/>
          <w:sz w:val="26"/>
          <w:szCs w:val="26"/>
        </w:rPr>
        <w:t>I. Yêu cầu cần đạt</w:t>
      </w:r>
    </w:p>
    <w:p w:rsidR="006E7198" w:rsidRDefault="006E7198" w:rsidP="006E7198">
      <w:pPr>
        <w:rPr>
          <w:rFonts w:cs="Times New Roman"/>
          <w:b/>
          <w:color w:val="000000" w:themeColor="text1"/>
          <w:sz w:val="26"/>
          <w:szCs w:val="26"/>
        </w:rPr>
      </w:pPr>
      <w:r>
        <w:rPr>
          <w:rFonts w:cs="Times New Roman"/>
          <w:b/>
          <w:color w:val="000000" w:themeColor="text1"/>
          <w:sz w:val="26"/>
          <w:szCs w:val="26"/>
        </w:rPr>
        <w:t>1. Kiến thức, kĩ năng</w:t>
      </w:r>
    </w:p>
    <w:bookmarkEnd w:id="0"/>
    <w:p w:rsidR="006E7198" w:rsidRDefault="006E7198" w:rsidP="006E7198">
      <w:pPr>
        <w:shd w:val="clear" w:color="auto" w:fill="FFFFFF" w:themeFill="background1"/>
        <w:jc w:val="both"/>
        <w:rPr>
          <w:rFonts w:eastAsia="Times New Roman" w:cs="Times New Roman"/>
          <w:color w:val="000000" w:themeColor="text1"/>
          <w:sz w:val="26"/>
          <w:szCs w:val="26"/>
          <w:highlight w:val="yellow"/>
          <w:lang w:val="vi-VN"/>
        </w:rPr>
      </w:pPr>
      <w:r>
        <w:rPr>
          <w:rFonts w:eastAsia="Times New Roman" w:cs="Times New Roman"/>
          <w:color w:val="000000" w:themeColor="text1"/>
          <w:sz w:val="26"/>
          <w:szCs w:val="26"/>
          <w:lang w:val="vi-VN"/>
        </w:rPr>
        <w:t>- Nhận biết khái niệm ban đầu về phép nhân; đọc, viết phép nhân.</w:t>
      </w:r>
    </w:p>
    <w:p w:rsidR="006E7198" w:rsidRDefault="006E7198" w:rsidP="006E7198">
      <w:pPr>
        <w:shd w:val="clear" w:color="auto" w:fill="FFFFFF" w:themeFill="background1"/>
        <w:jc w:val="both"/>
        <w:rPr>
          <w:rFonts w:eastAsia="Times New Roman" w:cs="Times New Roman"/>
          <w:color w:val="000000" w:themeColor="text1"/>
          <w:sz w:val="26"/>
          <w:szCs w:val="26"/>
          <w:lang w:val="vi-VN"/>
        </w:rPr>
      </w:pPr>
      <w:r>
        <w:rPr>
          <w:rFonts w:eastAsia="Times New Roman" w:cs="Times New Roman"/>
          <w:color w:val="000000" w:themeColor="text1"/>
          <w:sz w:val="26"/>
          <w:szCs w:val="26"/>
          <w:lang w:val="vi-VN"/>
        </w:rPr>
        <w:t>- Tính được phép nhân đơn giản dựa vào tổng các số hạng bằng nhau.</w:t>
      </w:r>
    </w:p>
    <w:p w:rsidR="006E7198" w:rsidRDefault="006E7198" w:rsidP="006E7198">
      <w:pPr>
        <w:shd w:val="clear" w:color="auto" w:fill="FFFFFF" w:themeFill="background1"/>
        <w:jc w:val="both"/>
        <w:rPr>
          <w:rFonts w:eastAsia="Times New Roman" w:cs="Times New Roman"/>
          <w:color w:val="000000" w:themeColor="text1"/>
          <w:sz w:val="26"/>
          <w:szCs w:val="26"/>
          <w:lang w:val="vi-VN"/>
        </w:rPr>
      </w:pPr>
      <w:r>
        <w:rPr>
          <w:rFonts w:eastAsia="Times New Roman" w:cs="Times New Roman"/>
          <w:color w:val="000000" w:themeColor="text1"/>
          <w:sz w:val="26"/>
          <w:szCs w:val="26"/>
          <w:lang w:val="vi-VN"/>
        </w:rPr>
        <w:t>- Vận dụng vào giải một số bài toán có liên quan đến phép nhân.</w:t>
      </w:r>
    </w:p>
    <w:p w:rsidR="006E7198" w:rsidRDefault="006E7198" w:rsidP="006E7198">
      <w:pPr>
        <w:rPr>
          <w:rFonts w:eastAsia="Times New Roman" w:cs="Times New Roman"/>
          <w:b/>
          <w:bCs/>
          <w:color w:val="000000" w:themeColor="text1"/>
          <w:sz w:val="26"/>
          <w:szCs w:val="26"/>
        </w:rPr>
      </w:pPr>
      <w:r>
        <w:rPr>
          <w:rFonts w:eastAsia="Times New Roman" w:cs="Times New Roman"/>
          <w:b/>
          <w:bCs/>
          <w:color w:val="000000" w:themeColor="text1"/>
          <w:sz w:val="26"/>
          <w:szCs w:val="26"/>
        </w:rPr>
        <w:t>2. Năng lực:</w:t>
      </w:r>
    </w:p>
    <w:p w:rsidR="006E7198" w:rsidRDefault="006E7198" w:rsidP="006E7198">
      <w:pPr>
        <w:shd w:val="clear" w:color="auto" w:fill="FFFFFF" w:themeFill="background1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</w:rPr>
        <w:t xml:space="preserve">- Phát triển năng lực </w:t>
      </w:r>
      <w:r>
        <w:rPr>
          <w:rFonts w:eastAsia="Times New Roman" w:cs="Times New Roman"/>
          <w:color w:val="000000" w:themeColor="text1"/>
          <w:sz w:val="26"/>
          <w:szCs w:val="26"/>
          <w:lang w:val="vi-VN"/>
        </w:rPr>
        <w:t>giải quyết vấn đề, Năng lực giao tiếp toán học</w:t>
      </w:r>
      <w:r>
        <w:rPr>
          <w:rFonts w:eastAsia="Times New Roman" w:cs="Times New Roman"/>
          <w:color w:val="000000" w:themeColor="text1"/>
          <w:sz w:val="26"/>
          <w:szCs w:val="26"/>
        </w:rPr>
        <w:t>.</w:t>
      </w:r>
    </w:p>
    <w:p w:rsidR="006E7198" w:rsidRDefault="006E7198" w:rsidP="006E7198">
      <w:pPr>
        <w:shd w:val="clear" w:color="auto" w:fill="FFFFFF" w:themeFill="background1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</w:rPr>
        <w:t>- Phát triển kĩ năng hợp tác.</w:t>
      </w:r>
    </w:p>
    <w:p w:rsidR="006E7198" w:rsidRDefault="006E7198" w:rsidP="006E7198">
      <w:pPr>
        <w:shd w:val="clear" w:color="auto" w:fill="FFFFFF" w:themeFill="background1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</w:rPr>
        <w:t>- Rèn H ý thức tự học, mạnh dạn trong chia sẻ ý kiến.</w:t>
      </w:r>
    </w:p>
    <w:p w:rsidR="006E7198" w:rsidRDefault="006E7198" w:rsidP="006E7198">
      <w:pPr>
        <w:rPr>
          <w:rFonts w:eastAsia="Times New Roman" w:cs="Times New Roman"/>
          <w:b/>
          <w:bCs/>
          <w:color w:val="000000" w:themeColor="text1"/>
          <w:sz w:val="26"/>
          <w:szCs w:val="26"/>
        </w:rPr>
      </w:pPr>
      <w:bookmarkStart w:id="1" w:name="_Hlk94968976"/>
      <w:r>
        <w:rPr>
          <w:rFonts w:eastAsia="Times New Roman" w:cs="Times New Roman"/>
          <w:b/>
          <w:bCs/>
          <w:color w:val="000000" w:themeColor="text1"/>
          <w:sz w:val="26"/>
          <w:szCs w:val="26"/>
        </w:rPr>
        <w:t>3. Phẩm chất:</w:t>
      </w:r>
    </w:p>
    <w:p w:rsidR="006E7198" w:rsidRDefault="006E7198" w:rsidP="006E7198">
      <w:pPr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</w:rPr>
        <w:t>- Rèn tính cẩn thận tỉ mỉ khi làm toán</w:t>
      </w:r>
    </w:p>
    <w:p w:rsidR="006E7198" w:rsidRDefault="006E7198" w:rsidP="006E7198">
      <w:pPr>
        <w:rPr>
          <w:rFonts w:cs="Times New Roman"/>
          <w:b/>
          <w:color w:val="000000" w:themeColor="text1"/>
          <w:sz w:val="26"/>
          <w:szCs w:val="26"/>
        </w:rPr>
      </w:pPr>
      <w:r>
        <w:rPr>
          <w:rFonts w:cs="Times New Roman"/>
          <w:b/>
          <w:color w:val="000000" w:themeColor="text1"/>
          <w:sz w:val="26"/>
          <w:szCs w:val="26"/>
        </w:rPr>
        <w:t>II. Đồ dùng dạy học:</w:t>
      </w:r>
    </w:p>
    <w:p w:rsidR="006E7198" w:rsidRDefault="006E7198" w:rsidP="006E7198">
      <w:pPr>
        <w:shd w:val="clear" w:color="auto" w:fill="FFFFFF" w:themeFill="background1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</w:rPr>
        <w:t>- BGĐT dạy KT mới, Slide TMH.</w:t>
      </w:r>
    </w:p>
    <w:p w:rsidR="006E7198" w:rsidRDefault="006E7198" w:rsidP="006E7198">
      <w:pPr>
        <w:rPr>
          <w:rFonts w:cs="Times New Roman"/>
          <w:b/>
          <w:color w:val="000000" w:themeColor="text1"/>
          <w:sz w:val="26"/>
          <w:szCs w:val="26"/>
        </w:rPr>
      </w:pPr>
      <w:r>
        <w:rPr>
          <w:rFonts w:cs="Times New Roman"/>
          <w:b/>
          <w:color w:val="000000" w:themeColor="text1"/>
          <w:sz w:val="26"/>
          <w:szCs w:val="26"/>
        </w:rPr>
        <w:t>III. Các hoạt động dạy học chủ yếu: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6E7198" w:rsidTr="006E719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:rsidR="006E7198" w:rsidRDefault="006E7198">
            <w:pPr>
              <w:shd w:val="clear" w:color="auto" w:fill="FFFFFF" w:themeFill="background1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Hoạt động của GV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198" w:rsidRDefault="006E7198">
            <w:pPr>
              <w:shd w:val="clear" w:color="auto" w:fill="FFFFFF" w:themeFill="background1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Hoạt động của HS</w:t>
            </w:r>
          </w:p>
        </w:tc>
      </w:tr>
      <w:tr w:rsidR="006E7198" w:rsidTr="006E719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198" w:rsidRDefault="006E7198">
            <w:pP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1. Hoạt động mở đầu </w:t>
            </w: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>(3-5’)</w:t>
            </w:r>
          </w:p>
          <w:p w:rsidR="006E7198" w:rsidRDefault="006E7198">
            <w:pP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* Khởi đông: </w:t>
            </w: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>(1-2’) H hát bài Lớp chúng ta đoàn kết.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KT sách kì 2 của H</w:t>
            </w:r>
          </w:p>
          <w:p w:rsidR="006E7198" w:rsidRDefault="006E7198">
            <w:pPr>
              <w:jc w:val="both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2. Hình thành kiến thức mới </w:t>
            </w: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>(25-27’)</w:t>
            </w:r>
          </w:p>
          <w:p w:rsidR="006E7198" w:rsidRDefault="006E7198">
            <w:pPr>
              <w:tabs>
                <w:tab w:val="left" w:pos="2364"/>
              </w:tabs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2.1. Khám phá:</w:t>
            </w: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 xml:space="preserve"> (10-12)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a- GV cho HS quan sát tranh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trên MH.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+ Nêu bài toán?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+ Nêu phép tính?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GV nêu: Mỗi đĩa có 2 quả cam. 3 đĩa như vậy có tất cả 6 quả cam. Phép cộng 2 + 2 + 2 = 6 ta thấy 2 được lấy 3 lần nên 2 + 2 + 2 = 6 có thể chuyển thành phép nhân:  2 x 3 = 6.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GV viết phép nhân: 2 x 3 = 6.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GV giới thiệu: dấu x.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b) GV hướng dẫn HS thực hiện tương tự câu a viết được phép nhân 3 x 2 = 6.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c) Nhận xét: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2 x 3 = 2 + 2 + 2 = 6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3 x 2 = 3 + 3 = 6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Kết quả phép tính 2 x 3 và 3 x 2 như thế nào với nhau?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- GV lấy ví dụ: 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+ Chuyển phép cộng 3 + 3 + 3 thành phép nhân?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+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huyển phép nhân 4 x 3 = 12 thành phép cộng?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Nêu cách tính phép nhân dựa vào tổng các số hạng bằng nhau?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GV chốt ý, tuyên dương.</w:t>
            </w:r>
          </w:p>
          <w:p w:rsidR="006E7198" w:rsidRDefault="006E7198">
            <w:pPr>
              <w:jc w:val="both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2.2. Hoạt động:</w:t>
            </w: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 xml:space="preserve"> (15-17’)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Bài 1: </w:t>
            </w: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>(7-8’)KT: Chuyển PC các SH bằng nhau thành PN và ngược lại.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Gọi HS đọc YC bài.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Bài yêu cầu làm gì?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GV hướng dẫn mẫu: câu a) Ta thực hiện phép cộng. Chuyển phép cộng thành phép nhân.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Câu b) Từ phép nhân đã cho ta chuyển thành phép cộng các số hạng bằng nhau rối tính kết quả. Sau đó rút ra kết quả của phép nhân.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HS làm bài vào vở.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-Mỗi chậu có mấy bông hoa?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Muốn chuyển phép cộng các SH bằng nhau thành PN ta làm ntn?</w:t>
            </w:r>
          </w:p>
          <w:p w:rsidR="006E7198" w:rsidRDefault="006E7198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Muốn chuyển PN thành PC các SH bằng nhau ….?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sym w:font="Wingdings" w:char="F0E0"/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Chốt: Cách chuyển PC các Sh bằng nhau thành PN và ngược lại.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Nhận xét, tuyên dương.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Bài 2:</w:t>
            </w: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 xml:space="preserve"> (7-8’)KT: Củng cố PN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>- G đưa tranh lên MH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Gọi HS đọc YC bài.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Bài yêu cầu làm gì?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GV yêu cầu HS  quan sát hình vẽ, nhận ra số cá các bể của mỗi nhóm (tổng số các số hạng bằng nhau với số cá ở mỗi bể là một số hạng) tương ứng với phép nhân nào ghi ở các con mèo.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- YC HS làm bài vào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.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GV quan sát, hỗ trợ HS gặp khó khăn.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Muốn tìm PN tương ứng em làm ntn?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sym w:font="Wingdings" w:char="F0E0"/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Chốt: Cách tìm PN dựa vào PC các SH bằng nhau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Đánh giá, nhận xét bài HS.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3. Củng cố, dặn dò:</w:t>
            </w:r>
            <w:r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( 1-</w:t>
            </w: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>2’)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- Hôm nay em học bài gì? 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Nhận xét giờ học.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H hát 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H quan sát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- 2-3 HS trả lời.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+ Mỗi đĩa có 2 quả cam. Hỏi 3 đĩa như vậy có tất cả mấy quả cam?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+ Phép tính: 2 + 2 + 2 = 6.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HS lắng nghe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.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HS đoc: Hai nhân ba bằng sáu.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HS nhắc lại.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- HS đọc lại nhiều lần phép tính. 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HS trả lời: Bằng nhau 2 x 3 = 3 x 3 = 6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HS trả lời: 3 x 3 = 9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- 1-2 HS trả lời: 4 + 4 + 4 = 12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lastRenderedPageBreak/>
              <w:t>- HS nêu: Để tính phép nhân ta chuyển phép nhân thành tổng các số hạng bằng nhau rồi tính kết quả.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- 2 -3 HS đọc.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- 1-2 HS trả lời.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HS quan sát, lắng nghe.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HS thực hiện làm bài cá nhân.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HS đổi chéo kiểm tra.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H chữa bài cá nhân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DKCTL: Lấy một số hạng nhân với số các số hạng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DKCTL: Lấy số các TS bằng nhau cộng lại.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HS quan sát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- 2 -3 HS đọc.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- 1-2 HS trả lời.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HS làm bài vào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vở nháp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.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Đọc bài làm cho nhau nghe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Chữa bài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DKCTL: Tìm số các SH bằng nhau…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HS nêu.</w:t>
            </w:r>
          </w:p>
          <w:p w:rsidR="006E7198" w:rsidRDefault="006E7198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- HS chia sẻ.</w:t>
            </w:r>
          </w:p>
        </w:tc>
      </w:tr>
    </w:tbl>
    <w:p w:rsidR="002E42E7" w:rsidRDefault="002E42E7">
      <w:bookmarkStart w:id="2" w:name="_GoBack"/>
      <w:bookmarkEnd w:id="2"/>
    </w:p>
    <w:sectPr w:rsidR="002E42E7" w:rsidSect="00E13D43">
      <w:pgSz w:w="11907" w:h="16840" w:code="9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198"/>
    <w:rsid w:val="002E42E7"/>
    <w:rsid w:val="006E7198"/>
    <w:rsid w:val="00E1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B79A2D-54B8-4FD3-B74E-8779F937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3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2026-01-13T06:52:00Z</dcterms:created>
  <dcterms:modified xsi:type="dcterms:W3CDTF">2026-01-13T06:53:00Z</dcterms:modified>
</cp:coreProperties>
</file>