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D9377">
      <w:pPr>
        <w:spacing w:line="288" w:lineRule="auto"/>
        <w:ind w:hanging="720"/>
        <w:jc w:val="center"/>
        <w:rPr>
          <w:b/>
          <w:bCs/>
          <w:color w:val="auto"/>
          <w:sz w:val="28"/>
          <w:szCs w:val="28"/>
          <w:lang w:val="nl-NL"/>
        </w:rPr>
      </w:pPr>
      <w:r>
        <w:rPr>
          <w:b/>
          <w:bCs w:val="0"/>
          <w:color w:val="auto"/>
          <w:sz w:val="28"/>
          <w:szCs w:val="28"/>
          <w:lang w:val="nl-NL"/>
        </w:rPr>
        <w:t>TIẾT 153:</w:t>
      </w:r>
      <w:r>
        <w:rPr>
          <w:bCs/>
          <w:color w:val="auto"/>
          <w:sz w:val="28"/>
          <w:szCs w:val="28"/>
          <w:lang w:val="nl-NL"/>
        </w:rPr>
        <w:t xml:space="preserve"> </w:t>
      </w:r>
      <w:r>
        <w:rPr>
          <w:b/>
          <w:color w:val="auto"/>
          <w:sz w:val="28"/>
          <w:szCs w:val="28"/>
          <w:lang w:val="nl-NL"/>
        </w:rPr>
        <w:t xml:space="preserve">LUYỆN TẬP: </w:t>
      </w:r>
      <w:r>
        <w:rPr>
          <w:b/>
          <w:bCs/>
          <w:color w:val="auto"/>
          <w:sz w:val="28"/>
          <w:szCs w:val="28"/>
          <w:lang w:val="nl-NL"/>
        </w:rPr>
        <w:t>MỞ RỘNG VỐN TỪ VỀ NÚI RỪNG;</w:t>
      </w:r>
    </w:p>
    <w:p w14:paraId="076255DE">
      <w:pPr>
        <w:jc w:val="center"/>
        <w:rPr>
          <w:b/>
          <w:bCs/>
          <w:color w:val="auto"/>
          <w:sz w:val="28"/>
          <w:szCs w:val="28"/>
          <w:lang w:val="nl-NL"/>
        </w:rPr>
      </w:pPr>
      <w:r>
        <w:rPr>
          <w:b/>
          <w:bCs/>
          <w:color w:val="auto"/>
          <w:sz w:val="28"/>
          <w:szCs w:val="28"/>
          <w:lang w:val="nl-NL"/>
        </w:rPr>
        <w:t>ĐẶT VÀ TRẢ LỜI CÂU HỎI Ở ĐÂU, KHI NÀO?</w:t>
      </w:r>
    </w:p>
    <w:p w14:paraId="7AB4C238">
      <w:pPr>
        <w:rPr>
          <w:b/>
          <w:bCs/>
          <w:color w:val="auto"/>
          <w:sz w:val="28"/>
          <w:szCs w:val="28"/>
          <w:lang w:val="nl-NL"/>
        </w:rPr>
      </w:pPr>
      <w:r>
        <w:rPr>
          <w:b/>
          <w:bCs/>
          <w:color w:val="auto"/>
          <w:sz w:val="28"/>
          <w:szCs w:val="28"/>
          <w:lang w:val="nl-NL"/>
        </w:rPr>
        <w:t>I. Yêu cầu cần đạt:</w:t>
      </w:r>
    </w:p>
    <w:p w14:paraId="038BD509">
      <w:pPr>
        <w:spacing w:line="288" w:lineRule="auto"/>
        <w:jc w:val="both"/>
        <w:rPr>
          <w:b/>
          <w:color w:val="auto"/>
          <w:sz w:val="28"/>
          <w:szCs w:val="28"/>
          <w:lang w:val="nl-NL"/>
        </w:rPr>
      </w:pPr>
      <w:r>
        <w:rPr>
          <w:b/>
          <w:color w:val="auto"/>
          <w:sz w:val="28"/>
          <w:szCs w:val="28"/>
          <w:lang w:val="nl-NL"/>
        </w:rPr>
        <w:t>1. Kiến thức</w:t>
      </w:r>
    </w:p>
    <w:p w14:paraId="396F53E4">
      <w:pPr>
        <w:spacing w:line="288" w:lineRule="auto"/>
        <w:jc w:val="both"/>
        <w:rPr>
          <w:color w:val="auto"/>
          <w:sz w:val="28"/>
          <w:szCs w:val="28"/>
          <w:lang w:val="nl-NL"/>
        </w:rPr>
      </w:pPr>
      <w:r>
        <w:rPr>
          <w:color w:val="auto"/>
          <w:sz w:val="28"/>
          <w:szCs w:val="28"/>
          <w:lang w:val="nl-NL"/>
        </w:rPr>
        <w:t>- Hiểu biết và phân biệt được các từ ngữ chỉ sự vật trong tự nhiên, từ ngữ chỉ đặc điểm của các sự vật; biết đặt câu với các từ ngữ đó. Dựa vào tranh, VB cho trước, biết đặt và trả lời câu hỏi về thời gian địa điểm.</w:t>
      </w:r>
    </w:p>
    <w:p w14:paraId="7EF22D76">
      <w:pPr>
        <w:spacing w:line="288" w:lineRule="auto"/>
        <w:jc w:val="both"/>
        <w:rPr>
          <w:color w:val="auto"/>
          <w:sz w:val="28"/>
          <w:szCs w:val="28"/>
          <w:lang w:val="nl-NL"/>
        </w:rPr>
      </w:pPr>
      <w:r>
        <w:rPr>
          <w:color w:val="auto"/>
          <w:sz w:val="28"/>
          <w:szCs w:val="28"/>
          <w:lang w:val="nl-NL"/>
        </w:rPr>
        <w:t xml:space="preserve">- Hiểu biết về thế giới thiên nhiên, từ đó biết yêu quý, bảo về các laoif thú, bảo vệ môi trường sống của chúng. Chia sẻ với người thân những hiểu biết về thế giới thiên nhiên. </w:t>
      </w:r>
    </w:p>
    <w:p w14:paraId="084E2A96">
      <w:pPr>
        <w:tabs>
          <w:tab w:val="left" w:pos="305"/>
        </w:tabs>
        <w:rPr>
          <w:b/>
          <w:color w:val="auto"/>
          <w:sz w:val="28"/>
          <w:szCs w:val="28"/>
        </w:rPr>
      </w:pPr>
      <w:r>
        <w:rPr>
          <w:b/>
          <w:color w:val="auto"/>
          <w:sz w:val="28"/>
          <w:szCs w:val="28"/>
        </w:rPr>
        <w:t xml:space="preserve">2. Năng lực </w:t>
      </w:r>
    </w:p>
    <w:p w14:paraId="5D881A87">
      <w:pPr>
        <w:spacing w:line="288" w:lineRule="auto"/>
        <w:jc w:val="both"/>
        <w:rPr>
          <w:color w:val="auto"/>
          <w:sz w:val="28"/>
          <w:szCs w:val="28"/>
          <w:lang w:val="nl-NL"/>
        </w:rPr>
      </w:pPr>
      <w:r>
        <w:rPr>
          <w:color w:val="auto"/>
          <w:sz w:val="28"/>
          <w:szCs w:val="28"/>
          <w:lang w:val="nl-NL"/>
        </w:rPr>
        <w:t>- Năng lực tự chủ, tự học: biết đặt câu hỏi để hỏi về địa điểm.</w:t>
      </w:r>
    </w:p>
    <w:p w14:paraId="496EA215">
      <w:pPr>
        <w:spacing w:line="288" w:lineRule="auto"/>
        <w:jc w:val="both"/>
        <w:rPr>
          <w:color w:val="auto"/>
          <w:sz w:val="28"/>
          <w:szCs w:val="28"/>
          <w:lang w:val="nl-NL"/>
        </w:rPr>
      </w:pPr>
      <w:r>
        <w:rPr>
          <w:color w:val="auto"/>
          <w:sz w:val="28"/>
          <w:szCs w:val="28"/>
          <w:lang w:val="nl-NL"/>
        </w:rPr>
        <w:t>- Năng lực giải quyết vấn đề và sáng tạo: tham gia trò chơi, vận dụng.</w:t>
      </w:r>
    </w:p>
    <w:p w14:paraId="54AC4FE1">
      <w:pPr>
        <w:spacing w:line="288" w:lineRule="auto"/>
        <w:jc w:val="both"/>
        <w:rPr>
          <w:color w:val="auto"/>
          <w:sz w:val="28"/>
          <w:szCs w:val="28"/>
        </w:rPr>
      </w:pPr>
      <w:r>
        <w:rPr>
          <w:color w:val="auto"/>
          <w:sz w:val="28"/>
          <w:szCs w:val="28"/>
          <w:lang w:val="nl-NL"/>
        </w:rPr>
        <w:t xml:space="preserve">- Năng lực giao tiếp và hợp tác: </w:t>
      </w:r>
      <w:r>
        <w:rPr>
          <w:color w:val="auto"/>
          <w:sz w:val="28"/>
          <w:szCs w:val="28"/>
          <w:lang w:val="en-US"/>
        </w:rPr>
        <w:t>t</w:t>
      </w:r>
      <w:r>
        <w:rPr>
          <w:color w:val="auto"/>
          <w:sz w:val="28"/>
          <w:szCs w:val="28"/>
        </w:rPr>
        <w:t>ham gia làm việc nhóm trong các hoạt động học tập.</w:t>
      </w:r>
    </w:p>
    <w:p w14:paraId="469C29DC">
      <w:pPr>
        <w:spacing w:line="288" w:lineRule="auto"/>
        <w:jc w:val="both"/>
        <w:rPr>
          <w:b/>
          <w:color w:val="auto"/>
          <w:sz w:val="28"/>
          <w:szCs w:val="28"/>
        </w:rPr>
      </w:pPr>
      <w:r>
        <w:rPr>
          <w:b/>
          <w:color w:val="auto"/>
          <w:sz w:val="28"/>
          <w:szCs w:val="28"/>
        </w:rPr>
        <w:t>3. Phẩm chất.</w:t>
      </w:r>
    </w:p>
    <w:p w14:paraId="466854AD">
      <w:pPr>
        <w:spacing w:line="288" w:lineRule="auto"/>
        <w:jc w:val="both"/>
        <w:rPr>
          <w:color w:val="auto"/>
          <w:sz w:val="28"/>
          <w:szCs w:val="28"/>
        </w:rPr>
      </w:pPr>
      <w:r>
        <w:rPr>
          <w:color w:val="auto"/>
          <w:sz w:val="28"/>
          <w:szCs w:val="28"/>
        </w:rPr>
        <w:t>- Phẩm chất yêu nước: Biết yêu quê hương, đất nước qua quan sát và tìm hiểu các hình ảnh trong bài.</w:t>
      </w:r>
    </w:p>
    <w:p w14:paraId="2B855062">
      <w:pPr>
        <w:spacing w:line="288" w:lineRule="auto"/>
        <w:jc w:val="both"/>
        <w:rPr>
          <w:color w:val="auto"/>
          <w:sz w:val="28"/>
          <w:szCs w:val="28"/>
        </w:rPr>
      </w:pPr>
      <w:r>
        <w:rPr>
          <w:color w:val="auto"/>
          <w:sz w:val="28"/>
          <w:szCs w:val="28"/>
        </w:rPr>
        <w:t>- Phẩm chất nhân ái: Biết yêu quý và tôn trọng bạn trong làm việc nhóm.</w:t>
      </w:r>
    </w:p>
    <w:p w14:paraId="346989C8">
      <w:pPr>
        <w:spacing w:line="288" w:lineRule="auto"/>
        <w:jc w:val="both"/>
        <w:rPr>
          <w:color w:val="auto"/>
          <w:sz w:val="28"/>
          <w:szCs w:val="28"/>
        </w:rPr>
      </w:pPr>
      <w:r>
        <w:rPr>
          <w:color w:val="auto"/>
          <w:sz w:val="28"/>
          <w:szCs w:val="28"/>
        </w:rPr>
        <w:t>- Phẩm chất chăm chỉ: Chăm chỉ viết bài, trả lời câu hỏi.</w:t>
      </w:r>
    </w:p>
    <w:p w14:paraId="4FD790C0">
      <w:pPr>
        <w:spacing w:line="288" w:lineRule="auto"/>
        <w:jc w:val="both"/>
        <w:rPr>
          <w:color w:val="auto"/>
          <w:sz w:val="28"/>
          <w:szCs w:val="28"/>
        </w:rPr>
      </w:pPr>
      <w:r>
        <w:rPr>
          <w:color w:val="auto"/>
          <w:sz w:val="28"/>
          <w:szCs w:val="28"/>
        </w:rPr>
        <w:t>- Phẩm chất trách nhiệm: Giữ trật tự, học tập nghiêm túc.</w:t>
      </w:r>
    </w:p>
    <w:p w14:paraId="3CB51511">
      <w:pPr>
        <w:spacing w:before="120" w:line="288" w:lineRule="auto"/>
        <w:jc w:val="both"/>
        <w:rPr>
          <w:b/>
          <w:color w:val="auto"/>
          <w:sz w:val="28"/>
          <w:szCs w:val="28"/>
        </w:rPr>
      </w:pPr>
      <w:r>
        <w:rPr>
          <w:b/>
          <w:color w:val="auto"/>
          <w:sz w:val="28"/>
          <w:szCs w:val="28"/>
        </w:rPr>
        <w:t xml:space="preserve">II. Đồ dùng dạy học </w:t>
      </w:r>
    </w:p>
    <w:p w14:paraId="09F61016">
      <w:pPr>
        <w:jc w:val="both"/>
        <w:rPr>
          <w:color w:val="auto"/>
          <w:sz w:val="28"/>
          <w:szCs w:val="28"/>
        </w:rPr>
      </w:pPr>
      <w:r>
        <w:rPr>
          <w:b/>
          <w:color w:val="auto"/>
          <w:sz w:val="28"/>
          <w:szCs w:val="28"/>
        </w:rPr>
        <w:t xml:space="preserve">- </w:t>
      </w:r>
      <w:r>
        <w:rPr>
          <w:color w:val="auto"/>
          <w:sz w:val="28"/>
          <w:szCs w:val="28"/>
        </w:rPr>
        <w:t>BG</w:t>
      </w:r>
      <w:r>
        <w:rPr>
          <w:color w:val="auto"/>
          <w:sz w:val="28"/>
          <w:szCs w:val="28"/>
          <w:lang w:val="nl-NL"/>
        </w:rPr>
        <w:t>ĐT, máy soi</w:t>
      </w:r>
    </w:p>
    <w:p w14:paraId="3FD3C67A">
      <w:pPr>
        <w:spacing w:line="288" w:lineRule="auto"/>
        <w:jc w:val="both"/>
        <w:outlineLvl w:val="0"/>
        <w:rPr>
          <w:b/>
          <w:bCs/>
          <w:color w:val="auto"/>
          <w:sz w:val="28"/>
          <w:szCs w:val="28"/>
        </w:rPr>
      </w:pPr>
      <w:r>
        <w:rPr>
          <w:b/>
          <w:color w:val="auto"/>
          <w:sz w:val="28"/>
          <w:szCs w:val="28"/>
        </w:rPr>
        <w:t xml:space="preserve">III. Các hoạt động dạy học chủ yếu </w:t>
      </w:r>
    </w:p>
    <w:tbl>
      <w:tblPr>
        <w:tblStyle w:val="3"/>
        <w:tblW w:w="939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4"/>
        <w:gridCol w:w="4392"/>
      </w:tblGrid>
      <w:tr w14:paraId="2388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4" w:type="dxa"/>
            <w:tcBorders>
              <w:bottom w:val="dashed" w:color="auto" w:sz="4" w:space="0"/>
            </w:tcBorders>
          </w:tcPr>
          <w:p w14:paraId="3A720FC9">
            <w:pPr>
              <w:spacing w:line="288" w:lineRule="auto"/>
              <w:jc w:val="center"/>
              <w:rPr>
                <w:b/>
                <w:color w:val="auto"/>
                <w:sz w:val="28"/>
                <w:szCs w:val="28"/>
                <w:lang w:val="nl-NL"/>
              </w:rPr>
            </w:pPr>
            <w:r>
              <w:rPr>
                <w:b/>
                <w:color w:val="auto"/>
                <w:sz w:val="28"/>
                <w:szCs w:val="28"/>
                <w:lang w:val="nl-NL"/>
              </w:rPr>
              <w:t>Hoạt động của giáo viên</w:t>
            </w:r>
          </w:p>
        </w:tc>
        <w:tc>
          <w:tcPr>
            <w:tcW w:w="4392" w:type="dxa"/>
            <w:tcBorders>
              <w:bottom w:val="dashed" w:color="auto" w:sz="4" w:space="0"/>
            </w:tcBorders>
          </w:tcPr>
          <w:p w14:paraId="44D46737">
            <w:pPr>
              <w:spacing w:line="288" w:lineRule="auto"/>
              <w:jc w:val="center"/>
              <w:rPr>
                <w:b/>
                <w:color w:val="auto"/>
                <w:sz w:val="28"/>
                <w:szCs w:val="28"/>
                <w:lang w:val="nl-NL"/>
              </w:rPr>
            </w:pPr>
            <w:r>
              <w:rPr>
                <w:b/>
                <w:color w:val="auto"/>
                <w:sz w:val="28"/>
                <w:szCs w:val="28"/>
                <w:lang w:val="nl-NL"/>
              </w:rPr>
              <w:t>Hoạt động của học sinh</w:t>
            </w:r>
          </w:p>
        </w:tc>
      </w:tr>
      <w:tr w14:paraId="58D0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6" w:type="dxa"/>
            <w:gridSpan w:val="2"/>
            <w:tcBorders>
              <w:bottom w:val="dashed" w:color="auto" w:sz="4" w:space="0"/>
            </w:tcBorders>
          </w:tcPr>
          <w:p w14:paraId="65466652">
            <w:pPr>
              <w:spacing w:line="288" w:lineRule="auto"/>
              <w:rPr>
                <w:b/>
                <w:color w:val="auto"/>
                <w:sz w:val="28"/>
                <w:szCs w:val="28"/>
                <w:lang w:val="nl-NL"/>
              </w:rPr>
            </w:pPr>
            <w:r>
              <w:rPr>
                <w:b/>
                <w:bCs/>
                <w:color w:val="auto"/>
                <w:sz w:val="28"/>
                <w:szCs w:val="28"/>
                <w:lang w:val="vi-VN"/>
              </w:rPr>
              <w:t>1. Khởi động (3-</w:t>
            </w:r>
            <w:r>
              <w:rPr>
                <w:b/>
                <w:bCs/>
                <w:color w:val="auto"/>
                <w:sz w:val="28"/>
                <w:szCs w:val="28"/>
              </w:rPr>
              <w:t>4</w:t>
            </w:r>
            <w:r>
              <w:rPr>
                <w:b/>
                <w:bCs/>
                <w:color w:val="auto"/>
                <w:sz w:val="28"/>
                <w:szCs w:val="28"/>
                <w:lang w:val="vi-VN"/>
              </w:rPr>
              <w:t>’)</w:t>
            </w:r>
          </w:p>
        </w:tc>
      </w:tr>
      <w:tr w14:paraId="25A6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4" w:type="dxa"/>
            <w:tcBorders>
              <w:bottom w:val="dashed" w:color="auto" w:sz="4" w:space="0"/>
            </w:tcBorders>
          </w:tcPr>
          <w:p w14:paraId="20E7B648">
            <w:pPr>
              <w:spacing w:line="288" w:lineRule="auto"/>
              <w:jc w:val="both"/>
              <w:outlineLvl w:val="0"/>
              <w:rPr>
                <w:bCs/>
                <w:color w:val="auto"/>
                <w:sz w:val="28"/>
                <w:szCs w:val="28"/>
                <w:lang w:val="nl-NL"/>
              </w:rPr>
            </w:pPr>
            <w:r>
              <w:rPr>
                <w:bCs/>
                <w:color w:val="auto"/>
                <w:sz w:val="28"/>
                <w:szCs w:val="28"/>
                <w:lang w:val="nl-NL"/>
              </w:rPr>
              <w:t>- GV cho HS xem clip hoặc tranh ảnh về phong cảnh thiên nhiên để khởi động bài học.</w:t>
            </w:r>
          </w:p>
          <w:p w14:paraId="0A003865">
            <w:pPr>
              <w:spacing w:line="288" w:lineRule="auto"/>
              <w:jc w:val="both"/>
              <w:outlineLvl w:val="0"/>
              <w:rPr>
                <w:bCs/>
                <w:color w:val="auto"/>
                <w:sz w:val="28"/>
                <w:szCs w:val="28"/>
                <w:lang w:val="nl-NL"/>
              </w:rPr>
            </w:pPr>
            <w:r>
              <w:rPr>
                <w:bCs/>
                <w:color w:val="auto"/>
                <w:sz w:val="28"/>
                <w:szCs w:val="28"/>
                <w:lang w:val="nl-NL"/>
              </w:rPr>
              <w:t>- GV đặt câu hỏi để HS chia sẻ những hiểu biết về nội dung phim ảnh vừa được xem ( Đó là những sự vật nào? Sự vật đó có đặc điểm gì?)</w:t>
            </w:r>
          </w:p>
          <w:p w14:paraId="45802EFE">
            <w:pPr>
              <w:spacing w:line="288" w:lineRule="auto"/>
              <w:jc w:val="both"/>
              <w:outlineLvl w:val="0"/>
              <w:rPr>
                <w:bCs/>
                <w:color w:val="auto"/>
                <w:sz w:val="28"/>
                <w:szCs w:val="28"/>
                <w:lang w:val="nl-NL"/>
              </w:rPr>
            </w:pPr>
            <w:r>
              <w:rPr>
                <w:bCs/>
                <w:color w:val="auto"/>
                <w:sz w:val="28"/>
                <w:szCs w:val="28"/>
                <w:lang w:val="nl-NL"/>
              </w:rPr>
              <w:t>- GV nhận xét, tuyên dương.</w:t>
            </w:r>
          </w:p>
          <w:p w14:paraId="061C6267">
            <w:pPr>
              <w:spacing w:line="288" w:lineRule="auto"/>
              <w:jc w:val="both"/>
              <w:outlineLvl w:val="0"/>
              <w:rPr>
                <w:bCs/>
                <w:color w:val="auto"/>
                <w:sz w:val="28"/>
                <w:szCs w:val="28"/>
                <w:lang w:val="nl-NL"/>
              </w:rPr>
            </w:pPr>
            <w:r>
              <w:rPr>
                <w:bCs/>
                <w:color w:val="auto"/>
                <w:sz w:val="28"/>
                <w:szCs w:val="28"/>
                <w:lang w:val="nl-NL"/>
              </w:rPr>
              <w:t>- GV dẫn dắt vào bài mới</w:t>
            </w:r>
          </w:p>
        </w:tc>
        <w:tc>
          <w:tcPr>
            <w:tcW w:w="4392" w:type="dxa"/>
            <w:tcBorders>
              <w:bottom w:val="dashed" w:color="auto" w:sz="4" w:space="0"/>
            </w:tcBorders>
          </w:tcPr>
          <w:p w14:paraId="759966ED">
            <w:pPr>
              <w:spacing w:line="288" w:lineRule="auto"/>
              <w:jc w:val="both"/>
              <w:rPr>
                <w:color w:val="auto"/>
                <w:sz w:val="28"/>
                <w:szCs w:val="28"/>
                <w:lang w:val="nl-NL"/>
              </w:rPr>
            </w:pPr>
            <w:r>
              <w:rPr>
                <w:color w:val="auto"/>
                <w:sz w:val="28"/>
                <w:szCs w:val="28"/>
                <w:lang w:val="nl-NL"/>
              </w:rPr>
              <w:t>- HS quan sát</w:t>
            </w:r>
          </w:p>
          <w:p w14:paraId="190E8018">
            <w:pPr>
              <w:spacing w:line="288" w:lineRule="auto"/>
              <w:jc w:val="both"/>
              <w:rPr>
                <w:color w:val="auto"/>
                <w:sz w:val="28"/>
                <w:szCs w:val="28"/>
                <w:lang w:val="nl-NL"/>
              </w:rPr>
            </w:pPr>
          </w:p>
          <w:p w14:paraId="5C54E512">
            <w:pPr>
              <w:spacing w:line="288" w:lineRule="auto"/>
              <w:jc w:val="both"/>
              <w:rPr>
                <w:color w:val="auto"/>
                <w:sz w:val="28"/>
                <w:szCs w:val="28"/>
                <w:lang w:val="nl-NL"/>
              </w:rPr>
            </w:pPr>
            <w:r>
              <w:rPr>
                <w:color w:val="auto"/>
                <w:sz w:val="28"/>
                <w:szCs w:val="28"/>
                <w:lang w:val="nl-NL"/>
              </w:rPr>
              <w:t xml:space="preserve">- 1 HS chia sẻ những điều quan sát được trước lớp </w:t>
            </w:r>
          </w:p>
          <w:p w14:paraId="47C340F8">
            <w:pPr>
              <w:spacing w:line="288" w:lineRule="auto"/>
              <w:jc w:val="both"/>
              <w:rPr>
                <w:color w:val="auto"/>
                <w:sz w:val="28"/>
                <w:szCs w:val="28"/>
                <w:lang w:val="nl-NL"/>
              </w:rPr>
            </w:pPr>
          </w:p>
          <w:p w14:paraId="3545C234">
            <w:pPr>
              <w:spacing w:line="288" w:lineRule="auto"/>
              <w:jc w:val="both"/>
              <w:rPr>
                <w:color w:val="auto"/>
                <w:sz w:val="28"/>
                <w:szCs w:val="28"/>
                <w:lang w:val="nl-NL"/>
              </w:rPr>
            </w:pPr>
          </w:p>
          <w:p w14:paraId="7381DBB5">
            <w:pPr>
              <w:spacing w:line="288" w:lineRule="auto"/>
              <w:jc w:val="both"/>
              <w:rPr>
                <w:color w:val="auto"/>
                <w:sz w:val="28"/>
                <w:szCs w:val="28"/>
                <w:lang w:val="nl-NL"/>
              </w:rPr>
            </w:pPr>
          </w:p>
          <w:p w14:paraId="2679B29A">
            <w:pPr>
              <w:spacing w:line="288" w:lineRule="auto"/>
              <w:jc w:val="both"/>
              <w:rPr>
                <w:color w:val="auto"/>
                <w:sz w:val="28"/>
                <w:szCs w:val="28"/>
                <w:lang w:val="nl-NL"/>
              </w:rPr>
            </w:pPr>
          </w:p>
          <w:p w14:paraId="157ADE12">
            <w:pPr>
              <w:pStyle w:val="5"/>
              <w:tabs>
                <w:tab w:val="left" w:pos="214"/>
              </w:tabs>
              <w:rPr>
                <w:color w:val="auto"/>
                <w:sz w:val="28"/>
                <w:szCs w:val="28"/>
                <w:lang w:val="en-US"/>
              </w:rPr>
            </w:pPr>
            <w:r>
              <w:rPr>
                <w:color w:val="auto"/>
                <w:sz w:val="28"/>
                <w:szCs w:val="28"/>
                <w:lang w:val="nl-NL"/>
              </w:rPr>
              <w:t>- HS lắng nghe.</w:t>
            </w:r>
          </w:p>
        </w:tc>
      </w:tr>
      <w:tr w14:paraId="484B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6" w:type="dxa"/>
            <w:gridSpan w:val="2"/>
            <w:tcBorders>
              <w:bottom w:val="dashed" w:color="auto" w:sz="4" w:space="0"/>
            </w:tcBorders>
          </w:tcPr>
          <w:p w14:paraId="6CF32E7D">
            <w:pPr>
              <w:spacing w:line="288" w:lineRule="auto"/>
              <w:jc w:val="both"/>
              <w:rPr>
                <w:color w:val="auto"/>
                <w:sz w:val="28"/>
                <w:szCs w:val="28"/>
                <w:lang w:val="nl-NL"/>
              </w:rPr>
            </w:pPr>
            <w:r>
              <w:rPr>
                <w:b/>
                <w:bCs/>
                <w:iCs/>
                <w:color w:val="auto"/>
                <w:sz w:val="28"/>
                <w:szCs w:val="28"/>
                <w:lang w:val="nl-NL"/>
              </w:rPr>
              <w:t xml:space="preserve">2. Luyện tập: 27 -29’ </w:t>
            </w:r>
          </w:p>
        </w:tc>
      </w:tr>
      <w:tr w14:paraId="0210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4" w:type="dxa"/>
            <w:tcBorders>
              <w:bottom w:val="dashed" w:color="auto" w:sz="4" w:space="0"/>
            </w:tcBorders>
          </w:tcPr>
          <w:p w14:paraId="349F2FAF">
            <w:pPr>
              <w:keepNext w:val="0"/>
              <w:keepLines w:val="0"/>
              <w:pageBreakBefore w:val="0"/>
              <w:kinsoku/>
              <w:wordWrap/>
              <w:overflowPunct/>
              <w:topLinePunct w:val="0"/>
              <w:bidi w:val="0"/>
              <w:adjustRightInd/>
              <w:snapToGrid/>
              <w:spacing w:line="240" w:lineRule="auto"/>
              <w:jc w:val="both"/>
              <w:textAlignment w:val="auto"/>
              <w:rPr>
                <w:b/>
                <w:bCs/>
                <w:color w:val="auto"/>
                <w:sz w:val="28"/>
                <w:szCs w:val="28"/>
              </w:rPr>
            </w:pPr>
            <w:r>
              <w:rPr>
                <w:b/>
                <w:color w:val="auto"/>
                <w:sz w:val="28"/>
                <w:szCs w:val="28"/>
                <w:lang w:val="nl-NL"/>
              </w:rPr>
              <w:t>Bài 1:</w:t>
            </w:r>
            <w:r>
              <w:rPr>
                <w:b/>
                <w:color w:val="auto"/>
                <w:sz w:val="28"/>
                <w:szCs w:val="28"/>
              </w:rPr>
              <w:t xml:space="preserve"> </w:t>
            </w:r>
            <w:r>
              <w:rPr>
                <w:b/>
                <w:color w:val="auto"/>
                <w:sz w:val="28"/>
                <w:szCs w:val="28"/>
                <w:lang w:val="nl-NL"/>
              </w:rPr>
              <w:t>Xếp các từ ngữ dưới đây vào nhóm thích hợp</w:t>
            </w:r>
            <w:r>
              <w:rPr>
                <w:b/>
                <w:bCs/>
                <w:color w:val="auto"/>
                <w:sz w:val="28"/>
                <w:szCs w:val="28"/>
              </w:rPr>
              <w:t xml:space="preserve"> </w:t>
            </w:r>
            <w:r>
              <w:rPr>
                <w:b/>
                <w:bCs/>
                <w:color w:val="auto"/>
                <w:sz w:val="28"/>
                <w:szCs w:val="28"/>
                <w:lang w:val="en-US"/>
              </w:rPr>
              <w:t>8</w:t>
            </w:r>
            <w:r>
              <w:rPr>
                <w:b/>
                <w:bCs/>
                <w:color w:val="auto"/>
                <w:sz w:val="28"/>
                <w:szCs w:val="28"/>
              </w:rPr>
              <w:t>-</w:t>
            </w:r>
            <w:r>
              <w:rPr>
                <w:b/>
                <w:bCs/>
                <w:color w:val="auto"/>
                <w:sz w:val="28"/>
                <w:szCs w:val="28"/>
                <w:lang w:val="en-US"/>
              </w:rPr>
              <w:t>9</w:t>
            </w:r>
            <w:r>
              <w:rPr>
                <w:b/>
                <w:bCs/>
                <w:color w:val="auto"/>
                <w:sz w:val="28"/>
                <w:szCs w:val="28"/>
              </w:rPr>
              <w:t>’</w:t>
            </w:r>
          </w:p>
          <w:p w14:paraId="043D379A">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GV cho HS đọc yêu cầu của bài</w:t>
            </w:r>
          </w:p>
          <w:p w14:paraId="3B8AD082">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Cho HS làm việc theo nhóm</w:t>
            </w:r>
          </w:p>
          <w:p w14:paraId="576DE298">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GV mời đại diện các nhóm trình bày trước lớp. GV và cả lớp thống nhất phương án đúng:</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2713"/>
            </w:tblGrid>
            <w:tr w14:paraId="1274A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5" w:type="dxa"/>
                </w:tcPr>
                <w:p w14:paraId="2D9AB31E">
                  <w:pPr>
                    <w:keepNext w:val="0"/>
                    <w:keepLines w:val="0"/>
                    <w:pageBreakBefore w:val="0"/>
                    <w:widowControl/>
                    <w:kinsoku/>
                    <w:wordWrap/>
                    <w:overflowPunct/>
                    <w:topLinePunct w:val="0"/>
                    <w:autoSpaceDE/>
                    <w:autoSpaceDN/>
                    <w:bidi w:val="0"/>
                    <w:adjustRightInd/>
                    <w:snapToGrid/>
                    <w:spacing w:line="240" w:lineRule="auto"/>
                    <w:jc w:val="both"/>
                    <w:textAlignment w:val="auto"/>
                    <w:rPr>
                      <w:b/>
                      <w:color w:val="auto"/>
                      <w:szCs w:val="28"/>
                      <w:lang w:val="nl-NL"/>
                    </w:rPr>
                  </w:pPr>
                  <w:r>
                    <w:rPr>
                      <w:b/>
                      <w:color w:val="auto"/>
                      <w:szCs w:val="28"/>
                      <w:lang w:val="nl-NL"/>
                    </w:rPr>
                    <w:t>Từ ngữ chỉ sự vật</w:t>
                  </w:r>
                </w:p>
              </w:tc>
              <w:tc>
                <w:tcPr>
                  <w:tcW w:w="3226" w:type="dxa"/>
                </w:tcPr>
                <w:p w14:paraId="22D64DD5">
                  <w:pPr>
                    <w:keepNext w:val="0"/>
                    <w:keepLines w:val="0"/>
                    <w:pageBreakBefore w:val="0"/>
                    <w:widowControl/>
                    <w:kinsoku/>
                    <w:wordWrap/>
                    <w:overflowPunct/>
                    <w:topLinePunct w:val="0"/>
                    <w:autoSpaceDE/>
                    <w:autoSpaceDN/>
                    <w:bidi w:val="0"/>
                    <w:adjustRightInd/>
                    <w:snapToGrid/>
                    <w:spacing w:line="240" w:lineRule="auto"/>
                    <w:jc w:val="both"/>
                    <w:textAlignment w:val="auto"/>
                    <w:rPr>
                      <w:b/>
                      <w:color w:val="auto"/>
                      <w:szCs w:val="28"/>
                      <w:lang w:val="nl-NL"/>
                    </w:rPr>
                  </w:pPr>
                  <w:r>
                    <w:rPr>
                      <w:b/>
                      <w:color w:val="auto"/>
                      <w:szCs w:val="28"/>
                      <w:lang w:val="nl-NL"/>
                    </w:rPr>
                    <w:t>Từ ngữ chỉ đặc điểm</w:t>
                  </w:r>
                </w:p>
              </w:tc>
            </w:tr>
            <w:tr w14:paraId="2FD47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14:paraId="201A6567">
                  <w:pPr>
                    <w:keepNext w:val="0"/>
                    <w:keepLines w:val="0"/>
                    <w:pageBreakBefore w:val="0"/>
                    <w:widowControl/>
                    <w:kinsoku/>
                    <w:wordWrap/>
                    <w:overflowPunct/>
                    <w:topLinePunct w:val="0"/>
                    <w:autoSpaceDE/>
                    <w:autoSpaceDN/>
                    <w:bidi w:val="0"/>
                    <w:adjustRightInd/>
                    <w:snapToGrid/>
                    <w:spacing w:line="240" w:lineRule="auto"/>
                    <w:jc w:val="both"/>
                    <w:textAlignment w:val="auto"/>
                    <w:rPr>
                      <w:color w:val="auto"/>
                      <w:sz w:val="28"/>
                      <w:szCs w:val="28"/>
                      <w:lang w:val="nl-NL"/>
                    </w:rPr>
                  </w:pPr>
                  <w:r>
                    <w:rPr>
                      <w:color w:val="auto"/>
                      <w:sz w:val="28"/>
                      <w:szCs w:val="28"/>
                      <w:lang w:val="nl-NL"/>
                    </w:rPr>
                    <w:t>Núi, ruộng bậc thang, thác nước, suối, rừng.</w:t>
                  </w:r>
                </w:p>
              </w:tc>
              <w:tc>
                <w:tcPr>
                  <w:tcW w:w="3226" w:type="dxa"/>
                </w:tcPr>
                <w:p w14:paraId="2FB0E1D5">
                  <w:pPr>
                    <w:keepNext w:val="0"/>
                    <w:keepLines w:val="0"/>
                    <w:pageBreakBefore w:val="0"/>
                    <w:widowControl/>
                    <w:kinsoku/>
                    <w:wordWrap/>
                    <w:overflowPunct/>
                    <w:topLinePunct w:val="0"/>
                    <w:autoSpaceDE/>
                    <w:autoSpaceDN/>
                    <w:bidi w:val="0"/>
                    <w:adjustRightInd/>
                    <w:snapToGrid/>
                    <w:spacing w:line="240" w:lineRule="auto"/>
                    <w:jc w:val="both"/>
                    <w:textAlignment w:val="auto"/>
                    <w:rPr>
                      <w:color w:val="auto"/>
                      <w:sz w:val="28"/>
                      <w:szCs w:val="28"/>
                      <w:lang w:val="nl-NL"/>
                    </w:rPr>
                  </w:pPr>
                  <w:r>
                    <w:rPr>
                      <w:color w:val="auto"/>
                      <w:sz w:val="28"/>
                      <w:szCs w:val="28"/>
                      <w:lang w:val="nl-NL"/>
                    </w:rPr>
                    <w:t>Mênh mông, uốn lượn, ngoằn ngoèo, trắng xóa, sừng sững, gập ghềnh, quanh co</w:t>
                  </w:r>
                </w:p>
              </w:tc>
            </w:tr>
          </w:tbl>
          <w:p w14:paraId="041EEC58">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-GV có thể cho HS tìm thêm các từ ngữ chỉ sự vật trong thiên nhiên.</w:t>
            </w:r>
          </w:p>
          <w:p w14:paraId="528869BF">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GV nhận xét, tuyên dương, bổ sung.</w:t>
            </w:r>
          </w:p>
          <w:p w14:paraId="23E1DA5D">
            <w:pPr>
              <w:keepNext w:val="0"/>
              <w:keepLines w:val="0"/>
              <w:pageBreakBefore w:val="0"/>
              <w:kinsoku/>
              <w:wordWrap/>
              <w:overflowPunct/>
              <w:topLinePunct w:val="0"/>
              <w:bidi w:val="0"/>
              <w:adjustRightInd/>
              <w:snapToGrid/>
              <w:spacing w:line="240" w:lineRule="auto"/>
              <w:jc w:val="both"/>
              <w:textAlignment w:val="auto"/>
              <w:rPr>
                <w:b/>
                <w:bCs/>
                <w:color w:val="auto"/>
                <w:sz w:val="28"/>
                <w:szCs w:val="28"/>
                <w:lang w:val="nl-NL"/>
              </w:rPr>
            </w:pPr>
            <w:r>
              <w:rPr>
                <w:b/>
                <w:color w:val="auto"/>
                <w:sz w:val="28"/>
                <w:szCs w:val="28"/>
                <w:lang w:val="nl-NL"/>
              </w:rPr>
              <w:t xml:space="preserve">Bài 2: Đặt 2-3 câu với từ ngữ ở bài tập 1  </w:t>
            </w:r>
            <w:r>
              <w:rPr>
                <w:b/>
                <w:bCs/>
                <w:color w:val="auto"/>
                <w:sz w:val="28"/>
                <w:szCs w:val="28"/>
              </w:rPr>
              <w:t>5-7’</w:t>
            </w:r>
          </w:p>
          <w:p w14:paraId="5C2AD54E">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GV hướng dẫn HS thực hiện yêu cầu bài tập</w:t>
            </w:r>
          </w:p>
          <w:p w14:paraId="7245FDC1">
            <w:pPr>
              <w:keepNext w:val="0"/>
              <w:keepLines w:val="0"/>
              <w:pageBreakBefore w:val="0"/>
              <w:kinsoku/>
              <w:wordWrap/>
              <w:overflowPunct/>
              <w:topLinePunct w:val="0"/>
              <w:bidi w:val="0"/>
              <w:adjustRightInd/>
              <w:snapToGrid/>
              <w:spacing w:line="240" w:lineRule="auto"/>
              <w:jc w:val="both"/>
              <w:textAlignment w:val="auto"/>
              <w:rPr>
                <w:i/>
                <w:color w:val="auto"/>
                <w:sz w:val="28"/>
                <w:szCs w:val="28"/>
                <w:lang w:val="nl-NL"/>
              </w:rPr>
            </w:pPr>
            <w:r>
              <w:rPr>
                <w:color w:val="auto"/>
                <w:sz w:val="28"/>
                <w:szCs w:val="28"/>
                <w:lang w:val="nl-NL"/>
              </w:rPr>
              <w:t xml:space="preserve">Gợi ý theo mẫu: </w:t>
            </w:r>
            <w:r>
              <w:rPr>
                <w:i/>
                <w:color w:val="auto"/>
                <w:sz w:val="28"/>
                <w:szCs w:val="28"/>
                <w:lang w:val="nl-NL"/>
              </w:rPr>
              <w:t>Ngọn núi sừng sững</w:t>
            </w:r>
          </w:p>
          <w:p w14:paraId="0224CEF3">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GV giao nhiệm vụ cho HS suy nghĩ, đặt câu trong vở .</w:t>
            </w:r>
          </w:p>
          <w:p w14:paraId="5924013D">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GV soi bài.</w:t>
            </w:r>
          </w:p>
          <w:p w14:paraId="55506D82">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Mời HS khác nhận xét.</w:t>
            </w:r>
          </w:p>
          <w:p w14:paraId="0985F7BC">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GV nhận xét câu HS đặt, khuyến khích, động viên những HS biết đặt câu đúng, hay, có hình ảnh, dùng từ đúng.</w:t>
            </w:r>
          </w:p>
          <w:p w14:paraId="737DA329">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GV tuyên dương, bổ sung.</w:t>
            </w:r>
          </w:p>
          <w:p w14:paraId="7A7315D1">
            <w:pPr>
              <w:keepNext w:val="0"/>
              <w:keepLines w:val="0"/>
              <w:pageBreakBefore w:val="0"/>
              <w:kinsoku/>
              <w:wordWrap/>
              <w:overflowPunct/>
              <w:topLinePunct w:val="0"/>
              <w:bidi w:val="0"/>
              <w:adjustRightInd/>
              <w:snapToGrid/>
              <w:spacing w:line="240" w:lineRule="auto"/>
              <w:jc w:val="both"/>
              <w:textAlignment w:val="auto"/>
              <w:rPr>
                <w:b/>
                <w:color w:val="auto"/>
                <w:sz w:val="28"/>
                <w:szCs w:val="28"/>
                <w:lang w:val="nl-NL"/>
              </w:rPr>
            </w:pPr>
            <w:r>
              <w:rPr>
                <w:b/>
                <w:color w:val="auto"/>
                <w:sz w:val="28"/>
                <w:szCs w:val="28"/>
                <w:lang w:val="nl-NL"/>
              </w:rPr>
              <w:t>Bài 3: Nhìn tranh, đặt và trả lời câu hỏi ở đâu?</w:t>
            </w:r>
          </w:p>
          <w:p w14:paraId="67FA5CA5">
            <w:pPr>
              <w:keepNext w:val="0"/>
              <w:keepLines w:val="0"/>
              <w:pageBreakBefore w:val="0"/>
              <w:kinsoku/>
              <w:wordWrap/>
              <w:overflowPunct/>
              <w:topLinePunct w:val="0"/>
              <w:bidi w:val="0"/>
              <w:adjustRightInd/>
              <w:snapToGrid/>
              <w:spacing w:line="240" w:lineRule="auto"/>
              <w:jc w:val="both"/>
              <w:textAlignment w:val="auto"/>
              <w:rPr>
                <w:b/>
                <w:color w:val="auto"/>
                <w:sz w:val="28"/>
                <w:szCs w:val="28"/>
                <w:lang w:val="nl-NL"/>
              </w:rPr>
            </w:pPr>
            <w:r>
              <w:rPr>
                <w:b/>
                <w:color w:val="auto"/>
                <w:sz w:val="28"/>
                <w:szCs w:val="28"/>
                <w:lang w:val="nl-NL"/>
              </w:rPr>
              <w:t>7-8’</w:t>
            </w:r>
          </w:p>
          <w:p w14:paraId="248D2ECB">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Cho HS đọc yêu cầu, quan sát tranh và đọc mẫu</w:t>
            </w:r>
          </w:p>
          <w:p w14:paraId="21B28BAA">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GV HD HS quan sát tranh: Trong tranh có những con vật nào? Chúng đang làm gì? Ở đâu?</w:t>
            </w:r>
          </w:p>
          <w:p w14:paraId="59A4B6A6">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HS làm việc theo nhóm</w:t>
            </w:r>
          </w:p>
          <w:p w14:paraId="584792C9">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GV yêu cầu các nhóm trình bày kết quả.</w:t>
            </w:r>
          </w:p>
          <w:p w14:paraId="4CD704F5">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GV mời các nhóm khác nhận xét.</w:t>
            </w:r>
          </w:p>
          <w:p w14:paraId="6FE5FFF8">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GV nhận xét, tuyên dương, bổ sung.</w:t>
            </w:r>
          </w:p>
          <w:p w14:paraId="39A2CBF7">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795BC98C">
            <w:pPr>
              <w:keepNext w:val="0"/>
              <w:keepLines w:val="0"/>
              <w:pageBreakBefore w:val="0"/>
              <w:kinsoku/>
              <w:wordWrap/>
              <w:overflowPunct/>
              <w:topLinePunct w:val="0"/>
              <w:bidi w:val="0"/>
              <w:adjustRightInd/>
              <w:snapToGrid/>
              <w:spacing w:line="240" w:lineRule="auto"/>
              <w:jc w:val="both"/>
              <w:textAlignment w:val="auto"/>
              <w:rPr>
                <w:b/>
                <w:color w:val="auto"/>
                <w:sz w:val="28"/>
                <w:szCs w:val="28"/>
                <w:lang w:val="nl-NL"/>
              </w:rPr>
            </w:pPr>
            <w:r>
              <w:rPr>
                <w:b/>
                <w:color w:val="auto"/>
                <w:sz w:val="28"/>
                <w:szCs w:val="28"/>
                <w:lang w:val="nl-NL"/>
              </w:rPr>
              <w:t>Bài 4: Dựa vào đoạn thơ dưới đây, đặt và trả lời câu hỏi khi nào?4-5’</w:t>
            </w:r>
          </w:p>
          <w:p w14:paraId="7934C278">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bCs/>
                <w:color w:val="auto"/>
                <w:sz w:val="28"/>
                <w:szCs w:val="28"/>
                <w:lang w:val="nl-NL"/>
              </w:rPr>
              <w:t xml:space="preserve">- </w:t>
            </w:r>
            <w:r>
              <w:rPr>
                <w:color w:val="auto"/>
                <w:sz w:val="28"/>
                <w:szCs w:val="28"/>
                <w:lang w:val="nl-NL"/>
              </w:rPr>
              <w:t>GV cho HS đọc yêu cầu của bài, đọc đoạn thơ trong SHS</w:t>
            </w:r>
          </w:p>
          <w:p w14:paraId="78156DB3">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xml:space="preserve">- HD HS dựa mẫu và nội dung đoạn thơ để đặt câu hỏi và trả lời </w:t>
            </w:r>
          </w:p>
          <w:p w14:paraId="691E72D2">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Các nhóm báo cáo kết quả</w:t>
            </w:r>
          </w:p>
          <w:p w14:paraId="5027D9CD">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Rùa con đến cổng chợ khi nào?</w:t>
            </w:r>
          </w:p>
          <w:p w14:paraId="23DB5C73">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31766C7D">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Khi nào Rùa con mua hạt giống xong?</w:t>
            </w:r>
          </w:p>
          <w:p w14:paraId="272CC08B">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Rùa con về đến cửa khi nào?</w:t>
            </w:r>
          </w:p>
          <w:p w14:paraId="25DEC959">
            <w:pPr>
              <w:keepNext w:val="0"/>
              <w:keepLines w:val="0"/>
              <w:pageBreakBefore w:val="0"/>
              <w:kinsoku/>
              <w:wordWrap/>
              <w:overflowPunct/>
              <w:topLinePunct w:val="0"/>
              <w:bidi w:val="0"/>
              <w:adjustRightInd/>
              <w:snapToGrid/>
              <w:spacing w:line="240" w:lineRule="auto"/>
              <w:jc w:val="both"/>
              <w:textAlignment w:val="auto"/>
              <w:outlineLvl w:val="0"/>
              <w:rPr>
                <w:b/>
                <w:color w:val="auto"/>
                <w:sz w:val="28"/>
                <w:szCs w:val="28"/>
                <w:lang w:val="nl-NL"/>
              </w:rPr>
            </w:pPr>
          </w:p>
          <w:p w14:paraId="124030CB">
            <w:pPr>
              <w:keepNext w:val="0"/>
              <w:keepLines w:val="0"/>
              <w:pageBreakBefore w:val="0"/>
              <w:kinsoku/>
              <w:wordWrap/>
              <w:overflowPunct/>
              <w:topLinePunct w:val="0"/>
              <w:bidi w:val="0"/>
              <w:adjustRightInd/>
              <w:snapToGrid/>
              <w:spacing w:line="240" w:lineRule="auto"/>
              <w:jc w:val="both"/>
              <w:textAlignment w:val="auto"/>
              <w:outlineLvl w:val="0"/>
              <w:rPr>
                <w:b/>
                <w:color w:val="auto"/>
                <w:sz w:val="28"/>
                <w:szCs w:val="28"/>
                <w:lang w:val="nl-NL"/>
              </w:rPr>
            </w:pPr>
          </w:p>
          <w:p w14:paraId="620E1763">
            <w:pPr>
              <w:keepNext w:val="0"/>
              <w:keepLines w:val="0"/>
              <w:pageBreakBefore w:val="0"/>
              <w:kinsoku/>
              <w:wordWrap/>
              <w:overflowPunct/>
              <w:topLinePunct w:val="0"/>
              <w:bidi w:val="0"/>
              <w:adjustRightInd/>
              <w:snapToGrid/>
              <w:spacing w:line="240" w:lineRule="auto"/>
              <w:jc w:val="both"/>
              <w:textAlignment w:val="auto"/>
              <w:outlineLvl w:val="0"/>
              <w:rPr>
                <w:rFonts w:hint="default"/>
                <w:b/>
                <w:color w:val="auto"/>
                <w:sz w:val="28"/>
                <w:szCs w:val="28"/>
                <w:lang w:val="vi-VN"/>
              </w:rPr>
            </w:pPr>
            <w:r>
              <w:rPr>
                <w:rFonts w:hint="default"/>
                <w:b w:val="0"/>
                <w:bCs/>
                <w:color w:val="auto"/>
                <w:sz w:val="28"/>
                <w:szCs w:val="28"/>
                <w:lang w:val="vi-VN"/>
              </w:rPr>
              <w:t>- GV nhận xét, tuyên dương</w:t>
            </w:r>
          </w:p>
        </w:tc>
        <w:tc>
          <w:tcPr>
            <w:tcW w:w="4392" w:type="dxa"/>
            <w:tcBorders>
              <w:bottom w:val="dashed" w:color="auto" w:sz="4" w:space="0"/>
            </w:tcBorders>
          </w:tcPr>
          <w:p w14:paraId="00423616">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67BB4EAC">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5393B037">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- 1 HS đọc yêu cầu bài 1</w:t>
            </w:r>
          </w:p>
          <w:p w14:paraId="63DC038C">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HS làm việc theo nhóm .</w:t>
            </w:r>
          </w:p>
          <w:p w14:paraId="0A80FC56">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Đại diện nhóm trình bày:</w:t>
            </w:r>
          </w:p>
          <w:p w14:paraId="115D26FE">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Các nhóm nhận xét, bổ sung.</w:t>
            </w:r>
          </w:p>
          <w:p w14:paraId="3DAD9725">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478C3B1C">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HS quan sát, bổ sung.</w:t>
            </w:r>
          </w:p>
          <w:p w14:paraId="69C484C0">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3325A2F3">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45E91F04">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4B17CA56">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1B57B505">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HS thực hiện</w:t>
            </w:r>
          </w:p>
          <w:p w14:paraId="22A9C741">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7BD36995">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HS lắng nghe.</w:t>
            </w:r>
          </w:p>
          <w:p w14:paraId="6EE38DE7">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1246FF35">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58255253">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- 1 HS đọc yêu cầu bài tập 2.</w:t>
            </w:r>
          </w:p>
          <w:p w14:paraId="19DBED99">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0C1BB11D">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HS trao đổi với bạn bên cạnh rồi suy nghĩ, đặt câu vào vở nháp.</w:t>
            </w:r>
          </w:p>
          <w:p w14:paraId="4D6271C3">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27826CC1">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HS trình bày kết quả.</w:t>
            </w:r>
          </w:p>
          <w:p w14:paraId="5192F178">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HS nhận xét bạn.</w:t>
            </w:r>
          </w:p>
          <w:p w14:paraId="696A64E6">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6F4770DF">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083C8587">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3C6828BC">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3C37FA5C">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65C71DB8">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348B8A0A">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4CA4AD2E">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-HS thực hiện theo yêu cầu GV</w:t>
            </w:r>
          </w:p>
          <w:p w14:paraId="64949005">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3265EAEE">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HS TL: Có sóc, cá, kì đà, gấu, đàn chim....</w:t>
            </w:r>
          </w:p>
          <w:p w14:paraId="5F3212FC">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0AF28182">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Các nhóm làm việc theo yêu cầu và báo cáo kết quả: Sóc đang trên cành cây đùa giỡn nhau. Gấu đang uống nước. Kỳ đà trốn trong khe đá...</w:t>
            </w:r>
          </w:p>
          <w:p w14:paraId="65CD3BFE">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04463078">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20E521E6">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2EC93752">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- 1 HS đọc yêu cầu của bài</w:t>
            </w:r>
          </w:p>
          <w:p w14:paraId="785C005B">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- 1 HS đọc đoạn thơ</w:t>
            </w:r>
          </w:p>
          <w:p w14:paraId="7C868C68">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Cả lớp đọc thầm theo.</w:t>
            </w:r>
          </w:p>
          <w:p w14:paraId="50C55A9B">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3E31CAA5">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1737E9B8">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Rùa con đến cổng chợ khi sang hè.</w:t>
            </w:r>
          </w:p>
          <w:p w14:paraId="570E0026">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Khi chợ đã vãn chiều Rùa con mua hạt giống xong.</w:t>
            </w:r>
          </w:p>
          <w:p w14:paraId="4F289682">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Rùa con về đến cửa khi trời vừa sang đông.</w:t>
            </w:r>
          </w:p>
          <w:p w14:paraId="5C971672">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xml:space="preserve">- Các nhóm nhận xét chéo nhau </w:t>
            </w:r>
          </w:p>
          <w:p w14:paraId="6EDF280E">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HS lắng nghe</w:t>
            </w:r>
          </w:p>
        </w:tc>
      </w:tr>
      <w:tr w14:paraId="5C92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4" w:type="dxa"/>
            <w:tcBorders>
              <w:top w:val="dashed" w:color="auto" w:sz="4" w:space="0"/>
              <w:bottom w:val="dashed" w:color="auto" w:sz="4" w:space="0"/>
            </w:tcBorders>
          </w:tcPr>
          <w:p w14:paraId="0F6954FD">
            <w:pPr>
              <w:keepNext w:val="0"/>
              <w:keepLines w:val="0"/>
              <w:pageBreakBefore w:val="0"/>
              <w:kinsoku/>
              <w:wordWrap/>
              <w:overflowPunct/>
              <w:topLinePunct w:val="0"/>
              <w:bidi w:val="0"/>
              <w:adjustRightInd/>
              <w:snapToGrid/>
              <w:spacing w:line="240" w:lineRule="auto"/>
              <w:jc w:val="both"/>
              <w:textAlignment w:val="auto"/>
              <w:rPr>
                <w:b/>
                <w:color w:val="auto"/>
                <w:sz w:val="28"/>
                <w:szCs w:val="28"/>
              </w:rPr>
            </w:pPr>
            <w:r>
              <w:rPr>
                <w:b/>
                <w:color w:val="auto"/>
                <w:sz w:val="28"/>
                <w:szCs w:val="28"/>
              </w:rPr>
              <w:t>3. Vận dụng: (2-3')</w:t>
            </w:r>
          </w:p>
          <w:p w14:paraId="5F648365">
            <w:pPr>
              <w:keepNext w:val="0"/>
              <w:keepLines w:val="0"/>
              <w:pageBreakBefore w:val="0"/>
              <w:kinsoku/>
              <w:wordWrap/>
              <w:overflowPunct/>
              <w:topLinePunct w:val="0"/>
              <w:bidi w:val="0"/>
              <w:adjustRightInd/>
              <w:snapToGrid/>
              <w:spacing w:line="240" w:lineRule="auto"/>
              <w:jc w:val="both"/>
              <w:textAlignment w:val="auto"/>
              <w:rPr>
                <w:rFonts w:hint="default"/>
                <w:color w:val="auto"/>
                <w:sz w:val="28"/>
                <w:szCs w:val="28"/>
                <w:lang w:val="vi-VN"/>
              </w:rPr>
            </w:pPr>
            <w:r>
              <w:rPr>
                <w:color w:val="auto"/>
                <w:sz w:val="28"/>
                <w:szCs w:val="28"/>
                <w:lang w:val="nl-NL"/>
              </w:rPr>
              <w:t xml:space="preserve">- </w:t>
            </w:r>
            <w:r>
              <w:rPr>
                <w:rFonts w:hint="default"/>
                <w:color w:val="auto"/>
                <w:sz w:val="28"/>
                <w:szCs w:val="28"/>
                <w:lang w:val="vi-VN"/>
              </w:rPr>
              <w:t>Qua tiết học hôm nay em học được những gì?</w:t>
            </w:r>
          </w:p>
          <w:p w14:paraId="1F74300A">
            <w:pPr>
              <w:keepNext w:val="0"/>
              <w:keepLines w:val="0"/>
              <w:pageBreakBefore w:val="0"/>
              <w:kinsoku/>
              <w:wordWrap/>
              <w:overflowPunct/>
              <w:topLinePunct w:val="0"/>
              <w:bidi w:val="0"/>
              <w:adjustRightInd/>
              <w:snapToGrid/>
              <w:spacing w:line="240" w:lineRule="auto"/>
              <w:jc w:val="both"/>
              <w:textAlignment w:val="auto"/>
              <w:rPr>
                <w:rFonts w:hint="default"/>
                <w:color w:val="auto"/>
                <w:sz w:val="28"/>
                <w:szCs w:val="28"/>
                <w:lang w:val="vi-VN"/>
              </w:rPr>
            </w:pPr>
            <w:r>
              <w:rPr>
                <w:rFonts w:hint="default"/>
                <w:color w:val="auto"/>
                <w:sz w:val="28"/>
                <w:szCs w:val="28"/>
                <w:lang w:val="vi-VN"/>
              </w:rPr>
              <w:t>- GV nhận xét tiết học</w:t>
            </w:r>
          </w:p>
          <w:p w14:paraId="12113A9F">
            <w:pPr>
              <w:pStyle w:val="5"/>
              <w:keepNext w:val="0"/>
              <w:keepLines w:val="0"/>
              <w:pageBreakBefore w:val="0"/>
              <w:tabs>
                <w:tab w:val="left" w:pos="386"/>
              </w:tabs>
              <w:kinsoku/>
              <w:wordWrap/>
              <w:overflowPunct/>
              <w:topLinePunct w:val="0"/>
              <w:bidi w:val="0"/>
              <w:adjustRightInd/>
              <w:snapToGrid/>
              <w:spacing w:line="240" w:lineRule="auto"/>
              <w:jc w:val="both"/>
              <w:textAlignment w:val="auto"/>
              <w:rPr>
                <w:color w:val="auto"/>
                <w:sz w:val="28"/>
                <w:szCs w:val="28"/>
              </w:rPr>
            </w:pPr>
            <w:r>
              <w:rPr>
                <w:color w:val="auto"/>
                <w:sz w:val="28"/>
                <w:szCs w:val="28"/>
                <w:lang w:val="nl-NL"/>
              </w:rPr>
              <w:t>- Nhận xét, đánh giá tiết học</w:t>
            </w:r>
          </w:p>
        </w:tc>
        <w:tc>
          <w:tcPr>
            <w:tcW w:w="4392" w:type="dxa"/>
            <w:tcBorders>
              <w:top w:val="dashed" w:color="auto" w:sz="4" w:space="0"/>
              <w:bottom w:val="dashed" w:color="auto" w:sz="4" w:space="0"/>
            </w:tcBorders>
          </w:tcPr>
          <w:p w14:paraId="6F8FA8D0">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11DC0AF2">
            <w:pPr>
              <w:keepNext w:val="0"/>
              <w:keepLines w:val="0"/>
              <w:pageBreakBefore w:val="0"/>
              <w:kinsoku/>
              <w:wordWrap/>
              <w:overflowPunct/>
              <w:topLinePunct w:val="0"/>
              <w:bidi w:val="0"/>
              <w:adjustRightInd/>
              <w:snapToGrid/>
              <w:spacing w:line="240" w:lineRule="auto"/>
              <w:jc w:val="both"/>
              <w:textAlignment w:val="auto"/>
              <w:rPr>
                <w:rFonts w:hint="default"/>
                <w:color w:val="auto"/>
                <w:sz w:val="28"/>
                <w:szCs w:val="28"/>
                <w:lang w:val="vi-VN"/>
              </w:rPr>
            </w:pPr>
            <w:r>
              <w:rPr>
                <w:color w:val="auto"/>
                <w:sz w:val="28"/>
                <w:szCs w:val="28"/>
                <w:lang w:val="nl-NL"/>
              </w:rPr>
              <w:t>- HS n</w:t>
            </w:r>
            <w:r>
              <w:rPr>
                <w:rFonts w:hint="default"/>
                <w:color w:val="auto"/>
                <w:sz w:val="28"/>
                <w:szCs w:val="28"/>
                <w:lang w:val="vi-VN"/>
              </w:rPr>
              <w:t>êu</w:t>
            </w:r>
          </w:p>
          <w:p w14:paraId="703A0ABD">
            <w:pPr>
              <w:keepNext w:val="0"/>
              <w:keepLines w:val="0"/>
              <w:pageBreakBefore w:val="0"/>
              <w:kinsoku/>
              <w:wordWrap/>
              <w:overflowPunct/>
              <w:topLinePunct w:val="0"/>
              <w:bidi w:val="0"/>
              <w:adjustRightInd/>
              <w:snapToGrid/>
              <w:spacing w:line="240" w:lineRule="auto"/>
              <w:jc w:val="both"/>
              <w:textAlignment w:val="auto"/>
              <w:rPr>
                <w:rFonts w:hint="default"/>
                <w:color w:val="auto"/>
                <w:sz w:val="28"/>
                <w:szCs w:val="28"/>
                <w:lang w:val="vi-VN"/>
              </w:rPr>
            </w:pPr>
          </w:p>
          <w:p w14:paraId="419C9DBC">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p>
          <w:p w14:paraId="2ED28056">
            <w:pPr>
              <w:keepNext w:val="0"/>
              <w:keepLines w:val="0"/>
              <w:pageBreakBefore w:val="0"/>
              <w:kinsoku/>
              <w:wordWrap/>
              <w:overflowPunct/>
              <w:topLinePunct w:val="0"/>
              <w:bidi w:val="0"/>
              <w:adjustRightInd/>
              <w:snapToGrid/>
              <w:spacing w:line="240" w:lineRule="auto"/>
              <w:jc w:val="both"/>
              <w:textAlignment w:val="auto"/>
              <w:rPr>
                <w:color w:val="auto"/>
                <w:sz w:val="28"/>
                <w:szCs w:val="28"/>
                <w:lang w:val="nl-NL"/>
              </w:rPr>
            </w:pPr>
            <w:r>
              <w:rPr>
                <w:color w:val="auto"/>
                <w:sz w:val="28"/>
                <w:szCs w:val="28"/>
                <w:lang w:val="nl-NL"/>
              </w:rPr>
              <w:t>- HS lắng nghe.</w:t>
            </w:r>
          </w:p>
        </w:tc>
      </w:tr>
    </w:tbl>
    <w:p w14:paraId="6C80BF9F">
      <w:pPr>
        <w:rPr>
          <w:b/>
          <w:sz w:val="28"/>
          <w:szCs w:val="28"/>
          <w:lang w:val="nl-NL"/>
        </w:rPr>
      </w:pPr>
      <w:r>
        <w:rPr>
          <w:b/>
          <w:sz w:val="28"/>
          <w:szCs w:val="28"/>
          <w:lang w:val="nl-NL"/>
        </w:rPr>
        <w:t xml:space="preserve">IV.Điều chỉnh sau </w:t>
      </w:r>
      <w:r>
        <w:rPr>
          <w:b/>
          <w:sz w:val="28"/>
          <w:szCs w:val="28"/>
          <w:lang w:val="vi-VN"/>
        </w:rPr>
        <w:t>tiết học</w:t>
      </w:r>
      <w:r>
        <w:rPr>
          <w:b/>
          <w:sz w:val="28"/>
          <w:szCs w:val="28"/>
          <w:lang w:val="nl-NL"/>
        </w:rPr>
        <w:t>:</w:t>
      </w:r>
    </w:p>
    <w:p w14:paraId="7915CCF4">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915A48"/>
    <w:rsid w:val="3C915A48"/>
    <w:rsid w:val="57DC4BB3"/>
    <w:rsid w:val="69FA5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vi"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2026-01-28T02:00:00Z</dcterms:created>
  <dc:creator>Hà Phạm</dc:creator>
  <cp:lastModifiedBy>Hà Phạm</cp:lastModifiedBy>
  <dcterms:modified xsi:type="dcterms:W3CDTF">2026-01-28T04:42:05Z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80BFDBB7B14646C6A3D29A1B3421FA95_13</vt:lpwstr>
  </property>
</Properties>
</file>