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0E4" w:rsidRPr="003E00E4" w:rsidRDefault="003E00E4" w:rsidP="003E00E4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22</w:t>
      </w:r>
      <w:bookmarkStart w:id="0" w:name="_GoBack"/>
      <w:bookmarkEnd w:id="0"/>
    </w:p>
    <w:p w:rsidR="003E00E4" w:rsidRPr="003E00E4" w:rsidRDefault="003E00E4" w:rsidP="003E00E4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T107. DIỆN TÍCH HÌNH CHỮ NHẬT </w:t>
      </w:r>
    </w:p>
    <w:p w:rsidR="003E00E4" w:rsidRPr="003E00E4" w:rsidRDefault="003E00E4" w:rsidP="003E00E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3E00E4" w:rsidRPr="003E00E4" w:rsidRDefault="003E00E4" w:rsidP="003E00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thức:</w:t>
      </w:r>
    </w:p>
    <w:p w:rsidR="003E00E4" w:rsidRPr="003E00E4" w:rsidRDefault="003E00E4" w:rsidP="003E00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>- Tính được diện tích hình chữ nhật theo quy tắc đã nêu trong SGK.</w:t>
      </w:r>
    </w:p>
    <w:p w:rsidR="003E00E4" w:rsidRPr="003E00E4" w:rsidRDefault="003E00E4" w:rsidP="003E00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>- Vận dụng giải các bài toán thực tế liên quan đến diện tích hình chữ nhật và bài toán giải bằng hai bước tính.</w:t>
      </w:r>
    </w:p>
    <w:p w:rsidR="003E00E4" w:rsidRPr="003E00E4" w:rsidRDefault="003E00E4" w:rsidP="003E00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3E00E4" w:rsidRPr="003E00E4" w:rsidRDefault="003E00E4" w:rsidP="003E00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Phát triển năng lực tư duy định lượng trong không gian thông qua các tình huống liên quan đến diện tích. </w:t>
      </w:r>
    </w:p>
    <w:p w:rsidR="003E00E4" w:rsidRPr="003E00E4" w:rsidRDefault="003E00E4" w:rsidP="003E00E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Phát triển năng lực lập luận, tư duy toán học và năng lực giao tiếp toán học, </w:t>
      </w:r>
      <w:r w:rsidRPr="003E00E4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hợp tác giải quyết vấn đề. </w:t>
      </w:r>
    </w:p>
    <w:p w:rsidR="003E00E4" w:rsidRPr="003E00E4" w:rsidRDefault="003E00E4" w:rsidP="003E00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chất:</w:t>
      </w: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</w:p>
    <w:p w:rsidR="003E00E4" w:rsidRPr="003E00E4" w:rsidRDefault="003E00E4" w:rsidP="003E00E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>- GD học sinh chăm chỉ hoàn thành bài cá nhân, có trách nhiệm, có tinh thần hợp tác trong làm việc nhóm.</w:t>
      </w:r>
    </w:p>
    <w:p w:rsidR="003E00E4" w:rsidRPr="003E00E4" w:rsidRDefault="003E00E4" w:rsidP="003E00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E00E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II. Đồ dùng dạy học</w:t>
      </w: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</w:p>
    <w:p w:rsidR="003E00E4" w:rsidRPr="003E00E4" w:rsidRDefault="003E00E4" w:rsidP="003E00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E00E4">
        <w:rPr>
          <w:rFonts w:ascii="Times New Roman" w:eastAsia="Calibri" w:hAnsi="Times New Roman" w:cs="Times New Roman"/>
          <w:sz w:val="28"/>
          <w:szCs w:val="28"/>
          <w:lang w:val="nl-NL"/>
        </w:rPr>
        <w:t>-  Máy soi</w:t>
      </w:r>
      <w:r w:rsidRPr="003E00E4">
        <w:rPr>
          <w:rFonts w:ascii="Times New Roman" w:eastAsia="Calibri" w:hAnsi="Times New Roman" w:cs="Times New Roman"/>
          <w:sz w:val="28"/>
          <w:szCs w:val="28"/>
          <w:lang w:val="vi-VN"/>
        </w:rPr>
        <w:t>. BGĐT</w:t>
      </w:r>
    </w:p>
    <w:p w:rsidR="003E00E4" w:rsidRPr="003E00E4" w:rsidRDefault="003E00E4" w:rsidP="003E00E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vi-VN"/>
        </w:rPr>
      </w:pPr>
      <w:r w:rsidRPr="003E00E4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học</w:t>
      </w:r>
      <w:r w:rsidRPr="003E00E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chủ yếu: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339"/>
      </w:tblGrid>
      <w:tr w:rsidR="003E00E4" w:rsidRPr="003E00E4" w:rsidTr="0046057A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E00E4" w:rsidRPr="003E00E4" w:rsidRDefault="003E00E4" w:rsidP="003E00E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E00E4" w:rsidRPr="003E00E4" w:rsidRDefault="003E00E4" w:rsidP="003E00E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E00E4" w:rsidRPr="003E00E4" w:rsidTr="0046057A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Mở đầu: 3-5’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Cả lớp hát 1 bài.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Ôn bài cũ: Tính: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35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sv-SE"/>
              </w:rPr>
              <w:t xml:space="preserve">2  </w:t>
            </w: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+ 15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sv-SE"/>
              </w:rPr>
              <w:t xml:space="preserve">2 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= ?     </w:t>
            </w: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45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sv-SE"/>
              </w:rPr>
              <w:t xml:space="preserve">2  </w:t>
            </w: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+ 54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sv-SE"/>
              </w:rPr>
              <w:t xml:space="preserve">2 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= ?  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mới: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2. Khám phá: 10-12’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Slide hình ảnh: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   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01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81pt" o:ole="">
                  <v:imagedata r:id="rId4" o:title=""/>
                </v:shape>
                <o:OLEObject Type="Embed" ProgID="PBrush" ShapeID="_x0000_i1025" DrawAspect="Content" ObjectID="_1831805723" r:id="rId5"/>
              </w:objec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Các ô vuông trong hình chia làm mấy hàng?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Mỗi hàng có mấy ô vuông?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Tính số ô vuông có trong hình.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chỉ hình giới thiệu : Mỗi ô vuông nhỏ có diện tích là  1cm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 xml:space="preserve">2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Mỗi hàng có diện tích là bao nhiêu?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Tính diện tích của hình chữ nhật trên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+ 4 là chiều gì của hình chữ nhật?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+ 3 là chiều gì của hình chữ nhật?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Muốn tính diện tích hình chữ nhật em làm thế nào? 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bạn.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- HS đọc lại quy tắc trong SGK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Vận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động theo nhạc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Trả lời: b/c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 quan sát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 3 hàng.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... 4 ô vuông.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 4 x 3 = 12 (ô vuông) B/c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-... 4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t>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2 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-... 4 x 3 = 12 (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t>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2)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b/c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… chiều dài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 chiều rộng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...lấy chiều dài nhân với chiều rộng.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xét.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-... đọc quy tắc SGK</w:t>
            </w:r>
          </w:p>
        </w:tc>
      </w:tr>
      <w:tr w:rsidR="003E00E4" w:rsidRPr="003E00E4" w:rsidTr="0046057A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3. Hoạt</w:t>
            </w:r>
            <w:r w:rsidRPr="003E00E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động</w:t>
            </w:r>
            <w:r w:rsidRPr="003E00E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3E00E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15-16’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1: N (4-5’)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*KT: </w:t>
            </w: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Tính diện tích hình chữ nhật.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cho H đọc yêu cầu bài.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Chữa bài, Soi bài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nhận xét, chốt KT: Muốn tính diện tích HCN ta làm tn?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Bài 2: V (5-6’)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*KT: </w:t>
            </w: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Diện tích hình chữ nhật 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Thực hiện vào vở.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Soi, chữa bài, chia sẻ: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Tấm gỗ có diện tích là bao nhiêu?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cách tính diện tích của tấm gỗ?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 xml:space="preserve">=&gt;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Muốn tính diện tích hình chữ nhật em làm thế nào?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3E00E4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* Chốt: Nhắc lại cách tính chu vi HCN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3:N (4-5’)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*KT: D</w:t>
            </w: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iện tích hình chữ nhật.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cho HS làm bài tập vào nháp.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Quan sát tranh sgk.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Gọi HS nêu kết quả, HS nhận xét lẫn nhau.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Muốn tìm mỗi bạn nhận được miếng sô-cô-la bao nhiêu xăng-ti-mét vuông em làm thế nào?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 Lưu ý viết đơn vị tính DT là cm2</w:t>
            </w:r>
          </w:p>
        </w:tc>
        <w:tc>
          <w:tcPr>
            <w:tcW w:w="43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yêu cầu.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bài vào N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Trình bày bài làm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nêu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yêu cầu.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vở.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Trình bày bài làm – CS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... 75cm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... lấy chiều dài là 15cm nhân với chiều rộng là 5cm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... lấy chiều dài nhân với chiều rộng cùng đơn vị đo.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yêu cầu.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oftHyphen/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oftHyphen/>
              <w:t>- HS làm nháp: Tính diện tích mỗi tấm sô-cô-la.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...kết quả::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Rô bốt: 6cm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;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Bu-ra-ti-nô: 8cm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; 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Gà trống: 10cm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;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Dế: 12 cm</w:t>
            </w:r>
            <w:r w:rsidRPr="003E00E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...đếm số ô....</w:t>
            </w:r>
          </w:p>
        </w:tc>
      </w:tr>
      <w:tr w:rsidR="003E00E4" w:rsidRPr="003E00E4" w:rsidTr="0046057A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4. Vận dụng: 1</w:t>
            </w: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3E00E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2’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Hôm nay, em đã học những nội dung gì?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GV tóm tắt nội dung chính.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t>- Sau khi học xong bài hôm nay, em có cảm nhận hay ý kiến gì không?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3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3E00E4" w:rsidRPr="003E00E4" w:rsidRDefault="003E00E4" w:rsidP="003E0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HS lắng nghe và nhắc lại</w:t>
            </w:r>
          </w:p>
          <w:p w:rsidR="003E00E4" w:rsidRPr="003E00E4" w:rsidRDefault="003E00E4" w:rsidP="003E00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E00E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ý kiến</w:t>
            </w:r>
          </w:p>
        </w:tc>
      </w:tr>
    </w:tbl>
    <w:p w:rsidR="00066ADE" w:rsidRDefault="00066ADE"/>
    <w:sectPr w:rsidR="00066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E4"/>
    <w:rsid w:val="00066ADE"/>
    <w:rsid w:val="003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D67E7"/>
  <w15:chartTrackingRefBased/>
  <w15:docId w15:val="{F429BDAA-D1BD-4CC9-983D-BCA89A56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2026-02-05T07:08:00Z</dcterms:created>
  <dcterms:modified xsi:type="dcterms:W3CDTF">2026-02-05T07:09:00Z</dcterms:modified>
</cp:coreProperties>
</file>