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F5A" w:rsidRPr="00D66C2D" w:rsidRDefault="00C77F5A" w:rsidP="00C77F5A">
      <w:pPr>
        <w:spacing w:after="0" w:line="23" w:lineRule="atLeast"/>
        <w:rPr>
          <w:rFonts w:ascii="Times New Roman" w:hAnsi="Times New Roman" w:cs="Times New Roman"/>
          <w:b/>
          <w:sz w:val="28"/>
          <w:szCs w:val="28"/>
        </w:rPr>
      </w:pPr>
      <w:r w:rsidRPr="00D66C2D">
        <w:rPr>
          <w:rFonts w:ascii="Times New Roman" w:hAnsi="Times New Roman" w:cs="Times New Roman"/>
          <w:b/>
          <w:sz w:val="28"/>
          <w:szCs w:val="28"/>
        </w:rPr>
        <w:t>Tiết  Lịch sử &amp; Địa lý:</w:t>
      </w:r>
    </w:p>
    <w:p w:rsidR="00C77F5A" w:rsidRPr="00D66C2D" w:rsidRDefault="00C77F5A" w:rsidP="00C77F5A">
      <w:pPr>
        <w:spacing w:after="0" w:line="23" w:lineRule="atLeast"/>
        <w:jc w:val="center"/>
        <w:rPr>
          <w:rFonts w:ascii="Times New Roman" w:hAnsi="Times New Roman" w:cs="Times New Roman"/>
          <w:b/>
          <w:bCs/>
          <w:color w:val="000000" w:themeColor="text1"/>
          <w:sz w:val="28"/>
          <w:szCs w:val="28"/>
        </w:rPr>
      </w:pPr>
      <w:r w:rsidRPr="00D66C2D">
        <w:rPr>
          <w:rFonts w:ascii="Times New Roman" w:hAnsi="Times New Roman" w:cs="Times New Roman"/>
          <w:b/>
          <w:bCs/>
          <w:color w:val="000000" w:themeColor="text1"/>
          <w:sz w:val="28"/>
          <w:szCs w:val="28"/>
        </w:rPr>
        <w:t>Bài 17: ĐẤT NƯỚC ĐỔI MỚI (Tiết 1)</w:t>
      </w:r>
      <w:r w:rsidRPr="00D66C2D">
        <w:rPr>
          <w:rFonts w:ascii="Times New Roman" w:hAnsi="Times New Roman" w:cs="Times New Roman"/>
          <w:b/>
          <w:bCs/>
          <w:color w:val="000000" w:themeColor="text1"/>
          <w:sz w:val="28"/>
          <w:szCs w:val="28"/>
          <w:lang w:val="vi-VN"/>
        </w:rPr>
        <w:t xml:space="preserve"> </w:t>
      </w:r>
    </w:p>
    <w:p w:rsidR="00C77F5A" w:rsidRPr="00D66C2D" w:rsidRDefault="00C77F5A" w:rsidP="00C77F5A">
      <w:pPr>
        <w:spacing w:after="0" w:line="23" w:lineRule="atLeast"/>
        <w:rPr>
          <w:rFonts w:ascii="Times New Roman" w:hAnsi="Times New Roman" w:cs="Times New Roman"/>
          <w:b/>
          <w:bCs/>
          <w:color w:val="000000" w:themeColor="text1"/>
          <w:sz w:val="28"/>
          <w:szCs w:val="28"/>
          <w:lang w:val="nl-NL"/>
        </w:rPr>
      </w:pPr>
      <w:r w:rsidRPr="00D66C2D">
        <w:rPr>
          <w:rFonts w:ascii="Times New Roman" w:hAnsi="Times New Roman" w:cs="Times New Roman"/>
          <w:b/>
          <w:bCs/>
          <w:color w:val="000000" w:themeColor="text1"/>
          <w:sz w:val="28"/>
          <w:szCs w:val="28"/>
          <w:lang w:val="nl-NL"/>
        </w:rPr>
        <w:t>I. Yêu cầu cần đạt:</w:t>
      </w:r>
    </w:p>
    <w:p w:rsidR="00C77F5A" w:rsidRPr="00D66C2D" w:rsidRDefault="00C77F5A" w:rsidP="00C77F5A">
      <w:pPr>
        <w:spacing w:after="0" w:line="23" w:lineRule="atLeast"/>
        <w:jc w:val="both"/>
        <w:rPr>
          <w:rFonts w:ascii="Times New Roman" w:hAnsi="Times New Roman" w:cs="Times New Roman"/>
          <w:b/>
          <w:color w:val="000000" w:themeColor="text1"/>
          <w:sz w:val="28"/>
          <w:szCs w:val="28"/>
          <w:lang w:val="nl-NL"/>
        </w:rPr>
      </w:pPr>
      <w:r w:rsidRPr="00D66C2D">
        <w:rPr>
          <w:rFonts w:ascii="Times New Roman" w:hAnsi="Times New Roman" w:cs="Times New Roman"/>
          <w:b/>
          <w:color w:val="000000" w:themeColor="text1"/>
          <w:sz w:val="28"/>
          <w:szCs w:val="28"/>
          <w:lang w:val="nl-NL"/>
        </w:rPr>
        <w:t xml:space="preserve">1. Năng lực đặc thù: </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Mô tả được một số hiện vật của thời bao cấp và thời kì Đổi mới ở Việt Nam trên cơ sở tư liệu (tranh ảnh, hiện vật,...) sưu tầm được.</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Sưu tầm và kể lại được một số câu chuyện về thời bao cấp trên đất nước ta.</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Nêu được một số thành tựu về kinh tế - xã hội của đất nước trong thời kì Đổi mới qua các tư liệu lịch sử (tranh ảnh, câu chuyện,...).</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Phát triển năng lực nhận thức lịch sử thông qua sưu tầm tư liệu phù hợp theo yêu cẩu và năng lực tư duy lịch sử, biết đánh giá các sự kiện lịch sử, so sánh tình hình đất nước trước và sau thời kì Đổi mới.</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Có khả năng vận dụng kiến thức lịch sử (vấn để tận dụng thời cơ, sự quyết tâm theo đuổi mục đích, sự mạnh dạn sáng tạo, dám nghĩ, dám làm trong công cuộc Đổi mới) để giải quyết các vấn để thực tiễn hiện nay.</w:t>
      </w:r>
    </w:p>
    <w:p w:rsidR="00C77F5A" w:rsidRPr="00D66C2D" w:rsidRDefault="00C77F5A" w:rsidP="00C77F5A">
      <w:pPr>
        <w:spacing w:after="0" w:line="23" w:lineRule="atLeast"/>
        <w:ind w:firstLine="360"/>
        <w:jc w:val="both"/>
        <w:rPr>
          <w:rFonts w:ascii="Times New Roman" w:hAnsi="Times New Roman" w:cs="Times New Roman"/>
          <w:b/>
          <w:color w:val="000000" w:themeColor="text1"/>
          <w:sz w:val="28"/>
          <w:szCs w:val="28"/>
          <w:lang w:val="nl-NL"/>
        </w:rPr>
      </w:pPr>
      <w:r w:rsidRPr="00D66C2D">
        <w:rPr>
          <w:rFonts w:ascii="Times New Roman" w:hAnsi="Times New Roman" w:cs="Times New Roman"/>
          <w:b/>
          <w:color w:val="000000" w:themeColor="text1"/>
          <w:sz w:val="28"/>
          <w:szCs w:val="28"/>
          <w:lang w:val="nl-NL"/>
        </w:rPr>
        <w:t>2. Năng lực chung.</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Năng lực giải quyết vấn đề và sáng tạo: phát hiện được vấn đề từ các nhiệm vụ học tập và tìm cách giải quyết chúng.</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Năng lực tự chủ, tự học: thông qua các hoạt động học tập mang tính cá nhân , tự lực làm những nhiệm vụ học tập được giao trên lớp và ở nhà.</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Năng lực giao tiếp và hợp tác: Tích cực trao đổi, góp ý cùng bạn trong hoạt động nhóm để hoàn thành các nhiệm vụ học tập.</w:t>
      </w:r>
    </w:p>
    <w:p w:rsidR="00C77F5A" w:rsidRPr="00D66C2D" w:rsidRDefault="00C77F5A" w:rsidP="00C77F5A">
      <w:pPr>
        <w:spacing w:after="0" w:line="23" w:lineRule="atLeast"/>
        <w:ind w:firstLine="360"/>
        <w:jc w:val="both"/>
        <w:rPr>
          <w:rFonts w:ascii="Times New Roman" w:hAnsi="Times New Roman" w:cs="Times New Roman"/>
          <w:b/>
          <w:color w:val="000000" w:themeColor="text1"/>
          <w:sz w:val="28"/>
          <w:szCs w:val="28"/>
          <w:lang w:val="nl-NL"/>
        </w:rPr>
      </w:pPr>
      <w:r w:rsidRPr="00D66C2D">
        <w:rPr>
          <w:rFonts w:ascii="Times New Roman" w:hAnsi="Times New Roman" w:cs="Times New Roman"/>
          <w:b/>
          <w:color w:val="000000" w:themeColor="text1"/>
          <w:sz w:val="28"/>
          <w:szCs w:val="28"/>
          <w:lang w:val="nl-NL"/>
        </w:rPr>
        <w:t>3. Phẩm chất.</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Phẩm chất nhân ái: Tạo mối quan hệ tốt với bạn trong học tập và trải nghiệm.</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Yêu nước: có ý thức trân trọng, tự hào về những thành tựu của công cuộc Đổi mới.</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Trách nhiệm: Bước đầu biết xác định trách nhiệm để góp phần vào công cuộc Đổi mới trong những lĩnh vực cụ thể. Có trách nhiệm hoàn thành tốt nhiệm  vụ trong các hoạt động nhóm.</w:t>
      </w:r>
    </w:p>
    <w:p w:rsidR="00C77F5A" w:rsidRPr="00D66C2D" w:rsidRDefault="00C77F5A" w:rsidP="00C77F5A">
      <w:pPr>
        <w:spacing w:after="0" w:line="23" w:lineRule="atLeast"/>
        <w:ind w:firstLine="360"/>
        <w:jc w:val="both"/>
        <w:rPr>
          <w:rFonts w:ascii="Times New Roman" w:hAnsi="Times New Roman" w:cs="Times New Roman"/>
          <w:b/>
          <w:color w:val="000000" w:themeColor="text1"/>
          <w:sz w:val="28"/>
          <w:szCs w:val="28"/>
          <w:lang w:val="nl-NL"/>
        </w:rPr>
      </w:pPr>
      <w:r w:rsidRPr="00D66C2D">
        <w:rPr>
          <w:rFonts w:ascii="Times New Roman" w:hAnsi="Times New Roman" w:cs="Times New Roman"/>
          <w:b/>
          <w:color w:val="000000" w:themeColor="text1"/>
          <w:sz w:val="28"/>
          <w:szCs w:val="28"/>
          <w:lang w:val="nl-NL"/>
        </w:rPr>
        <w:t>II. Đồ dùng dạy học</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B</w:t>
      </w:r>
      <w:r w:rsidRPr="00D66C2D">
        <w:rPr>
          <w:rFonts w:ascii="Times New Roman" w:hAnsi="Times New Roman" w:cs="Times New Roman"/>
          <w:color w:val="000000" w:themeColor="text1"/>
          <w:sz w:val="28"/>
          <w:szCs w:val="28"/>
        </w:rPr>
        <w:t>ài giả</w:t>
      </w:r>
      <w:r>
        <w:rPr>
          <w:rFonts w:ascii="Times New Roman" w:hAnsi="Times New Roman" w:cs="Times New Roman"/>
          <w:color w:val="000000" w:themeColor="text1"/>
          <w:sz w:val="28"/>
          <w:szCs w:val="28"/>
        </w:rPr>
        <w:t>ng điện tử.</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Tranh ảnh, phim tài liệu, hiện vật lị</w:t>
      </w:r>
      <w:r>
        <w:rPr>
          <w:rFonts w:ascii="Times New Roman" w:hAnsi="Times New Roman" w:cs="Times New Roman"/>
          <w:color w:val="000000" w:themeColor="text1"/>
          <w:sz w:val="28"/>
          <w:szCs w:val="28"/>
        </w:rPr>
        <w:t>ch sử</w:t>
      </w:r>
      <w:r w:rsidRPr="00D66C2D">
        <w:rPr>
          <w:rFonts w:ascii="Times New Roman" w:hAnsi="Times New Roman" w:cs="Times New Roman"/>
          <w:color w:val="000000" w:themeColor="text1"/>
          <w:sz w:val="28"/>
          <w:szCs w:val="28"/>
        </w:rPr>
        <w:t xml:space="preserve"> trước và sau Đổi mới.</w:t>
      </w:r>
    </w:p>
    <w:p w:rsidR="00C77F5A" w:rsidRPr="00D66C2D" w:rsidRDefault="00C77F5A" w:rsidP="00C77F5A">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Tư liệu liên quan đến các câu chuyện vê' thời kì bao cấp và thời kì Đổi mới.</w:t>
      </w:r>
    </w:p>
    <w:p w:rsidR="00C77F5A" w:rsidRPr="00D66C2D" w:rsidRDefault="00C77F5A" w:rsidP="00C77F5A">
      <w:pPr>
        <w:spacing w:after="0" w:line="23" w:lineRule="atLeast"/>
        <w:ind w:firstLine="360"/>
        <w:jc w:val="both"/>
        <w:outlineLvl w:val="0"/>
        <w:rPr>
          <w:rFonts w:ascii="Times New Roman" w:hAnsi="Times New Roman" w:cs="Times New Roman"/>
          <w:b/>
          <w:color w:val="000000" w:themeColor="text1"/>
          <w:sz w:val="28"/>
          <w:szCs w:val="28"/>
        </w:rPr>
      </w:pPr>
      <w:r w:rsidRPr="00D66C2D">
        <w:rPr>
          <w:rFonts w:ascii="Times New Roman" w:hAnsi="Times New Roman" w:cs="Times New Roman"/>
          <w:b/>
          <w:color w:val="000000" w:themeColor="text1"/>
          <w:sz w:val="28"/>
          <w:szCs w:val="28"/>
        </w:rPr>
        <w:t>III. Hoạt động dạy học</w:t>
      </w: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253"/>
        <w:gridCol w:w="4620"/>
      </w:tblGrid>
      <w:tr w:rsidR="00C77F5A" w:rsidRPr="00D66C2D" w:rsidTr="007C7584">
        <w:tc>
          <w:tcPr>
            <w:tcW w:w="5489" w:type="dxa"/>
            <w:gridSpan w:val="2"/>
            <w:tcBorders>
              <w:bottom w:val="dashed" w:sz="4" w:space="0" w:color="auto"/>
            </w:tcBorders>
          </w:tcPr>
          <w:p w:rsidR="00C77F5A" w:rsidRPr="00D66C2D" w:rsidRDefault="00C77F5A" w:rsidP="007C7584">
            <w:pPr>
              <w:spacing w:after="0" w:line="23" w:lineRule="atLeast"/>
              <w:jc w:val="center"/>
              <w:rPr>
                <w:rFonts w:ascii="Times New Roman" w:hAnsi="Times New Roman" w:cs="Times New Roman"/>
                <w:b/>
                <w:color w:val="000000" w:themeColor="text1"/>
                <w:sz w:val="28"/>
                <w:szCs w:val="28"/>
                <w:lang w:val="nl-NL"/>
              </w:rPr>
            </w:pPr>
            <w:r w:rsidRPr="00D66C2D">
              <w:rPr>
                <w:rFonts w:ascii="Times New Roman" w:hAnsi="Times New Roman" w:cs="Times New Roman"/>
                <w:b/>
                <w:color w:val="000000" w:themeColor="text1"/>
                <w:sz w:val="28"/>
                <w:szCs w:val="28"/>
                <w:lang w:val="nl-NL"/>
              </w:rPr>
              <w:t>Hoạt động của giáo viên</w:t>
            </w:r>
          </w:p>
        </w:tc>
        <w:tc>
          <w:tcPr>
            <w:tcW w:w="4620" w:type="dxa"/>
            <w:tcBorders>
              <w:bottom w:val="dashed" w:sz="4" w:space="0" w:color="auto"/>
            </w:tcBorders>
          </w:tcPr>
          <w:p w:rsidR="00C77F5A" w:rsidRPr="00D66C2D" w:rsidRDefault="00C77F5A" w:rsidP="007C7584">
            <w:pPr>
              <w:spacing w:after="0" w:line="23" w:lineRule="atLeast"/>
              <w:jc w:val="center"/>
              <w:rPr>
                <w:rFonts w:ascii="Times New Roman" w:hAnsi="Times New Roman" w:cs="Times New Roman"/>
                <w:b/>
                <w:color w:val="000000" w:themeColor="text1"/>
                <w:sz w:val="28"/>
                <w:szCs w:val="28"/>
                <w:lang w:val="nl-NL"/>
              </w:rPr>
            </w:pPr>
            <w:r w:rsidRPr="00D66C2D">
              <w:rPr>
                <w:rFonts w:ascii="Times New Roman" w:hAnsi="Times New Roman" w:cs="Times New Roman"/>
                <w:b/>
                <w:color w:val="000000" w:themeColor="text1"/>
                <w:sz w:val="28"/>
                <w:szCs w:val="28"/>
                <w:lang w:val="nl-NL"/>
              </w:rPr>
              <w:t>Hoạt động của học sinh</w:t>
            </w:r>
          </w:p>
        </w:tc>
      </w:tr>
      <w:tr w:rsidR="00C77F5A" w:rsidRPr="00D66C2D" w:rsidTr="007C7584">
        <w:tc>
          <w:tcPr>
            <w:tcW w:w="10109" w:type="dxa"/>
            <w:gridSpan w:val="3"/>
            <w:tcBorders>
              <w:bottom w:val="dashed" w:sz="4" w:space="0" w:color="auto"/>
            </w:tcBorders>
          </w:tcPr>
          <w:p w:rsidR="00C77F5A" w:rsidRPr="002A6718" w:rsidRDefault="00C77F5A" w:rsidP="007C7584">
            <w:pPr>
              <w:spacing w:after="0" w:line="23" w:lineRule="atLeast"/>
              <w:jc w:val="both"/>
              <w:rPr>
                <w:rFonts w:ascii="Times New Roman" w:hAnsi="Times New Roman" w:cs="Times New Roman"/>
                <w:bCs/>
                <w:i/>
                <w:color w:val="000000" w:themeColor="text1"/>
                <w:sz w:val="28"/>
                <w:szCs w:val="28"/>
                <w:lang w:val="nl-NL"/>
              </w:rPr>
            </w:pPr>
            <w:r w:rsidRPr="00D66C2D">
              <w:rPr>
                <w:rFonts w:ascii="Times New Roman" w:hAnsi="Times New Roman" w:cs="Times New Roman"/>
                <w:b/>
                <w:bCs/>
                <w:color w:val="000000" w:themeColor="text1"/>
                <w:sz w:val="28"/>
                <w:szCs w:val="28"/>
                <w:lang w:val="nl-NL"/>
              </w:rPr>
              <w:t>1. Khởi động: (2-3’)</w:t>
            </w:r>
          </w:p>
        </w:tc>
      </w:tr>
      <w:tr w:rsidR="00C77F5A" w:rsidRPr="00D66C2D" w:rsidTr="007C7584">
        <w:trPr>
          <w:trHeight w:val="2780"/>
        </w:trPr>
        <w:tc>
          <w:tcPr>
            <w:tcW w:w="5489" w:type="dxa"/>
            <w:gridSpan w:val="2"/>
            <w:tcBorders>
              <w:bottom w:val="dashed" w:sz="4" w:space="0" w:color="auto"/>
            </w:tcBorders>
          </w:tcPr>
          <w:p w:rsidR="00C77F5A" w:rsidRPr="00D66C2D" w:rsidRDefault="00C77F5A" w:rsidP="007C7584">
            <w:pPr>
              <w:spacing w:after="0" w:line="23" w:lineRule="atLeast"/>
              <w:jc w:val="both"/>
              <w:rPr>
                <w:rFonts w:ascii="Times New Roman" w:hAnsi="Times New Roman" w:cs="Times New Roman"/>
                <w:bCs/>
                <w:color w:val="000000" w:themeColor="text1"/>
                <w:sz w:val="28"/>
                <w:szCs w:val="28"/>
                <w:lang w:val="nl-NL"/>
              </w:rPr>
            </w:pPr>
            <w:r w:rsidRPr="00D66C2D">
              <w:rPr>
                <w:rFonts w:ascii="Times New Roman" w:hAnsi="Times New Roman" w:cs="Times New Roman"/>
                <w:bCs/>
                <w:color w:val="000000" w:themeColor="text1"/>
                <w:sz w:val="28"/>
                <w:szCs w:val="28"/>
                <w:lang w:val="nl-NL"/>
              </w:rPr>
              <w:lastRenderedPageBreak/>
              <w:t xml:space="preserve">- GV cho HS nghe bài hát: “Ông bà anh” của nhạc sĩ Lê Thiện Hiếu (tham khảo theo link: </w:t>
            </w:r>
            <w:hyperlink r:id="rId4" w:history="1">
              <w:r w:rsidRPr="00D66C2D">
                <w:rPr>
                  <w:rStyle w:val="Hyperlink"/>
                  <w:rFonts w:ascii="Times New Roman" w:hAnsi="Times New Roman" w:cs="Times New Roman"/>
                  <w:bCs/>
                  <w:color w:val="000000" w:themeColor="text1"/>
                  <w:sz w:val="28"/>
                  <w:szCs w:val="28"/>
                  <w:lang w:val="nl-NL"/>
                </w:rPr>
                <w:t>https://www.chords.vip/vi/song/ong-ba- anh/VRPyCuxj.html</w:t>
              </w:r>
            </w:hyperlink>
            <w:r w:rsidRPr="00D66C2D">
              <w:rPr>
                <w:rFonts w:ascii="Times New Roman" w:hAnsi="Times New Roman" w:cs="Times New Roman"/>
                <w:bCs/>
                <w:color w:val="000000" w:themeColor="text1"/>
                <w:sz w:val="28"/>
                <w:szCs w:val="28"/>
                <w:lang w:val="nl-NL"/>
              </w:rPr>
              <w:t xml:space="preserve">. </w:t>
            </w:r>
          </w:p>
          <w:p w:rsidR="00C77F5A" w:rsidRPr="00D66C2D" w:rsidRDefault="00C77F5A" w:rsidP="007C7584">
            <w:pPr>
              <w:spacing w:after="0" w:line="23" w:lineRule="atLeast"/>
              <w:jc w:val="both"/>
              <w:rPr>
                <w:rFonts w:ascii="Times New Roman" w:hAnsi="Times New Roman" w:cs="Times New Roman"/>
                <w:bCs/>
                <w:color w:val="000000" w:themeColor="text1"/>
                <w:sz w:val="28"/>
                <w:szCs w:val="28"/>
                <w:lang w:val="nl-NL"/>
              </w:rPr>
            </w:pPr>
            <w:r w:rsidRPr="00D66C2D">
              <w:rPr>
                <w:rFonts w:ascii="Times New Roman" w:hAnsi="Times New Roman" w:cs="Times New Roman"/>
                <w:bCs/>
                <w:color w:val="000000" w:themeColor="text1"/>
                <w:sz w:val="28"/>
                <w:szCs w:val="28"/>
                <w:lang w:val="nl-NL"/>
              </w:rPr>
              <w:t>- Sau khi HS nghe hát, GV đặt câu hỏi: Thông qua bài hát, hãy cho biết:</w:t>
            </w:r>
          </w:p>
          <w:p w:rsidR="00C77F5A" w:rsidRPr="00D66C2D" w:rsidRDefault="00C77F5A" w:rsidP="007C7584">
            <w:pPr>
              <w:spacing w:after="0" w:line="23" w:lineRule="atLeast"/>
              <w:jc w:val="both"/>
              <w:rPr>
                <w:rFonts w:ascii="Times New Roman" w:hAnsi="Times New Roman" w:cs="Times New Roman"/>
                <w:bCs/>
                <w:color w:val="000000" w:themeColor="text1"/>
                <w:sz w:val="28"/>
                <w:szCs w:val="28"/>
                <w:lang w:val="nl-NL"/>
              </w:rPr>
            </w:pPr>
            <w:r w:rsidRPr="00D66C2D">
              <w:rPr>
                <w:rFonts w:ascii="Times New Roman" w:hAnsi="Times New Roman" w:cs="Times New Roman"/>
                <w:bCs/>
                <w:color w:val="000000" w:themeColor="text1"/>
                <w:sz w:val="28"/>
                <w:szCs w:val="28"/>
                <w:lang w:val="nl-NL"/>
              </w:rPr>
              <w:t xml:space="preserve">+ Thời kì trước ông, bà, bố, mẹ các em có cuộc sống như thê'nào? </w:t>
            </w:r>
          </w:p>
          <w:p w:rsidR="00C77F5A" w:rsidRPr="00D66C2D" w:rsidRDefault="00C77F5A" w:rsidP="007C7584">
            <w:pPr>
              <w:spacing w:after="0" w:line="23" w:lineRule="atLeast"/>
              <w:jc w:val="both"/>
              <w:rPr>
                <w:rFonts w:ascii="Times New Roman" w:hAnsi="Times New Roman" w:cs="Times New Roman"/>
                <w:bCs/>
                <w:color w:val="000000" w:themeColor="text1"/>
                <w:sz w:val="28"/>
                <w:szCs w:val="28"/>
                <w:lang w:val="nl-NL"/>
              </w:rPr>
            </w:pPr>
            <w:r w:rsidRPr="00D66C2D">
              <w:rPr>
                <w:rFonts w:ascii="Times New Roman" w:hAnsi="Times New Roman" w:cs="Times New Roman"/>
                <w:bCs/>
                <w:color w:val="000000" w:themeColor="text1"/>
                <w:sz w:val="28"/>
                <w:szCs w:val="28"/>
                <w:lang w:val="nl-NL"/>
              </w:rPr>
              <w:t>+ Thời kì đó có gì khác với ngày nay?</w:t>
            </w:r>
          </w:p>
          <w:p w:rsidR="00C77F5A" w:rsidRPr="00D66C2D" w:rsidRDefault="00C77F5A" w:rsidP="007C7584">
            <w:pPr>
              <w:spacing w:after="0" w:line="23" w:lineRule="atLeast"/>
              <w:jc w:val="both"/>
              <w:outlineLvl w:val="0"/>
              <w:rPr>
                <w:rFonts w:ascii="Times New Roman" w:hAnsi="Times New Roman" w:cs="Times New Roman"/>
                <w:bCs/>
                <w:color w:val="000000" w:themeColor="text1"/>
                <w:sz w:val="28"/>
                <w:szCs w:val="28"/>
                <w:lang w:val="nl-NL"/>
              </w:rPr>
            </w:pPr>
            <w:r w:rsidRPr="00D66C2D">
              <w:rPr>
                <w:rFonts w:ascii="Times New Roman" w:hAnsi="Times New Roman" w:cs="Times New Roman"/>
                <w:bCs/>
                <w:color w:val="000000" w:themeColor="text1"/>
                <w:sz w:val="28"/>
                <w:szCs w:val="28"/>
                <w:lang w:val="nl-NL"/>
              </w:rPr>
              <w:t xml:space="preserve">- GV nhận xét, kết luận, để dẫn vào bài mới. </w:t>
            </w:r>
          </w:p>
          <w:p w:rsidR="00C77F5A" w:rsidRPr="00D66C2D" w:rsidRDefault="00C77F5A" w:rsidP="007C7584">
            <w:pPr>
              <w:spacing w:after="0" w:line="23" w:lineRule="atLeast"/>
              <w:jc w:val="both"/>
              <w:rPr>
                <w:rFonts w:ascii="Times New Roman" w:hAnsi="Times New Roman" w:cs="Times New Roman"/>
                <w:bCs/>
                <w:color w:val="000000" w:themeColor="text1"/>
                <w:sz w:val="28"/>
                <w:szCs w:val="28"/>
                <w:lang w:val="nl-NL"/>
              </w:rPr>
            </w:pPr>
            <w:r w:rsidRPr="00D66C2D">
              <w:rPr>
                <w:rFonts w:ascii="Times New Roman" w:hAnsi="Times New Roman" w:cs="Times New Roman"/>
                <w:bCs/>
                <w:color w:val="000000" w:themeColor="text1"/>
                <w:sz w:val="28"/>
                <w:szCs w:val="28"/>
                <w:lang w:val="nl-NL"/>
              </w:rPr>
              <w:t>- GV ghi bảng tên bài</w:t>
            </w:r>
          </w:p>
        </w:tc>
        <w:tc>
          <w:tcPr>
            <w:tcW w:w="4620" w:type="dxa"/>
            <w:tcBorders>
              <w:bottom w:val="dashed" w:sz="4" w:space="0" w:color="auto"/>
            </w:tcBorders>
          </w:tcPr>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r w:rsidRPr="00D66C2D">
              <w:rPr>
                <w:rFonts w:ascii="Times New Roman" w:hAnsi="Times New Roman" w:cs="Times New Roman"/>
                <w:color w:val="000000" w:themeColor="text1"/>
                <w:sz w:val="28"/>
                <w:szCs w:val="28"/>
                <w:lang w:val="nl-NL"/>
              </w:rPr>
              <w:t>- HS nghe nhạc, vận động và hát theo.</w:t>
            </w: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lang w:val="nl-NL"/>
              </w:rPr>
              <w:t xml:space="preserve">- HS TL: </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r w:rsidRPr="00D66C2D">
              <w:rPr>
                <w:rFonts w:ascii="Times New Roman" w:hAnsi="Times New Roman" w:cs="Times New Roman"/>
                <w:color w:val="000000" w:themeColor="text1"/>
                <w:sz w:val="28"/>
                <w:szCs w:val="28"/>
                <w:lang w:val="nl-NL"/>
              </w:rPr>
              <w:t>- HS lắng nghe.</w:t>
            </w:r>
          </w:p>
          <w:p w:rsidR="00C77F5A" w:rsidRPr="00D66C2D" w:rsidRDefault="00C77F5A" w:rsidP="007C7584">
            <w:pPr>
              <w:shd w:val="clear" w:color="auto" w:fill="FFFFFF"/>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lang w:val="nl-NL"/>
              </w:rPr>
              <w:t>- HS ghi vở</w:t>
            </w:r>
          </w:p>
        </w:tc>
      </w:tr>
      <w:tr w:rsidR="00C77F5A" w:rsidRPr="00D66C2D" w:rsidTr="007C7584">
        <w:tc>
          <w:tcPr>
            <w:tcW w:w="10109" w:type="dxa"/>
            <w:gridSpan w:val="3"/>
            <w:tcBorders>
              <w:top w:val="dashed" w:sz="4" w:space="0" w:color="auto"/>
              <w:bottom w:val="dashed" w:sz="4" w:space="0" w:color="auto"/>
            </w:tcBorders>
          </w:tcPr>
          <w:p w:rsidR="00C77F5A" w:rsidRPr="002A6718" w:rsidRDefault="00C77F5A" w:rsidP="007C7584">
            <w:pPr>
              <w:spacing w:after="0" w:line="23" w:lineRule="atLeast"/>
              <w:jc w:val="both"/>
              <w:rPr>
                <w:rFonts w:ascii="Times New Roman" w:hAnsi="Times New Roman" w:cs="Times New Roman"/>
                <w:b/>
                <w:bCs/>
                <w:color w:val="000000" w:themeColor="text1"/>
                <w:sz w:val="28"/>
                <w:szCs w:val="28"/>
                <w:lang w:val="nl-NL"/>
              </w:rPr>
            </w:pPr>
            <w:r w:rsidRPr="00D66C2D">
              <w:rPr>
                <w:rFonts w:ascii="Times New Roman" w:hAnsi="Times New Roman" w:cs="Times New Roman"/>
                <w:b/>
                <w:bCs/>
                <w:iCs/>
                <w:color w:val="000000" w:themeColor="text1"/>
                <w:sz w:val="28"/>
                <w:szCs w:val="28"/>
                <w:lang w:val="nl-NL"/>
              </w:rPr>
              <w:t>2. Hoạt động khám phá: (21-22’)</w:t>
            </w:r>
          </w:p>
        </w:tc>
      </w:tr>
      <w:tr w:rsidR="00C77F5A" w:rsidRPr="00D66C2D" w:rsidTr="007C7584">
        <w:tc>
          <w:tcPr>
            <w:tcW w:w="5236" w:type="dxa"/>
            <w:tcBorders>
              <w:top w:val="dashed" w:sz="4" w:space="0" w:color="auto"/>
              <w:bottom w:val="dashed" w:sz="4" w:space="0" w:color="auto"/>
            </w:tcBorders>
          </w:tcPr>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rStyle w:val="Strong"/>
                <w:color w:val="000000" w:themeColor="text1"/>
                <w:sz w:val="28"/>
                <w:szCs w:val="28"/>
              </w:rPr>
              <w:t>Hoạt động 1: Tìm hiểu đất nước trước thời kì Đổi mới (Làm việc cả lớp, nhóm 4)</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 GV đưa YC: HS đọc thông tin trong SGK tr72,73 và  xem video giới thiệu về thời kì bao cấp (trước thời kì đổi mới) trả lời câu hỏi:</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+Đất nước giai đoạn trước Thời kì Đổi mới gọi là gì?</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+Thời kì bao cấp diễn ra trong thời gian nào?</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+Nêu những điểm nổi bật của thời kì này</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 GV cho HS đọc thông tin</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 GV cho HS xem video</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 GV  cho HS trả lời trước lớp:</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+Đất nước giai đoạn trước Thời kì Đổi mới gọi là gì?</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+Thời kì bao cấp diễn ra trong thời gian nào?</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+Nêu những điểm nổi bật của thời kì này khác với ngày nay</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 GV nhận xét, chốt, chiếu hình ảnh tranh 3,4,5</w:t>
            </w:r>
          </w:p>
          <w:p w:rsidR="00C77F5A" w:rsidRPr="00D66C2D" w:rsidRDefault="00C77F5A" w:rsidP="007C7584">
            <w:pPr>
              <w:spacing w:after="0" w:line="23" w:lineRule="atLeast"/>
              <w:jc w:val="both"/>
              <w:rPr>
                <w:rFonts w:ascii="Times New Roman" w:eastAsia="SimSun" w:hAnsi="Times New Roman" w:cs="Times New Roman"/>
                <w:color w:val="000000" w:themeColor="text1"/>
                <w:sz w:val="28"/>
                <w:szCs w:val="28"/>
                <w:lang w:eastAsia="zh-CN"/>
              </w:rPr>
            </w:pPr>
            <w:r w:rsidRPr="00D66C2D">
              <w:rPr>
                <w:rFonts w:ascii="Times New Roman" w:hAnsi="Times New Roman" w:cs="Times New Roman"/>
                <w:color w:val="000000" w:themeColor="text1"/>
                <w:sz w:val="28"/>
                <w:szCs w:val="28"/>
              </w:rPr>
              <w:t xml:space="preserve">- GV chiếu tranh lên bảng để HS quan sát, YC HS thảo luận nhóm 4 </w:t>
            </w:r>
            <w:r w:rsidRPr="00D66C2D">
              <w:rPr>
                <w:rFonts w:ascii="Times New Roman" w:eastAsia="SimSun" w:hAnsi="Times New Roman" w:cs="Times New Roman"/>
                <w:color w:val="000000" w:themeColor="text1"/>
                <w:sz w:val="28"/>
                <w:szCs w:val="28"/>
                <w:lang w:eastAsia="zh-CN"/>
              </w:rPr>
              <w:t>HS mô tả được một số hiện vật của thời bao cấp ở Việt Nam trên cơ sở tư liệu (tranh ảnh, hiện vật,...) được giới thiệu trong SGK và sưu tầm được.</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-GV cho HS giới thiệu trước lớp</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lastRenderedPageBreak/>
              <w:t>- GV khuyến khích HS đặt câu hỏi cho các nhóm để hiểu kĩ hơn với một số câu hỏi gợi ý:</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Đó là đồ vật gì? Dùng để làm gì? Sử dụng như thế nào? C</w:t>
            </w:r>
            <w:r w:rsidR="00F65F18">
              <w:rPr>
                <w:rFonts w:ascii="Times New Roman" w:hAnsi="Times New Roman" w:cs="Times New Roman"/>
                <w:color w:val="000000" w:themeColor="text1"/>
                <w:sz w:val="28"/>
                <w:szCs w:val="28"/>
              </w:rPr>
              <w:t>ó</w:t>
            </w:r>
            <w:r w:rsidRPr="00D66C2D">
              <w:rPr>
                <w:rFonts w:ascii="Times New Roman" w:hAnsi="Times New Roman" w:cs="Times New Roman"/>
                <w:color w:val="000000" w:themeColor="text1"/>
                <w:sz w:val="28"/>
                <w:szCs w:val="28"/>
              </w:rPr>
              <w:t xml:space="preserve"> đặc điểm gì nỏi bật? </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+Nêu sự khác biệt với hiện tại</w:t>
            </w:r>
          </w:p>
          <w:p w:rsidR="00C77F5A" w:rsidRPr="00D66C2D" w:rsidRDefault="00C77F5A" w:rsidP="007C7584">
            <w:pPr>
              <w:spacing w:after="0" w:line="23" w:lineRule="atLeast"/>
              <w:jc w:val="both"/>
              <w:rPr>
                <w:rFonts w:ascii="Times New Roman" w:eastAsia="SimSun" w:hAnsi="Times New Roman" w:cs="Times New Roman"/>
                <w:color w:val="000000" w:themeColor="text1"/>
                <w:sz w:val="28"/>
                <w:szCs w:val="28"/>
                <w:lang w:eastAsia="zh-CN"/>
              </w:rPr>
            </w:pPr>
            <w:r w:rsidRPr="00D66C2D">
              <w:rPr>
                <w:rFonts w:ascii="Times New Roman" w:hAnsi="Times New Roman" w:cs="Times New Roman"/>
                <w:color w:val="000000" w:themeColor="text1"/>
                <w:sz w:val="28"/>
                <w:szCs w:val="28"/>
              </w:rPr>
              <w:t xml:space="preserve">- GV nhận xét, khen HS. Chốt kiến thức: thời kì đặc biệt của đất nước với nhiều khó khăn thử thách tưởng như khó có thể vượt qua. Vậy nhờ đâu đất nước ta phát triển như bây giờ cùng tìm hiểu tiếp </w:t>
            </w:r>
          </w:p>
        </w:tc>
        <w:tc>
          <w:tcPr>
            <w:tcW w:w="4873" w:type="dxa"/>
            <w:gridSpan w:val="2"/>
            <w:tcBorders>
              <w:top w:val="dashed" w:sz="4" w:space="0" w:color="auto"/>
              <w:bottom w:val="dashed" w:sz="4" w:space="0" w:color="auto"/>
            </w:tcBorders>
          </w:tcPr>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r w:rsidRPr="00D66C2D">
              <w:rPr>
                <w:rFonts w:ascii="Times New Roman" w:hAnsi="Times New Roman" w:cs="Times New Roman"/>
                <w:color w:val="000000" w:themeColor="text1"/>
                <w:sz w:val="28"/>
                <w:szCs w:val="28"/>
                <w:lang w:val="nl-NL"/>
              </w:rPr>
              <w:t>- HS lắng nghe, nắm nhiệm vụ.</w:t>
            </w: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r w:rsidRPr="00D66C2D">
              <w:rPr>
                <w:rFonts w:ascii="Times New Roman" w:hAnsi="Times New Roman" w:cs="Times New Roman"/>
                <w:color w:val="000000" w:themeColor="text1"/>
                <w:sz w:val="28"/>
                <w:szCs w:val="28"/>
                <w:lang w:val="nl-NL"/>
              </w:rPr>
              <w:t>- 1 HS đọc thông tin trước lớp. Lớp đọc thầm</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lang w:val="nl-NL"/>
              </w:rPr>
              <w:t>- HS xem video.</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-HS TL:</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+Thời kì bao cấp</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+1976-1986</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 Nhà nước nắm quyền phân phối hầu hết các loại hàng hóa, hạn chế trao đổi bằng tiền mặt.</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 xml:space="preserve">+ Lương thực, thực phẩm được phân phối theo đầu người theo tem phiếu, sổ lương thực </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-HS khác nhận xét, bổ sung</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 HS thảo luận nhóm 4 để trả lời câu hỏi.</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-Đại diện nhóm giới thiệu trước lớp</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lastRenderedPageBreak/>
              <w:t>- Các nhóm khác nhận xét, bổ sung, giao lưu với nhóm bạn.</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-HS lắng nghe, ghi nhớ kiến thức</w:t>
            </w:r>
          </w:p>
          <w:p w:rsidR="00C77F5A" w:rsidRPr="00D66C2D" w:rsidRDefault="00C77F5A" w:rsidP="007C7584">
            <w:pPr>
              <w:spacing w:after="0" w:line="23" w:lineRule="atLeast"/>
              <w:jc w:val="both"/>
              <w:rPr>
                <w:rFonts w:ascii="Times New Roman" w:eastAsia="Calibri" w:hAnsi="Times New Roman" w:cs="Times New Roman"/>
                <w:color w:val="000000" w:themeColor="text1"/>
                <w:sz w:val="28"/>
                <w:szCs w:val="28"/>
              </w:rPr>
            </w:pPr>
          </w:p>
        </w:tc>
      </w:tr>
      <w:tr w:rsidR="00C77F5A" w:rsidRPr="00D66C2D" w:rsidTr="007C7584">
        <w:tc>
          <w:tcPr>
            <w:tcW w:w="10109" w:type="dxa"/>
            <w:gridSpan w:val="3"/>
            <w:tcBorders>
              <w:top w:val="dashed" w:sz="4" w:space="0" w:color="auto"/>
              <w:bottom w:val="dashed" w:sz="4" w:space="0" w:color="auto"/>
            </w:tcBorders>
          </w:tcPr>
          <w:p w:rsidR="00C77F5A" w:rsidRPr="002A6718" w:rsidRDefault="00C77F5A" w:rsidP="007C7584">
            <w:pPr>
              <w:spacing w:after="0" w:line="23" w:lineRule="atLeast"/>
              <w:jc w:val="both"/>
              <w:rPr>
                <w:rFonts w:ascii="Times New Roman" w:hAnsi="Times New Roman" w:cs="Times New Roman"/>
                <w:b/>
                <w:color w:val="000000" w:themeColor="text1"/>
                <w:sz w:val="28"/>
                <w:szCs w:val="28"/>
              </w:rPr>
            </w:pPr>
            <w:r w:rsidRPr="00D66C2D">
              <w:rPr>
                <w:rFonts w:ascii="Times New Roman" w:hAnsi="Times New Roman" w:cs="Times New Roman"/>
                <w:b/>
                <w:color w:val="000000" w:themeColor="text1"/>
                <w:sz w:val="28"/>
                <w:szCs w:val="28"/>
              </w:rPr>
              <w:lastRenderedPageBreak/>
              <w:t>3. Hoạt động luyện tậ</w:t>
            </w:r>
            <w:r>
              <w:rPr>
                <w:rFonts w:ascii="Times New Roman" w:hAnsi="Times New Roman" w:cs="Times New Roman"/>
                <w:b/>
                <w:color w:val="000000" w:themeColor="text1"/>
                <w:sz w:val="28"/>
                <w:szCs w:val="28"/>
              </w:rPr>
              <w:t>p: ( 5-7’)</w:t>
            </w:r>
          </w:p>
        </w:tc>
      </w:tr>
      <w:tr w:rsidR="00C77F5A" w:rsidRPr="00D66C2D" w:rsidTr="007C7584">
        <w:tc>
          <w:tcPr>
            <w:tcW w:w="5236" w:type="dxa"/>
            <w:tcBorders>
              <w:top w:val="dashed" w:sz="4" w:space="0" w:color="auto"/>
              <w:bottom w:val="dashed" w:sz="4" w:space="0" w:color="auto"/>
            </w:tcBorders>
          </w:tcPr>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b/>
                <w:color w:val="000000" w:themeColor="text1"/>
                <w:sz w:val="28"/>
                <w:szCs w:val="28"/>
              </w:rPr>
              <w:t>Hoạt động 2.</w:t>
            </w:r>
            <w:r w:rsidRPr="00D66C2D">
              <w:rPr>
                <w:color w:val="000000" w:themeColor="text1"/>
                <w:sz w:val="28"/>
                <w:szCs w:val="28"/>
              </w:rPr>
              <w:t xml:space="preserve"> </w:t>
            </w:r>
            <w:r w:rsidRPr="00D66C2D">
              <w:rPr>
                <w:b/>
                <w:color w:val="000000" w:themeColor="text1"/>
                <w:sz w:val="28"/>
                <w:szCs w:val="28"/>
              </w:rPr>
              <w:t>Kể chuyện về thời bao cấp ở Việt Nam</w:t>
            </w:r>
            <w:r w:rsidRPr="00D66C2D">
              <w:rPr>
                <w:rStyle w:val="Strong"/>
                <w:color w:val="000000" w:themeColor="text1"/>
                <w:sz w:val="28"/>
                <w:szCs w:val="28"/>
              </w:rPr>
              <w:t xml:space="preserve"> (Làm việc nhóm 2)</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xml:space="preserve">- GV cho HS </w:t>
            </w:r>
            <w:r w:rsidRPr="00D66C2D">
              <w:rPr>
                <w:rFonts w:ascii="Times New Roman" w:hAnsi="Times New Roman" w:cs="Times New Roman"/>
                <w:color w:val="000000" w:themeColor="text1"/>
                <w:sz w:val="28"/>
                <w:szCs w:val="28"/>
                <w:lang w:val="vi-VN"/>
              </w:rPr>
              <w:t xml:space="preserve">đọc </w:t>
            </w:r>
            <w:r w:rsidRPr="00D66C2D">
              <w:rPr>
                <w:rFonts w:ascii="Times New Roman" w:hAnsi="Times New Roman" w:cs="Times New Roman"/>
                <w:color w:val="000000" w:themeColor="text1"/>
                <w:sz w:val="28"/>
                <w:szCs w:val="28"/>
              </w:rPr>
              <w:t>YC: Thảo luận nhóm bàn, chuẩn bị nội dung một câu chuyện về thời bao cấp</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xml:space="preserve">-GV gợi ý chủ đề: </w:t>
            </w:r>
            <w:r w:rsidRPr="00D66C2D">
              <w:rPr>
                <w:rFonts w:ascii="Times New Roman" w:hAnsi="Times New Roman" w:cs="Times New Roman"/>
                <w:i/>
                <w:color w:val="000000" w:themeColor="text1"/>
                <w:sz w:val="28"/>
                <w:szCs w:val="28"/>
              </w:rPr>
              <w:t>Xem truyền hình thời bao cấp, Sổ gạo thời bao cấp, Tem phiếu thời bao cấp, Xếp hàng mua lương thực/thực phẩm thời bao cấp, Trường học thời bao cấp, Câu chuyện cảm động thời bao cấp,...</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GV giúp đỡ các nhóm.</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GV cho đại diện nhóm trình bày</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-GV cho HS nhận xét, giao lưu. GV khuyến khích HS đặt câu hỏi cho các nhóm với một số câu hỏi gợi ý:</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xml:space="preserve">+ Chi tiết nào trong câu chuyện ấn tượng nhất? </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+Câu chuyện gửi đến thông điệp gì?</w:t>
            </w:r>
          </w:p>
          <w:p w:rsidR="00C77F5A" w:rsidRPr="00D66C2D" w:rsidRDefault="00C77F5A" w:rsidP="007C7584">
            <w:pPr>
              <w:spacing w:after="0" w:line="23" w:lineRule="atLeast"/>
              <w:jc w:val="both"/>
              <w:rPr>
                <w:rFonts w:ascii="Times New Roman" w:hAnsi="Times New Roman" w:cs="Times New Roman"/>
                <w:b/>
                <w:color w:val="000000" w:themeColor="text1"/>
                <w:sz w:val="28"/>
                <w:szCs w:val="28"/>
              </w:rPr>
            </w:pPr>
            <w:r w:rsidRPr="00D66C2D">
              <w:rPr>
                <w:rFonts w:ascii="Times New Roman" w:hAnsi="Times New Roman" w:cs="Times New Roman"/>
                <w:color w:val="000000" w:themeColor="text1"/>
                <w:sz w:val="28"/>
                <w:szCs w:val="28"/>
              </w:rPr>
              <w:t>- GV nhận xét, khen HS chốt: Dù trong hoàn cảnh khó khăn về kinh tế, con người Việt Vam vẫn luôn giữ vững tinh thần đoàn kết, lạc quan, cần cù và quyết tâm vượt qua mọi gian khổ để xây dựng đất nước.</w:t>
            </w:r>
          </w:p>
        </w:tc>
        <w:tc>
          <w:tcPr>
            <w:tcW w:w="4873" w:type="dxa"/>
            <w:gridSpan w:val="2"/>
            <w:tcBorders>
              <w:top w:val="dashed" w:sz="4" w:space="0" w:color="auto"/>
              <w:bottom w:val="dashed" w:sz="4" w:space="0" w:color="auto"/>
            </w:tcBorders>
          </w:tcPr>
          <w:p w:rsidR="00C77F5A" w:rsidRPr="00D66C2D" w:rsidRDefault="00C77F5A" w:rsidP="007C7584">
            <w:pPr>
              <w:spacing w:after="0" w:line="23" w:lineRule="atLeast"/>
              <w:rPr>
                <w:rFonts w:ascii="Times New Roman" w:hAnsi="Times New Roman" w:cs="Times New Roman"/>
                <w:color w:val="000000" w:themeColor="text1"/>
                <w:sz w:val="28"/>
                <w:szCs w:val="28"/>
              </w:rPr>
            </w:pPr>
          </w:p>
          <w:p w:rsidR="00C77F5A" w:rsidRPr="00D66C2D" w:rsidRDefault="00C77F5A" w:rsidP="007C7584">
            <w:pPr>
              <w:spacing w:after="0" w:line="23" w:lineRule="atLeast"/>
              <w:rPr>
                <w:rFonts w:ascii="Times New Roman" w:hAnsi="Times New Roman" w:cs="Times New Roman"/>
                <w:color w:val="000000" w:themeColor="text1"/>
                <w:sz w:val="28"/>
                <w:szCs w:val="28"/>
              </w:rPr>
            </w:pPr>
          </w:p>
          <w:p w:rsidR="00C77F5A" w:rsidRPr="00D66C2D" w:rsidRDefault="00C77F5A" w:rsidP="007C7584">
            <w:pPr>
              <w:spacing w:after="0" w:line="23" w:lineRule="atLeast"/>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-1 HS đọc trước lớp, HS khác đọc thầm. HS nắm được nhiệm vụ thảo luận</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HS lắng nghe</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-HS thảo luận nhóm 4 kể chuyện</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Đại diện nhóm trình  bày trước lớp</w:t>
            </w:r>
          </w:p>
          <w:p w:rsidR="00C77F5A" w:rsidRPr="00D66C2D" w:rsidRDefault="00C77F5A" w:rsidP="007C7584">
            <w:pPr>
              <w:pStyle w:val="NormalWeb"/>
              <w:spacing w:before="0" w:beforeAutospacing="0" w:after="0" w:afterAutospacing="0" w:line="23" w:lineRule="atLeast"/>
              <w:jc w:val="both"/>
              <w:rPr>
                <w:color w:val="000000" w:themeColor="text1"/>
                <w:sz w:val="28"/>
                <w:szCs w:val="28"/>
              </w:rPr>
            </w:pPr>
            <w:r w:rsidRPr="00D66C2D">
              <w:rPr>
                <w:color w:val="000000" w:themeColor="text1"/>
                <w:sz w:val="28"/>
                <w:szCs w:val="28"/>
              </w:rPr>
              <w:t>- Các nhóm khác nhận xét, bổ sung, giao lưu với nhóm bạn.</w:t>
            </w:r>
          </w:p>
          <w:p w:rsidR="00C77F5A" w:rsidRPr="00D66C2D" w:rsidRDefault="00C77F5A" w:rsidP="007C7584">
            <w:pPr>
              <w:spacing w:after="0" w:line="23" w:lineRule="atLeast"/>
              <w:rPr>
                <w:rFonts w:ascii="Times New Roman" w:hAnsi="Times New Roman" w:cs="Times New Roman"/>
                <w:color w:val="000000" w:themeColor="text1"/>
                <w:sz w:val="28"/>
                <w:szCs w:val="28"/>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HS lắng nghe, ghi nhớ kiến thức</w:t>
            </w:r>
          </w:p>
        </w:tc>
      </w:tr>
      <w:tr w:rsidR="00C77F5A" w:rsidRPr="00D66C2D" w:rsidTr="007C7584">
        <w:tc>
          <w:tcPr>
            <w:tcW w:w="10109" w:type="dxa"/>
            <w:gridSpan w:val="3"/>
            <w:tcBorders>
              <w:top w:val="dashed" w:sz="4" w:space="0" w:color="auto"/>
              <w:bottom w:val="dashed" w:sz="4" w:space="0" w:color="auto"/>
            </w:tcBorders>
          </w:tcPr>
          <w:p w:rsidR="00C77F5A" w:rsidRPr="002A6718" w:rsidRDefault="00C77F5A" w:rsidP="007C7584">
            <w:pPr>
              <w:spacing w:after="0" w:line="23" w:lineRule="atLeast"/>
              <w:jc w:val="both"/>
              <w:rPr>
                <w:rFonts w:ascii="Times New Roman" w:hAnsi="Times New Roman" w:cs="Times New Roman"/>
                <w:b/>
                <w:color w:val="000000" w:themeColor="text1"/>
                <w:sz w:val="28"/>
                <w:szCs w:val="28"/>
                <w:lang w:val="nl-NL"/>
              </w:rPr>
            </w:pPr>
            <w:r w:rsidRPr="00D66C2D">
              <w:rPr>
                <w:rFonts w:ascii="Times New Roman" w:hAnsi="Times New Roman" w:cs="Times New Roman"/>
                <w:b/>
                <w:color w:val="000000" w:themeColor="text1"/>
                <w:sz w:val="28"/>
                <w:szCs w:val="28"/>
                <w:lang w:val="nl-NL"/>
              </w:rPr>
              <w:t>4. Vận dụng trải nghiệ</w:t>
            </w:r>
            <w:r>
              <w:rPr>
                <w:rFonts w:ascii="Times New Roman" w:hAnsi="Times New Roman" w:cs="Times New Roman"/>
                <w:b/>
                <w:color w:val="000000" w:themeColor="text1"/>
                <w:sz w:val="28"/>
                <w:szCs w:val="28"/>
                <w:lang w:val="nl-NL"/>
              </w:rPr>
              <w:t>m: (2-3’)</w:t>
            </w:r>
          </w:p>
        </w:tc>
      </w:tr>
      <w:tr w:rsidR="00C77F5A" w:rsidRPr="00D66C2D" w:rsidTr="007C7584">
        <w:tc>
          <w:tcPr>
            <w:tcW w:w="5236" w:type="dxa"/>
            <w:tcBorders>
              <w:top w:val="dashed" w:sz="4" w:space="0" w:color="auto"/>
              <w:bottom w:val="single" w:sz="4" w:space="0" w:color="auto"/>
            </w:tcBorders>
          </w:tcPr>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GV tổ chức cho HS chơi trò “Phóng viên nhí”.</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xml:space="preserve">- GV chọn một HS xung phong làm phóng viên, lần lượt hỏi các bạn trong lớp: </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lastRenderedPageBreak/>
              <w:t xml:space="preserve">+ Bạn ấn tượng với điều gì nhất trong giờ học? </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Bạn có suy nghĩ gì khi biết về đất nước mình trước thời kì đồi mới? .</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xml:space="preserve">+ Bạn sẽ chia sẻ điều gì với người thân ở nhà sau bài học? </w:t>
            </w:r>
          </w:p>
          <w:p w:rsidR="00C77F5A" w:rsidRPr="00D66C2D" w:rsidRDefault="00C77F5A" w:rsidP="007C7584">
            <w:pPr>
              <w:spacing w:after="0" w:line="23" w:lineRule="atLeast"/>
              <w:jc w:val="both"/>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GV nhận xét tiết học, tuyên dương HS học tích cực.</w:t>
            </w: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r w:rsidRPr="00D66C2D">
              <w:rPr>
                <w:rFonts w:ascii="Times New Roman" w:hAnsi="Times New Roman" w:cs="Times New Roman"/>
                <w:color w:val="000000" w:themeColor="text1"/>
                <w:sz w:val="28"/>
                <w:szCs w:val="28"/>
              </w:rPr>
              <w:t>- Dặn dò về nhà.</w:t>
            </w:r>
          </w:p>
        </w:tc>
        <w:tc>
          <w:tcPr>
            <w:tcW w:w="4873" w:type="dxa"/>
            <w:gridSpan w:val="2"/>
            <w:tcBorders>
              <w:top w:val="dashed" w:sz="4" w:space="0" w:color="auto"/>
              <w:bottom w:val="single" w:sz="4" w:space="0" w:color="auto"/>
            </w:tcBorders>
          </w:tcPr>
          <w:p w:rsidR="00C77F5A" w:rsidRPr="00D66C2D" w:rsidRDefault="00C77F5A" w:rsidP="007C7584">
            <w:pPr>
              <w:spacing w:after="0" w:line="23" w:lineRule="atLeast"/>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lastRenderedPageBreak/>
              <w:t xml:space="preserve">- HS tham gia chơi. </w:t>
            </w:r>
          </w:p>
          <w:p w:rsidR="00C77F5A" w:rsidRPr="00D66C2D" w:rsidRDefault="00C77F5A" w:rsidP="007C7584">
            <w:pPr>
              <w:spacing w:after="0" w:line="23" w:lineRule="atLeast"/>
              <w:rPr>
                <w:rFonts w:ascii="Times New Roman" w:hAnsi="Times New Roman" w:cs="Times New Roman"/>
                <w:color w:val="000000" w:themeColor="text1"/>
                <w:sz w:val="28"/>
                <w:szCs w:val="28"/>
              </w:rPr>
            </w:pPr>
          </w:p>
          <w:p w:rsidR="00C77F5A" w:rsidRPr="00D66C2D" w:rsidRDefault="00C77F5A" w:rsidP="007C7584">
            <w:pPr>
              <w:spacing w:after="0" w:line="23" w:lineRule="atLeast"/>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t>- 1HS làm phóng viên và hỏi cả lớp.</w:t>
            </w:r>
          </w:p>
          <w:p w:rsidR="00C77F5A" w:rsidRPr="00D66C2D" w:rsidRDefault="00C77F5A" w:rsidP="007C7584">
            <w:pPr>
              <w:spacing w:after="0" w:line="23" w:lineRule="atLeast"/>
              <w:rPr>
                <w:rFonts w:ascii="Times New Roman" w:hAnsi="Times New Roman" w:cs="Times New Roman"/>
                <w:color w:val="000000" w:themeColor="text1"/>
                <w:sz w:val="28"/>
                <w:szCs w:val="28"/>
              </w:rPr>
            </w:pPr>
          </w:p>
          <w:p w:rsidR="00C77F5A" w:rsidRPr="00D66C2D" w:rsidRDefault="00C77F5A" w:rsidP="007C7584">
            <w:pPr>
              <w:spacing w:after="0" w:line="23" w:lineRule="atLeast"/>
              <w:rPr>
                <w:rFonts w:ascii="Times New Roman" w:hAnsi="Times New Roman" w:cs="Times New Roman"/>
                <w:color w:val="000000" w:themeColor="text1"/>
                <w:sz w:val="28"/>
                <w:szCs w:val="28"/>
              </w:rPr>
            </w:pPr>
            <w:r w:rsidRPr="00D66C2D">
              <w:rPr>
                <w:rFonts w:ascii="Times New Roman" w:hAnsi="Times New Roman" w:cs="Times New Roman"/>
                <w:color w:val="000000" w:themeColor="text1"/>
                <w:sz w:val="28"/>
                <w:szCs w:val="28"/>
              </w:rPr>
              <w:lastRenderedPageBreak/>
              <w:t>- 3-5 HS trả lời theo suy nghĩ của bản thân</w:t>
            </w:r>
          </w:p>
          <w:p w:rsidR="00C77F5A" w:rsidRPr="00D66C2D" w:rsidRDefault="00C77F5A" w:rsidP="007C7584">
            <w:pPr>
              <w:spacing w:after="0" w:line="23" w:lineRule="atLeast"/>
              <w:rPr>
                <w:rFonts w:ascii="Times New Roman" w:hAnsi="Times New Roman" w:cs="Times New Roman"/>
                <w:color w:val="000000" w:themeColor="text1"/>
                <w:sz w:val="28"/>
                <w:szCs w:val="28"/>
              </w:rPr>
            </w:pPr>
          </w:p>
          <w:p w:rsidR="00C77F5A" w:rsidRPr="00D66C2D" w:rsidRDefault="00C77F5A" w:rsidP="007C7584">
            <w:pPr>
              <w:spacing w:after="0" w:line="23" w:lineRule="atLeast"/>
              <w:rPr>
                <w:rFonts w:ascii="Times New Roman" w:hAnsi="Times New Roman" w:cs="Times New Roman"/>
                <w:color w:val="000000" w:themeColor="text1"/>
                <w:sz w:val="28"/>
                <w:szCs w:val="28"/>
              </w:rPr>
            </w:pPr>
          </w:p>
          <w:p w:rsidR="00C77F5A" w:rsidRPr="00D66C2D" w:rsidRDefault="00C77F5A" w:rsidP="007C7584">
            <w:pPr>
              <w:spacing w:after="0" w:line="23" w:lineRule="atLeast"/>
              <w:rPr>
                <w:rFonts w:ascii="Times New Roman" w:hAnsi="Times New Roman" w:cs="Times New Roman"/>
                <w:color w:val="000000" w:themeColor="text1"/>
                <w:sz w:val="28"/>
                <w:szCs w:val="28"/>
              </w:rPr>
            </w:pPr>
          </w:p>
          <w:p w:rsidR="00C77F5A" w:rsidRPr="00D66C2D" w:rsidRDefault="00C77F5A" w:rsidP="007C7584">
            <w:pPr>
              <w:spacing w:after="0" w:line="23" w:lineRule="atLeast"/>
              <w:rPr>
                <w:rFonts w:ascii="Times New Roman" w:hAnsi="Times New Roman" w:cs="Times New Roman"/>
                <w:color w:val="000000" w:themeColor="text1"/>
                <w:sz w:val="28"/>
                <w:szCs w:val="28"/>
              </w:rPr>
            </w:pPr>
          </w:p>
          <w:p w:rsidR="00C77F5A" w:rsidRPr="00D66C2D" w:rsidRDefault="00C77F5A" w:rsidP="007C7584">
            <w:pPr>
              <w:spacing w:after="0" w:line="23" w:lineRule="atLeast"/>
              <w:rPr>
                <w:rFonts w:ascii="Times New Roman" w:hAnsi="Times New Roman" w:cs="Times New Roman"/>
                <w:color w:val="000000" w:themeColor="text1"/>
                <w:sz w:val="28"/>
                <w:szCs w:val="28"/>
              </w:rPr>
            </w:pPr>
          </w:p>
          <w:p w:rsidR="00C77F5A" w:rsidRPr="00D66C2D" w:rsidRDefault="00C77F5A" w:rsidP="007C7584">
            <w:pPr>
              <w:spacing w:after="0" w:line="23" w:lineRule="atLeast"/>
              <w:jc w:val="both"/>
              <w:rPr>
                <w:rFonts w:ascii="Times New Roman" w:hAnsi="Times New Roman" w:cs="Times New Roman"/>
                <w:color w:val="000000" w:themeColor="text1"/>
                <w:sz w:val="28"/>
                <w:szCs w:val="28"/>
                <w:lang w:val="nl-NL"/>
              </w:rPr>
            </w:pPr>
            <w:r w:rsidRPr="00D66C2D">
              <w:rPr>
                <w:rFonts w:ascii="Times New Roman" w:hAnsi="Times New Roman" w:cs="Times New Roman"/>
                <w:color w:val="000000" w:themeColor="text1"/>
                <w:sz w:val="28"/>
                <w:szCs w:val="28"/>
              </w:rPr>
              <w:t>-HS lắng nghe</w:t>
            </w:r>
          </w:p>
        </w:tc>
      </w:tr>
    </w:tbl>
    <w:p w:rsidR="00F63A40" w:rsidRDefault="00C77F5A" w:rsidP="00C77F5A">
      <w:bookmarkStart w:id="0" w:name="_GoBack"/>
      <w:bookmarkEnd w:id="0"/>
      <w:r w:rsidRPr="00D66C2D">
        <w:rPr>
          <w:rFonts w:ascii="Times New Roman" w:eastAsia="SimSun" w:hAnsi="Times New Roman" w:cs="Times New Roman"/>
          <w:color w:val="000000" w:themeColor="text1"/>
          <w:sz w:val="28"/>
          <w:szCs w:val="28"/>
          <w:lang w:eastAsia="zh-CN"/>
        </w:rPr>
        <w:lastRenderedPageBreak/>
        <w:t xml:space="preserve">                                    </w:t>
      </w:r>
      <w:r w:rsidRPr="00D66C2D">
        <w:rPr>
          <w:rFonts w:ascii="Times New Roman" w:eastAsia="SimSun" w:hAnsi="Times New Roman" w:cs="Times New Roman"/>
          <w:color w:val="000000" w:themeColor="text1"/>
          <w:sz w:val="28"/>
          <w:szCs w:val="28"/>
          <w:lang w:val="vi-VN" w:eastAsia="zh-CN"/>
        </w:rPr>
        <w:t>____________________________________</w:t>
      </w:r>
    </w:p>
    <w:sectPr w:rsidR="00F63A40" w:rsidSect="00F65F18">
      <w:pgSz w:w="12240" w:h="15840" w:code="1"/>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F5A"/>
    <w:rsid w:val="003C0490"/>
    <w:rsid w:val="007A5C56"/>
    <w:rsid w:val="00C77F5A"/>
    <w:rsid w:val="00D838B0"/>
    <w:rsid w:val="00F63A40"/>
    <w:rsid w:val="00F6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D4BD"/>
  <w15:chartTrackingRefBased/>
  <w15:docId w15:val="{4E5658C4-9F16-433C-B11C-DD3FC92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F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C77F5A"/>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C77F5A"/>
    <w:rPr>
      <w:b/>
      <w:bCs/>
    </w:rPr>
  </w:style>
  <w:style w:type="character" w:styleId="Hyperlink">
    <w:name w:val="Hyperlink"/>
    <w:basedOn w:val="DefaultParagraphFont"/>
    <w:uiPriority w:val="99"/>
    <w:unhideWhenUsed/>
    <w:rsid w:val="00C77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ords.vip/vi/song/ong-ba-%20anh/VRPyCux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cp:revision>
  <dcterms:created xsi:type="dcterms:W3CDTF">2026-01-30T02:48:00Z</dcterms:created>
  <dcterms:modified xsi:type="dcterms:W3CDTF">2026-01-30T02:54:00Z</dcterms:modified>
</cp:coreProperties>
</file>