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BC37" w14:textId="156B929A" w:rsidR="00BB058E" w:rsidRDefault="00BB058E" w:rsidP="00BB058E">
      <w:pPr>
        <w:contextualSpacing/>
        <w:rPr>
          <w:rFonts w:eastAsia="Times New Roman" w:cs="Times New Roman"/>
          <w:b/>
          <w:bCs/>
          <w:szCs w:val="28"/>
        </w:rPr>
      </w:pPr>
      <w:r>
        <w:rPr>
          <w:rFonts w:eastAsia="Times New Roman" w:cs="Times New Roman"/>
          <w:b/>
          <w:bCs/>
          <w:szCs w:val="28"/>
        </w:rPr>
        <w:t>Tiết 3: Tiếng Việt</w:t>
      </w:r>
    </w:p>
    <w:p w14:paraId="50179D54" w14:textId="77777777" w:rsidR="00CD0F11" w:rsidRDefault="00CD0F11" w:rsidP="00CD0F11">
      <w:pPr>
        <w:spacing w:line="240" w:lineRule="auto"/>
        <w:jc w:val="center"/>
        <w:rPr>
          <w:rFonts w:cs="Times New Roman"/>
          <w:b/>
          <w:szCs w:val="28"/>
        </w:rPr>
      </w:pPr>
      <w:r>
        <w:rPr>
          <w:rFonts w:eastAsia="Calibri" w:cs="Times New Roman"/>
          <w:b/>
          <w:szCs w:val="28"/>
        </w:rPr>
        <w:t xml:space="preserve">TIẾT 181. </w:t>
      </w:r>
      <w:r>
        <w:rPr>
          <w:rFonts w:eastAsia="Calibri" w:cs="Times New Roman"/>
          <w:b/>
          <w:szCs w:val="28"/>
          <w:lang w:val="vi-VN"/>
        </w:rPr>
        <w:t>VIẾT</w:t>
      </w:r>
      <w:r>
        <w:rPr>
          <w:rFonts w:eastAsia="Calibri" w:cs="Times New Roman"/>
          <w:b/>
          <w:szCs w:val="28"/>
        </w:rPr>
        <w:t xml:space="preserve">: </w:t>
      </w:r>
      <w:r>
        <w:rPr>
          <w:rFonts w:cs="Times New Roman"/>
          <w:b/>
          <w:szCs w:val="28"/>
        </w:rPr>
        <w:t xml:space="preserve">VIẾT CHƯƠNG TRÌNH HOẠT ĐỘNG </w:t>
      </w:r>
    </w:p>
    <w:p w14:paraId="4DC61197" w14:textId="20C56746" w:rsidR="00CD0F11" w:rsidRDefault="00CD0F11" w:rsidP="00CD0F11">
      <w:pPr>
        <w:spacing w:line="240" w:lineRule="auto"/>
        <w:jc w:val="center"/>
        <w:rPr>
          <w:rFonts w:cs="Times New Roman"/>
          <w:b/>
          <w:szCs w:val="28"/>
        </w:rPr>
      </w:pPr>
      <w:r>
        <w:rPr>
          <w:rFonts w:cs="Times New Roman"/>
          <w:b/>
          <w:szCs w:val="28"/>
        </w:rPr>
        <w:t>(Bài viết số 2)</w:t>
      </w:r>
    </w:p>
    <w:p w14:paraId="429DAA9E" w14:textId="77777777" w:rsidR="00CD0F11" w:rsidRDefault="00CD0F11" w:rsidP="00CD0F11">
      <w:pPr>
        <w:spacing w:line="240" w:lineRule="auto"/>
        <w:ind w:firstLine="360"/>
        <w:jc w:val="both"/>
        <w:rPr>
          <w:rFonts w:cs="Times New Roman"/>
          <w:b/>
          <w:szCs w:val="28"/>
        </w:rPr>
      </w:pPr>
      <w:r>
        <w:rPr>
          <w:rFonts w:cs="Times New Roman"/>
          <w:b/>
          <w:szCs w:val="28"/>
        </w:rPr>
        <w:t>I. Yêu cầu cần đạt.</w:t>
      </w:r>
    </w:p>
    <w:p w14:paraId="35A7444B" w14:textId="77777777" w:rsidR="00CD0F11" w:rsidRDefault="00CD0F11" w:rsidP="00CD0F11">
      <w:pPr>
        <w:spacing w:line="240" w:lineRule="auto"/>
        <w:ind w:firstLine="360"/>
        <w:jc w:val="both"/>
        <w:rPr>
          <w:rFonts w:cs="Times New Roman"/>
          <w:b/>
          <w:iCs/>
          <w:szCs w:val="28"/>
        </w:rPr>
      </w:pPr>
      <w:r>
        <w:rPr>
          <w:rFonts w:cs="Times New Roman"/>
          <w:b/>
          <w:iCs/>
          <w:szCs w:val="28"/>
        </w:rPr>
        <w:t>1. Kiến thức:</w:t>
      </w:r>
    </w:p>
    <w:p w14:paraId="6CF3C35D" w14:textId="77777777" w:rsidR="00CD0F11" w:rsidRDefault="00CD0F11" w:rsidP="00CD0F11">
      <w:pPr>
        <w:spacing w:line="240" w:lineRule="auto"/>
        <w:ind w:firstLine="360"/>
        <w:jc w:val="both"/>
        <w:rPr>
          <w:rFonts w:cs="Times New Roman"/>
          <w:szCs w:val="28"/>
        </w:rPr>
      </w:pPr>
      <w:r>
        <w:rPr>
          <w:rFonts w:cs="Times New Roman"/>
          <w:szCs w:val="28"/>
        </w:rPr>
        <w:t>- Viết được chương trình hoạt động theo đúng yêu cầu.</w:t>
      </w:r>
    </w:p>
    <w:p w14:paraId="5E9AC9FC" w14:textId="77777777" w:rsidR="00CD0F11" w:rsidRDefault="00CD0F11" w:rsidP="00CD0F11">
      <w:pPr>
        <w:spacing w:line="240" w:lineRule="auto"/>
        <w:ind w:firstLine="360"/>
        <w:jc w:val="both"/>
        <w:rPr>
          <w:rFonts w:cs="Times New Roman"/>
          <w:szCs w:val="28"/>
        </w:rPr>
      </w:pPr>
      <w:r>
        <w:rPr>
          <w:rFonts w:cs="Times New Roman"/>
          <w:szCs w:val="28"/>
        </w:rPr>
        <w:t>- Chỉnh sửa được một số lỗi thuộc về hình thức và nội dung chương trình hoạt động.</w:t>
      </w:r>
    </w:p>
    <w:p w14:paraId="7343A47B" w14:textId="77777777" w:rsidR="00CD0F11" w:rsidRDefault="00CD0F11" w:rsidP="00CD0F11">
      <w:pPr>
        <w:spacing w:line="240" w:lineRule="auto"/>
        <w:ind w:firstLine="360"/>
        <w:jc w:val="both"/>
        <w:rPr>
          <w:rFonts w:cs="Times New Roman"/>
          <w:szCs w:val="28"/>
        </w:rPr>
      </w:pPr>
      <w:r>
        <w:rPr>
          <w:rFonts w:cs="Times New Roman"/>
          <w:szCs w:val="28"/>
        </w:rPr>
        <w:t>- Góp phần phát triển năng lực ngôn ngữ.</w:t>
      </w:r>
    </w:p>
    <w:p w14:paraId="0509FE05" w14:textId="77777777" w:rsidR="00CD0F11" w:rsidRDefault="00CD0F11" w:rsidP="00CD0F11">
      <w:pPr>
        <w:spacing w:line="240" w:lineRule="auto"/>
        <w:ind w:firstLine="360"/>
        <w:jc w:val="both"/>
        <w:rPr>
          <w:rFonts w:cs="Times New Roman"/>
          <w:szCs w:val="28"/>
        </w:rPr>
      </w:pPr>
      <w:r>
        <w:rPr>
          <w:rFonts w:cs="Times New Roman"/>
          <w:szCs w:val="28"/>
        </w:rPr>
        <w:t>- Biết vận dụng kiến, từ bài học để vận dụng vào thực tiễn.</w:t>
      </w:r>
    </w:p>
    <w:p w14:paraId="6B62B8B1" w14:textId="77777777" w:rsidR="00CD0F11" w:rsidRDefault="00CD0F11" w:rsidP="00CD0F11">
      <w:pPr>
        <w:spacing w:line="240" w:lineRule="auto"/>
        <w:ind w:firstLine="360"/>
        <w:jc w:val="both"/>
        <w:rPr>
          <w:rFonts w:cs="Times New Roman"/>
          <w:b/>
          <w:iCs/>
          <w:szCs w:val="28"/>
        </w:rPr>
      </w:pPr>
      <w:r>
        <w:rPr>
          <w:rFonts w:cs="Times New Roman"/>
          <w:b/>
          <w:iCs/>
          <w:szCs w:val="28"/>
        </w:rPr>
        <w:t>2. Năng lực:</w:t>
      </w:r>
    </w:p>
    <w:p w14:paraId="455444F4" w14:textId="77777777" w:rsidR="00CD0F11" w:rsidRDefault="00CD0F11" w:rsidP="00CD0F11">
      <w:pPr>
        <w:spacing w:line="240" w:lineRule="auto"/>
        <w:ind w:firstLine="360"/>
        <w:jc w:val="both"/>
        <w:rPr>
          <w:rFonts w:cs="Times New Roman"/>
          <w:szCs w:val="28"/>
        </w:rPr>
      </w:pPr>
      <w:r>
        <w:rPr>
          <w:rFonts w:cs="Times New Roman"/>
          <w:szCs w:val="28"/>
        </w:rPr>
        <w:t>- Năng lực tự chủ, tự học: Tích cực học tập, tiếp thu kiến thức để thực hiện tốt nội dung bài học.</w:t>
      </w:r>
    </w:p>
    <w:p w14:paraId="4CE618C9" w14:textId="77777777" w:rsidR="00CD0F11" w:rsidRDefault="00CD0F11" w:rsidP="00CD0F11">
      <w:pPr>
        <w:spacing w:line="240" w:lineRule="auto"/>
        <w:ind w:firstLine="360"/>
        <w:jc w:val="both"/>
        <w:rPr>
          <w:rFonts w:cs="Times New Roman"/>
          <w:szCs w:val="28"/>
        </w:rPr>
      </w:pPr>
      <w:r>
        <w:rPr>
          <w:rFonts w:cs="Times New Roman"/>
          <w:szCs w:val="28"/>
        </w:rPr>
        <w:t>- Năng lực giải quyết vấn đề và sáng tạo: Nâng cao kĩ năng trình bày, sử dụng từ ngữ để bài viết trở nên phong phú đa dạng hơn.</w:t>
      </w:r>
    </w:p>
    <w:p w14:paraId="3251B02F" w14:textId="77777777" w:rsidR="00CD0F11" w:rsidRDefault="00CD0F11" w:rsidP="00CD0F11">
      <w:pPr>
        <w:spacing w:line="240" w:lineRule="auto"/>
        <w:ind w:firstLine="360"/>
        <w:jc w:val="both"/>
        <w:rPr>
          <w:rFonts w:cs="Times New Roman"/>
          <w:szCs w:val="28"/>
        </w:rPr>
      </w:pPr>
      <w:r>
        <w:rPr>
          <w:rFonts w:cs="Times New Roman"/>
          <w:szCs w:val="28"/>
        </w:rPr>
        <w:t>- Năng lực giao tiếp và hợp tác: Phát triển năng lực giao tiếp trong đóng vai nhân vật.</w:t>
      </w:r>
    </w:p>
    <w:p w14:paraId="02E0DAC3" w14:textId="77777777" w:rsidR="00CD0F11" w:rsidRDefault="00CD0F11" w:rsidP="00CD0F11">
      <w:pPr>
        <w:spacing w:line="240" w:lineRule="auto"/>
        <w:ind w:firstLine="360"/>
        <w:jc w:val="both"/>
        <w:rPr>
          <w:rFonts w:cs="Times New Roman"/>
          <w:b/>
          <w:iCs/>
          <w:szCs w:val="28"/>
        </w:rPr>
      </w:pPr>
      <w:r>
        <w:rPr>
          <w:rFonts w:cs="Times New Roman"/>
          <w:b/>
          <w:iCs/>
          <w:szCs w:val="28"/>
        </w:rPr>
        <w:t>3. Phẩm chất.</w:t>
      </w:r>
    </w:p>
    <w:p w14:paraId="07351C99" w14:textId="77777777" w:rsidR="00CD0F11" w:rsidRDefault="00CD0F11" w:rsidP="00CD0F11">
      <w:pPr>
        <w:spacing w:line="240" w:lineRule="auto"/>
        <w:ind w:firstLine="360"/>
        <w:jc w:val="both"/>
        <w:rPr>
          <w:rFonts w:cs="Times New Roman"/>
          <w:szCs w:val="28"/>
        </w:rPr>
      </w:pPr>
      <w:r>
        <w:rPr>
          <w:rFonts w:cs="Times New Roman"/>
          <w:szCs w:val="28"/>
        </w:rPr>
        <w:t>- Phẩm chất nhân ái: Biết trân trọng từng chặng đường lịch sử hào hùng của dân tộc và ghi nhớ công ơn của cha ông đã chịu bao gian khổ, hi sinh để có cuộc sống hòa bình hôm nay.</w:t>
      </w:r>
    </w:p>
    <w:p w14:paraId="1B96BE14" w14:textId="77777777" w:rsidR="00CD0F11" w:rsidRDefault="00CD0F11" w:rsidP="00CD0F11">
      <w:pPr>
        <w:spacing w:line="240" w:lineRule="auto"/>
        <w:ind w:firstLine="360"/>
        <w:jc w:val="both"/>
        <w:rPr>
          <w:rFonts w:cs="Times New Roman"/>
          <w:szCs w:val="28"/>
        </w:rPr>
      </w:pPr>
      <w:r>
        <w:rPr>
          <w:rFonts w:cs="Times New Roman"/>
          <w:szCs w:val="28"/>
        </w:rPr>
        <w:t>- Phẩm chất chăm chỉ: Có ý thức tự giác trong học tập, trò chơi và vận dụng.</w:t>
      </w:r>
    </w:p>
    <w:p w14:paraId="0106BAFC" w14:textId="77777777" w:rsidR="00CD0F11" w:rsidRDefault="00CD0F11" w:rsidP="00CD0F11">
      <w:pPr>
        <w:spacing w:line="240" w:lineRule="auto"/>
        <w:ind w:firstLine="360"/>
        <w:jc w:val="both"/>
        <w:rPr>
          <w:rFonts w:cs="Times New Roman"/>
          <w:szCs w:val="28"/>
        </w:rPr>
      </w:pPr>
      <w:r>
        <w:rPr>
          <w:rFonts w:cs="Times New Roman"/>
          <w:szCs w:val="28"/>
        </w:rPr>
        <w:t>- Phẩm chất trách nhiệm: Biết giữ trật tự, lắng nghe và học tập nghiêm túc.</w:t>
      </w:r>
    </w:p>
    <w:p w14:paraId="7A4002D6" w14:textId="77777777" w:rsidR="00CD0F11" w:rsidRDefault="00CD0F11" w:rsidP="00CD0F11">
      <w:pPr>
        <w:spacing w:line="240" w:lineRule="auto"/>
        <w:ind w:firstLine="360"/>
        <w:rPr>
          <w:rFonts w:cs="Times New Roman"/>
          <w:b/>
          <w:szCs w:val="28"/>
        </w:rPr>
      </w:pPr>
      <w:r>
        <w:rPr>
          <w:rFonts w:cs="Times New Roman"/>
          <w:b/>
          <w:szCs w:val="28"/>
        </w:rPr>
        <w:t xml:space="preserve">III. Các hoạt động dạy học </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113"/>
        <w:gridCol w:w="4937"/>
      </w:tblGrid>
      <w:tr w:rsidR="00CD0F11" w14:paraId="2A105C03" w14:textId="77777777" w:rsidTr="00CD0F11">
        <w:tc>
          <w:tcPr>
            <w:tcW w:w="5070" w:type="dxa"/>
            <w:gridSpan w:val="2"/>
            <w:tcBorders>
              <w:top w:val="single" w:sz="4" w:space="0" w:color="auto"/>
              <w:left w:val="single" w:sz="4" w:space="0" w:color="auto"/>
              <w:bottom w:val="dashed" w:sz="4" w:space="0" w:color="auto"/>
              <w:right w:val="single" w:sz="4" w:space="0" w:color="auto"/>
            </w:tcBorders>
            <w:hideMark/>
          </w:tcPr>
          <w:p w14:paraId="04B9D787" w14:textId="77777777" w:rsidR="00CD0F11" w:rsidRDefault="00CD0F11">
            <w:pPr>
              <w:spacing w:line="240" w:lineRule="auto"/>
              <w:jc w:val="center"/>
              <w:rPr>
                <w:rFonts w:cs="Times New Roman"/>
                <w:b/>
                <w:kern w:val="2"/>
                <w:szCs w:val="28"/>
                <w:lang w:val="vi-VN"/>
                <w14:ligatures w14:val="standardContextual"/>
              </w:rPr>
            </w:pPr>
            <w:r>
              <w:rPr>
                <w:rFonts w:cs="Times New Roman"/>
                <w:b/>
                <w:kern w:val="2"/>
                <w:szCs w:val="28"/>
                <w:lang w:val="vi-VN"/>
                <w14:ligatures w14:val="standardContextual"/>
              </w:rPr>
              <w:t>Hoạt động của giáo viên</w:t>
            </w:r>
          </w:p>
        </w:tc>
        <w:tc>
          <w:tcPr>
            <w:tcW w:w="4938" w:type="dxa"/>
            <w:tcBorders>
              <w:top w:val="single" w:sz="4" w:space="0" w:color="auto"/>
              <w:left w:val="single" w:sz="4" w:space="0" w:color="auto"/>
              <w:bottom w:val="dashed" w:sz="4" w:space="0" w:color="auto"/>
              <w:right w:val="single" w:sz="4" w:space="0" w:color="auto"/>
            </w:tcBorders>
            <w:hideMark/>
          </w:tcPr>
          <w:p w14:paraId="688DFC2E" w14:textId="77777777" w:rsidR="00CD0F11" w:rsidRDefault="00CD0F11">
            <w:pPr>
              <w:spacing w:line="240" w:lineRule="auto"/>
              <w:jc w:val="center"/>
              <w:rPr>
                <w:rFonts w:cs="Times New Roman"/>
                <w:b/>
                <w:kern w:val="2"/>
                <w:szCs w:val="28"/>
                <w:lang w:val="vi-VN"/>
                <w14:ligatures w14:val="standardContextual"/>
              </w:rPr>
            </w:pPr>
            <w:r>
              <w:rPr>
                <w:rFonts w:cs="Times New Roman"/>
                <w:b/>
                <w:kern w:val="2"/>
                <w:szCs w:val="28"/>
                <w:lang w:val="vi-VN"/>
                <w14:ligatures w14:val="standardContextual"/>
              </w:rPr>
              <w:t>Hoạt động của học sinh</w:t>
            </w:r>
          </w:p>
        </w:tc>
      </w:tr>
      <w:tr w:rsidR="00CD0F11" w14:paraId="21F28F1C" w14:textId="77777777" w:rsidTr="00CD0F11">
        <w:tc>
          <w:tcPr>
            <w:tcW w:w="10008" w:type="dxa"/>
            <w:gridSpan w:val="3"/>
            <w:tcBorders>
              <w:top w:val="single" w:sz="4" w:space="0" w:color="auto"/>
              <w:left w:val="single" w:sz="4" w:space="0" w:color="auto"/>
              <w:bottom w:val="single" w:sz="4" w:space="0" w:color="auto"/>
              <w:right w:val="single" w:sz="4" w:space="0" w:color="auto"/>
            </w:tcBorders>
            <w:hideMark/>
          </w:tcPr>
          <w:p w14:paraId="50A696C3" w14:textId="77777777" w:rsidR="00CD0F11" w:rsidRDefault="00CD0F11">
            <w:pPr>
              <w:spacing w:line="240" w:lineRule="auto"/>
              <w:jc w:val="both"/>
              <w:rPr>
                <w:rFonts w:cs="Times New Roman"/>
                <w:b/>
                <w:kern w:val="2"/>
                <w:szCs w:val="28"/>
                <w:lang w:val="vi-VN"/>
                <w14:ligatures w14:val="standardContextual"/>
              </w:rPr>
            </w:pPr>
            <w:r>
              <w:rPr>
                <w:rFonts w:cs="Times New Roman"/>
                <w:b/>
                <w:kern w:val="2"/>
                <w:szCs w:val="28"/>
                <w:lang w:val="vi-VN"/>
                <w14:ligatures w14:val="standardContextual"/>
              </w:rPr>
              <w:t>1. Khởi động: (2-3’)</w:t>
            </w:r>
          </w:p>
        </w:tc>
      </w:tr>
      <w:tr w:rsidR="00CD0F11" w14:paraId="00B3E306" w14:textId="77777777" w:rsidTr="00CD0F11">
        <w:tc>
          <w:tcPr>
            <w:tcW w:w="5070" w:type="dxa"/>
            <w:gridSpan w:val="2"/>
            <w:tcBorders>
              <w:top w:val="single" w:sz="4" w:space="0" w:color="auto"/>
              <w:left w:val="single" w:sz="4" w:space="0" w:color="auto"/>
              <w:bottom w:val="dashed" w:sz="4" w:space="0" w:color="auto"/>
              <w:right w:val="single" w:sz="4" w:space="0" w:color="auto"/>
            </w:tcBorders>
          </w:tcPr>
          <w:p w14:paraId="7168D799"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mời HS nhắc lại các mục trong một bản chương trình hoạt động để chuẩn bị cho bài viết số 2.</w:t>
            </w:r>
          </w:p>
          <w:p w14:paraId="5E23EBC9" w14:textId="77777777" w:rsidR="00CD0F11" w:rsidRDefault="00CD0F11">
            <w:pPr>
              <w:spacing w:line="240" w:lineRule="auto"/>
              <w:jc w:val="both"/>
              <w:rPr>
                <w:rFonts w:cs="Times New Roman"/>
                <w:kern w:val="2"/>
                <w:szCs w:val="28"/>
                <w:lang w:val="vi-VN"/>
                <w14:ligatures w14:val="standardContextual"/>
              </w:rPr>
            </w:pPr>
          </w:p>
          <w:p w14:paraId="23196ABE" w14:textId="77777777" w:rsidR="00CD0F11" w:rsidRDefault="00CD0F11">
            <w:pPr>
              <w:spacing w:line="240" w:lineRule="auto"/>
              <w:jc w:val="both"/>
              <w:rPr>
                <w:rFonts w:cs="Times New Roman"/>
                <w:kern w:val="2"/>
                <w:szCs w:val="28"/>
                <w:lang w:val="vi-VN"/>
                <w14:ligatures w14:val="standardContextual"/>
              </w:rPr>
            </w:pPr>
          </w:p>
          <w:p w14:paraId="2120C401" w14:textId="77777777" w:rsidR="00CD0F11" w:rsidRDefault="00CD0F11">
            <w:pPr>
              <w:spacing w:line="240" w:lineRule="auto"/>
              <w:jc w:val="both"/>
              <w:rPr>
                <w:rFonts w:cs="Times New Roman"/>
                <w:kern w:val="2"/>
                <w:szCs w:val="28"/>
                <w:lang w:val="vi-VN"/>
                <w14:ligatures w14:val="standardContextual"/>
              </w:rPr>
            </w:pPr>
          </w:p>
          <w:p w14:paraId="010C310F" w14:textId="77777777" w:rsidR="00CD0F11" w:rsidRDefault="00CD0F11">
            <w:pPr>
              <w:spacing w:line="240" w:lineRule="auto"/>
              <w:jc w:val="both"/>
              <w:rPr>
                <w:rFonts w:cs="Times New Roman"/>
                <w:kern w:val="2"/>
                <w:szCs w:val="28"/>
                <w:lang w:val="vi-VN"/>
                <w14:ligatures w14:val="standardContextual"/>
              </w:rPr>
            </w:pPr>
          </w:p>
          <w:p w14:paraId="4BC2C5FE" w14:textId="77777777" w:rsidR="00CD0F11" w:rsidRDefault="00CD0F11">
            <w:pPr>
              <w:spacing w:line="240" w:lineRule="auto"/>
              <w:jc w:val="both"/>
              <w:rPr>
                <w:rFonts w:cs="Times New Roman"/>
                <w:kern w:val="2"/>
                <w:szCs w:val="28"/>
                <w:lang w:val="vi-VN"/>
                <w14:ligatures w14:val="standardContextual"/>
              </w:rPr>
            </w:pPr>
          </w:p>
          <w:p w14:paraId="0A328E4D" w14:textId="77777777" w:rsidR="00CD0F11" w:rsidRDefault="00CD0F11">
            <w:pPr>
              <w:spacing w:line="240" w:lineRule="auto"/>
              <w:jc w:val="both"/>
              <w:rPr>
                <w:rFonts w:cs="Times New Roman"/>
                <w:kern w:val="2"/>
                <w:szCs w:val="28"/>
                <w:lang w:val="vi-VN"/>
                <w14:ligatures w14:val="standardContextual"/>
              </w:rPr>
            </w:pPr>
          </w:p>
          <w:p w14:paraId="5089C390"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nhận xét và dẫn dắt vào bài mới</w:t>
            </w:r>
          </w:p>
        </w:tc>
        <w:tc>
          <w:tcPr>
            <w:tcW w:w="4938" w:type="dxa"/>
            <w:tcBorders>
              <w:top w:val="single" w:sz="4" w:space="0" w:color="auto"/>
              <w:left w:val="single" w:sz="4" w:space="0" w:color="auto"/>
              <w:bottom w:val="dashed" w:sz="4" w:space="0" w:color="auto"/>
              <w:right w:val="single" w:sz="4" w:space="0" w:color="auto"/>
            </w:tcBorders>
            <w:hideMark/>
          </w:tcPr>
          <w:p w14:paraId="50204FD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- 2 HS nhắc lại </w:t>
            </w:r>
          </w:p>
          <w:p w14:paraId="02A4C85A"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Tên chương trình</w:t>
            </w:r>
          </w:p>
          <w:p w14:paraId="06A6C9DD"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1. Mục đích  </w:t>
            </w:r>
          </w:p>
          <w:p w14:paraId="479ADA5C"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2. Thời gian và địa điểm</w:t>
            </w:r>
          </w:p>
          <w:p w14:paraId="1AB7D94D"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3. Chuẩn bị</w:t>
            </w:r>
          </w:p>
          <w:p w14:paraId="1A181A05"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4. Kế hoạch thực hiện: </w:t>
            </w:r>
          </w:p>
          <w:p w14:paraId="29AAEA64"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Thời gian</w:t>
            </w:r>
          </w:p>
          <w:p w14:paraId="1CEEB720"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Nội dung</w:t>
            </w:r>
          </w:p>
          <w:p w14:paraId="0CF41454"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Người phụ trách,….</w:t>
            </w:r>
          </w:p>
          <w:p w14:paraId="0ABC9BDB"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 HS lắng nghe.</w:t>
            </w:r>
          </w:p>
        </w:tc>
      </w:tr>
      <w:tr w:rsidR="00CD0F11" w14:paraId="2D4A6713" w14:textId="77777777" w:rsidTr="00CD0F11">
        <w:tc>
          <w:tcPr>
            <w:tcW w:w="10008" w:type="dxa"/>
            <w:gridSpan w:val="3"/>
            <w:tcBorders>
              <w:top w:val="dashed" w:sz="4" w:space="0" w:color="auto"/>
              <w:left w:val="single" w:sz="4" w:space="0" w:color="auto"/>
              <w:bottom w:val="dashed" w:sz="4" w:space="0" w:color="auto"/>
              <w:right w:val="single" w:sz="4" w:space="0" w:color="auto"/>
            </w:tcBorders>
            <w:hideMark/>
          </w:tcPr>
          <w:p w14:paraId="10191514" w14:textId="77777777" w:rsidR="00CD0F11" w:rsidRDefault="00CD0F11">
            <w:pPr>
              <w:spacing w:line="240" w:lineRule="auto"/>
              <w:jc w:val="both"/>
              <w:rPr>
                <w:rFonts w:cs="Times New Roman"/>
                <w:b/>
                <w:kern w:val="2"/>
                <w:szCs w:val="28"/>
                <w:lang w:val="vi-VN"/>
                <w14:ligatures w14:val="standardContextual"/>
              </w:rPr>
            </w:pPr>
            <w:r>
              <w:rPr>
                <w:rFonts w:cs="Times New Roman"/>
                <w:b/>
                <w:kern w:val="2"/>
                <w:szCs w:val="28"/>
                <w:lang w:val="vi-VN"/>
                <w14:ligatures w14:val="standardContextual"/>
              </w:rPr>
              <w:t>2. Luyện tập (28-30’)</w:t>
            </w:r>
          </w:p>
        </w:tc>
      </w:tr>
      <w:tr w:rsidR="00CD0F11" w14:paraId="13E9075F" w14:textId="77777777" w:rsidTr="00CD0F11">
        <w:tc>
          <w:tcPr>
            <w:tcW w:w="4957" w:type="dxa"/>
            <w:tcBorders>
              <w:top w:val="dashed" w:sz="4" w:space="0" w:color="auto"/>
              <w:left w:val="single" w:sz="4" w:space="0" w:color="auto"/>
              <w:bottom w:val="dashed" w:sz="4" w:space="0" w:color="auto"/>
              <w:right w:val="single" w:sz="4" w:space="0" w:color="auto"/>
            </w:tcBorders>
          </w:tcPr>
          <w:p w14:paraId="1A611BD5" w14:textId="77777777" w:rsidR="00CD0F11" w:rsidRDefault="00CD0F11">
            <w:pPr>
              <w:spacing w:line="240" w:lineRule="auto"/>
              <w:jc w:val="both"/>
              <w:rPr>
                <w:rFonts w:cs="Times New Roman"/>
                <w:b/>
                <w:bCs/>
                <w:kern w:val="2"/>
                <w:szCs w:val="28"/>
                <w:lang w:val="vi-VN"/>
                <w14:ligatures w14:val="standardContextual"/>
              </w:rPr>
            </w:pPr>
            <w:r>
              <w:rPr>
                <w:rFonts w:cs="Times New Roman"/>
                <w:b/>
                <w:bCs/>
                <w:kern w:val="2"/>
                <w:szCs w:val="28"/>
                <w:lang w:val="vi-VN"/>
                <w14:ligatures w14:val="standardContextual"/>
              </w:rPr>
              <w:t>Viết chương trình cho 1 trong 2 hoạt động dưới đây:</w:t>
            </w:r>
          </w:p>
          <w:p w14:paraId="1A7586FF"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lastRenderedPageBreak/>
              <w:t>- Quyên góp ủng hộ đồng bào vùng lũ lụt</w:t>
            </w:r>
          </w:p>
          <w:p w14:paraId="29C8A0D8"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Tham gia hội diễn văn nghệ chào mừng ngày Nhà giáo Việt Nam (20 tháng 11)</w:t>
            </w:r>
          </w:p>
          <w:p w14:paraId="10CF4325" w14:textId="77777777" w:rsidR="00CD0F11" w:rsidRDefault="00CD0F11">
            <w:pPr>
              <w:spacing w:line="240" w:lineRule="auto"/>
              <w:jc w:val="both"/>
              <w:rPr>
                <w:rFonts w:cs="Times New Roman"/>
                <w:b/>
                <w:bCs/>
                <w:kern w:val="2"/>
                <w:szCs w:val="28"/>
                <w:lang w:val="vi-VN"/>
                <w14:ligatures w14:val="standardContextual"/>
              </w:rPr>
            </w:pPr>
            <w:r>
              <w:rPr>
                <w:rFonts w:cs="Times New Roman"/>
                <w:b/>
                <w:bCs/>
                <w:kern w:val="2"/>
                <w:szCs w:val="28"/>
                <w:lang w:val="vi-VN"/>
                <w14:ligatures w14:val="standardContextual"/>
              </w:rPr>
              <w:t>Bài 1: Chuẩn bị (5-6’)</w:t>
            </w:r>
          </w:p>
          <w:p w14:paraId="7A4F94E7" w14:textId="77777777" w:rsidR="00CD0F11" w:rsidRDefault="00CD0F11">
            <w:pPr>
              <w:spacing w:line="240" w:lineRule="auto"/>
              <w:jc w:val="both"/>
              <w:rPr>
                <w:rFonts w:cs="Times New Roman"/>
                <w:kern w:val="2"/>
                <w:szCs w:val="28"/>
                <w:lang w:val="vi-VN"/>
                <w14:ligatures w14:val="standardContextual"/>
              </w:rPr>
            </w:pPr>
            <w:r>
              <w:rPr>
                <w:rFonts w:cs="Times New Roman"/>
                <w:bCs/>
                <w:kern w:val="2"/>
                <w:szCs w:val="28"/>
                <w:lang w:val="vi-VN"/>
                <w14:ligatures w14:val="standardContextual"/>
              </w:rPr>
              <w:t xml:space="preserve">- </w:t>
            </w:r>
            <w:r>
              <w:rPr>
                <w:rFonts w:cs="Times New Roman"/>
                <w:kern w:val="2"/>
                <w:szCs w:val="28"/>
                <w:lang w:val="vi-VN"/>
                <w14:ligatures w14:val="standardContextual"/>
              </w:rPr>
              <w:t>GV mời 1 HS đọc yêu cầu bài tập 1.</w:t>
            </w:r>
          </w:p>
          <w:p w14:paraId="5A105BCA"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hướng dẫn HS làm việc cá nhân, tự thực hiện yêu cầu theo những gợi ý, hướng dẫn trong SGK.</w:t>
            </w:r>
          </w:p>
          <w:p w14:paraId="409E2BF9"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Đọc và chọn một hoạt động phù hợp để viết chương trình.</w:t>
            </w:r>
          </w:p>
          <w:p w14:paraId="0F09D643"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Nhớ lại hoặc xem lại phần hướng dẫn trong hoạt động Viết ở Bài 13.</w:t>
            </w:r>
          </w:p>
          <w:p w14:paraId="076D83E9"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Dự kiến những công việc cụ thể và lập nháp bảng kế hoạch thực hiện.</w:t>
            </w:r>
          </w:p>
          <w:p w14:paraId="0F6A44A2" w14:textId="77777777" w:rsidR="00CD0F11" w:rsidRDefault="00CD0F11">
            <w:pPr>
              <w:spacing w:line="240" w:lineRule="auto"/>
              <w:jc w:val="both"/>
              <w:rPr>
                <w:rFonts w:cs="Times New Roman"/>
                <w:kern w:val="2"/>
                <w:szCs w:val="28"/>
                <w:lang w:val="vi-VN"/>
                <w14:ligatures w14:val="standardContextual"/>
              </w:rPr>
            </w:pPr>
          </w:p>
          <w:p w14:paraId="7AD7BD29" w14:textId="77777777" w:rsidR="00CD0F11" w:rsidRDefault="00CD0F11">
            <w:pPr>
              <w:spacing w:line="240" w:lineRule="auto"/>
              <w:jc w:val="both"/>
              <w:rPr>
                <w:rFonts w:cs="Times New Roman"/>
                <w:kern w:val="2"/>
                <w:szCs w:val="28"/>
                <w:lang w:val="vi-VN"/>
                <w14:ligatures w14:val="standardContextual"/>
              </w:rPr>
            </w:pPr>
          </w:p>
          <w:p w14:paraId="4180C495" w14:textId="77777777" w:rsidR="00CD0F11" w:rsidRDefault="00CD0F11">
            <w:pPr>
              <w:spacing w:line="240" w:lineRule="auto"/>
              <w:jc w:val="both"/>
              <w:rPr>
                <w:rFonts w:cs="Times New Roman"/>
                <w:kern w:val="2"/>
                <w:szCs w:val="28"/>
                <w:lang w:val="vi-VN"/>
                <w14:ligatures w14:val="standardContextual"/>
              </w:rPr>
            </w:pPr>
          </w:p>
          <w:p w14:paraId="0402572F" w14:textId="77777777" w:rsidR="00CD0F11" w:rsidRDefault="00CD0F11">
            <w:pPr>
              <w:spacing w:line="240" w:lineRule="auto"/>
              <w:jc w:val="both"/>
              <w:rPr>
                <w:rFonts w:cs="Times New Roman"/>
                <w:kern w:val="2"/>
                <w:szCs w:val="28"/>
                <w:lang w:val="vi-VN"/>
                <w14:ligatures w14:val="standardContextual"/>
              </w:rPr>
            </w:pPr>
          </w:p>
          <w:p w14:paraId="68D74B63" w14:textId="77777777" w:rsidR="00CD0F11" w:rsidRDefault="00CD0F11">
            <w:pPr>
              <w:spacing w:line="240" w:lineRule="auto"/>
              <w:jc w:val="both"/>
              <w:rPr>
                <w:rFonts w:cs="Times New Roman"/>
                <w:kern w:val="2"/>
                <w:szCs w:val="28"/>
                <w:lang w:val="vi-VN"/>
                <w14:ligatures w14:val="standardContextual"/>
              </w:rPr>
            </w:pPr>
          </w:p>
          <w:p w14:paraId="26740057" w14:textId="77777777" w:rsidR="00CD0F11" w:rsidRDefault="00CD0F11">
            <w:pPr>
              <w:spacing w:line="240" w:lineRule="auto"/>
              <w:jc w:val="both"/>
              <w:rPr>
                <w:rFonts w:cs="Times New Roman"/>
                <w:kern w:val="2"/>
                <w:szCs w:val="28"/>
                <w:lang w:val="vi-VN"/>
                <w14:ligatures w14:val="standardContextual"/>
              </w:rPr>
            </w:pPr>
          </w:p>
          <w:p w14:paraId="4B3DC83F" w14:textId="77777777" w:rsidR="00CD0F11" w:rsidRDefault="00CD0F11">
            <w:pPr>
              <w:spacing w:line="240" w:lineRule="auto"/>
              <w:jc w:val="both"/>
              <w:rPr>
                <w:rFonts w:cs="Times New Roman"/>
                <w:kern w:val="2"/>
                <w:szCs w:val="28"/>
                <w:lang w:val="vi-VN"/>
                <w14:ligatures w14:val="standardContextual"/>
              </w:rPr>
            </w:pPr>
          </w:p>
          <w:p w14:paraId="1C37ED09" w14:textId="77777777" w:rsidR="00CD0F11" w:rsidRDefault="00CD0F11">
            <w:pPr>
              <w:spacing w:line="240" w:lineRule="auto"/>
              <w:jc w:val="both"/>
              <w:rPr>
                <w:rFonts w:cs="Times New Roman"/>
                <w:kern w:val="2"/>
                <w:szCs w:val="28"/>
                <w:lang w:val="vi-VN"/>
                <w14:ligatures w14:val="standardContextual"/>
              </w:rPr>
            </w:pPr>
          </w:p>
          <w:p w14:paraId="288D2513" w14:textId="77777777" w:rsidR="00CD0F11" w:rsidRDefault="00CD0F11">
            <w:pPr>
              <w:spacing w:line="240" w:lineRule="auto"/>
              <w:jc w:val="both"/>
              <w:rPr>
                <w:rFonts w:cs="Times New Roman"/>
                <w:kern w:val="2"/>
                <w:szCs w:val="28"/>
                <w:lang w:val="vi-VN"/>
                <w14:ligatures w14:val="standardContextual"/>
              </w:rPr>
            </w:pPr>
          </w:p>
          <w:p w14:paraId="49D40339"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Lập bảng kế hoạch thực hiện và phân công nhiệm vụ.</w:t>
            </w:r>
          </w:p>
          <w:p w14:paraId="658C79D2"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Đọc lướt hướng dẫn về những nội dung để viết chương trình hoạt động trong SHS. </w:t>
            </w:r>
          </w:p>
          <w:p w14:paraId="592A5E81"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GV lưu ý HS : </w:t>
            </w:r>
          </w:p>
          <w:p w14:paraId="4978664F"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Đây là bài viết số 2, chú ý phát huy những ưu điểm đã có để không mắc những lỗi như ở bài viết số 1. </w:t>
            </w:r>
          </w:p>
          <w:p w14:paraId="2AF9D0AC"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Cách trình bày bảng kế hoạch thực hiện.</w:t>
            </w:r>
          </w:p>
          <w:p w14:paraId="4CC72682" w14:textId="77777777" w:rsidR="00CD0F11" w:rsidRDefault="00CD0F11">
            <w:pPr>
              <w:spacing w:line="240" w:lineRule="auto"/>
              <w:jc w:val="both"/>
              <w:rPr>
                <w:rFonts w:cs="Times New Roman"/>
                <w:b/>
                <w:bCs/>
                <w:kern w:val="2"/>
                <w:szCs w:val="28"/>
                <w:highlight w:val="yellow"/>
                <w:lang w:val="vi-VN"/>
                <w14:ligatures w14:val="standardContextual"/>
              </w:rPr>
            </w:pPr>
            <w:r>
              <w:rPr>
                <w:rFonts w:cs="Times New Roman"/>
                <w:b/>
                <w:bCs/>
                <w:kern w:val="2"/>
                <w:szCs w:val="28"/>
                <w:lang w:val="vi-VN"/>
                <w14:ligatures w14:val="standardContextual"/>
              </w:rPr>
              <w:t>Bài 2: Viết chương trình hoạt động (13-15’)</w:t>
            </w:r>
          </w:p>
          <w:p w14:paraId="0F1D22C5"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Mời 1 HS nêu hoạt động đã chọn để viết chương trình và yêu cầu. </w:t>
            </w:r>
          </w:p>
          <w:p w14:paraId="6BCB955D"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 Lưu ý HS cách trình bày phần Kế hoạch thực hiện (kẻ bảng cân đối). </w:t>
            </w:r>
          </w:p>
          <w:p w14:paraId="7C2DFAA8"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Lập bảng biểu</w:t>
            </w:r>
          </w:p>
          <w:p w14:paraId="0AF5F233" w14:textId="77777777" w:rsidR="00CD0F11" w:rsidRDefault="00CD0F11">
            <w:pPr>
              <w:spacing w:line="240" w:lineRule="auto"/>
              <w:jc w:val="both"/>
              <w:rPr>
                <w:rFonts w:cs="Times New Roman"/>
                <w:kern w:val="2"/>
                <w:szCs w:val="28"/>
                <w:lang w:val="vi-VN"/>
                <w14:ligatures w14:val="standardContextual"/>
              </w:rPr>
            </w:pPr>
          </w:p>
          <w:p w14:paraId="1859490D" w14:textId="77777777" w:rsidR="00CD0F11" w:rsidRDefault="00CD0F11">
            <w:pPr>
              <w:spacing w:line="240" w:lineRule="auto"/>
              <w:jc w:val="both"/>
              <w:rPr>
                <w:rFonts w:cs="Times New Roman"/>
                <w:kern w:val="2"/>
                <w:szCs w:val="28"/>
                <w:lang w:val="vi-VN"/>
                <w14:ligatures w14:val="standardContextual"/>
              </w:rPr>
            </w:pPr>
          </w:p>
          <w:p w14:paraId="345425E1" w14:textId="77777777" w:rsidR="00CD0F11" w:rsidRDefault="00CD0F11">
            <w:pPr>
              <w:spacing w:line="240" w:lineRule="auto"/>
              <w:jc w:val="both"/>
              <w:rPr>
                <w:rFonts w:cs="Times New Roman"/>
                <w:kern w:val="2"/>
                <w:szCs w:val="28"/>
                <w:lang w:val="vi-VN"/>
                <w14:ligatures w14:val="standardContextual"/>
              </w:rPr>
            </w:pPr>
          </w:p>
          <w:p w14:paraId="1B3DFE62"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theo dõi, hỗ trợ những HS viết chậm, nhắc các em chưa biết cách kẻ bảng, nắm bắt ưu điểm và những lỗi có thể nhiều HS mắc phải</w:t>
            </w:r>
          </w:p>
          <w:p w14:paraId="3454C0AE" w14:textId="77777777" w:rsidR="00CD0F11" w:rsidRDefault="00CD0F11">
            <w:pPr>
              <w:spacing w:line="240" w:lineRule="auto"/>
              <w:jc w:val="both"/>
              <w:rPr>
                <w:rFonts w:cs="Times New Roman"/>
                <w:kern w:val="2"/>
                <w:szCs w:val="28"/>
                <w:lang w:val="vi-VN"/>
                <w14:ligatures w14:val="standardContextual"/>
              </w:rPr>
            </w:pPr>
          </w:p>
          <w:p w14:paraId="3270AD33" w14:textId="77777777" w:rsidR="00CD0F11" w:rsidRDefault="00CD0F11">
            <w:pPr>
              <w:spacing w:line="240" w:lineRule="auto"/>
              <w:jc w:val="both"/>
              <w:rPr>
                <w:rFonts w:cs="Times New Roman"/>
                <w:kern w:val="2"/>
                <w:szCs w:val="28"/>
                <w:lang w:val="vi-VN"/>
                <w14:ligatures w14:val="standardContextual"/>
              </w:rPr>
            </w:pPr>
          </w:p>
          <w:p w14:paraId="27B15D23" w14:textId="77777777" w:rsidR="00CD0F11" w:rsidRDefault="00CD0F11">
            <w:pPr>
              <w:spacing w:line="240" w:lineRule="auto"/>
              <w:jc w:val="both"/>
              <w:rPr>
                <w:rFonts w:cs="Times New Roman"/>
                <w:kern w:val="2"/>
                <w:szCs w:val="28"/>
                <w:lang w:val="vi-VN"/>
                <w14:ligatures w14:val="standardContextual"/>
              </w:rPr>
            </w:pPr>
          </w:p>
          <w:p w14:paraId="5A4ED8DC" w14:textId="77777777" w:rsidR="00CD0F11" w:rsidRDefault="00CD0F11">
            <w:pPr>
              <w:spacing w:line="240" w:lineRule="auto"/>
              <w:jc w:val="both"/>
              <w:rPr>
                <w:rFonts w:cs="Times New Roman"/>
                <w:kern w:val="2"/>
                <w:szCs w:val="28"/>
                <w:lang w:val="vi-VN"/>
                <w14:ligatures w14:val="standardContextual"/>
              </w:rPr>
            </w:pPr>
          </w:p>
          <w:p w14:paraId="1DE26543" w14:textId="77777777" w:rsidR="00CD0F11" w:rsidRDefault="00CD0F11">
            <w:pPr>
              <w:spacing w:line="240" w:lineRule="auto"/>
              <w:jc w:val="both"/>
              <w:rPr>
                <w:rFonts w:cs="Times New Roman"/>
                <w:kern w:val="2"/>
                <w:szCs w:val="28"/>
                <w:lang w:val="vi-VN"/>
                <w14:ligatures w14:val="standardContextual"/>
              </w:rPr>
            </w:pPr>
          </w:p>
          <w:p w14:paraId="1153800D" w14:textId="77777777" w:rsidR="00CD0F11" w:rsidRDefault="00CD0F11">
            <w:pPr>
              <w:spacing w:line="240" w:lineRule="auto"/>
              <w:jc w:val="both"/>
              <w:rPr>
                <w:rFonts w:cs="Times New Roman"/>
                <w:kern w:val="2"/>
                <w:szCs w:val="28"/>
                <w:lang w:val="vi-VN"/>
                <w14:ligatures w14:val="standardContextual"/>
              </w:rPr>
            </w:pPr>
          </w:p>
          <w:p w14:paraId="4B643BDA" w14:textId="77777777" w:rsidR="00CD0F11" w:rsidRDefault="00CD0F11">
            <w:pPr>
              <w:spacing w:line="240" w:lineRule="auto"/>
              <w:jc w:val="both"/>
              <w:rPr>
                <w:rFonts w:cs="Times New Roman"/>
                <w:kern w:val="2"/>
                <w:szCs w:val="28"/>
                <w:lang w:val="vi-VN"/>
                <w14:ligatures w14:val="standardContextual"/>
              </w:rPr>
            </w:pPr>
          </w:p>
          <w:p w14:paraId="5F58FED3" w14:textId="77777777" w:rsidR="00CD0F11" w:rsidRDefault="00CD0F11">
            <w:pPr>
              <w:spacing w:line="240" w:lineRule="auto"/>
              <w:jc w:val="both"/>
              <w:rPr>
                <w:rFonts w:cs="Times New Roman"/>
                <w:kern w:val="2"/>
                <w:szCs w:val="28"/>
                <w:lang w:val="vi-VN"/>
                <w14:ligatures w14:val="standardContextual"/>
              </w:rPr>
            </w:pPr>
          </w:p>
          <w:p w14:paraId="7434BC51" w14:textId="77777777" w:rsidR="00CD0F11" w:rsidRDefault="00CD0F11">
            <w:pPr>
              <w:spacing w:line="240" w:lineRule="auto"/>
              <w:jc w:val="both"/>
              <w:rPr>
                <w:rFonts w:cs="Times New Roman"/>
                <w:kern w:val="2"/>
                <w:szCs w:val="28"/>
                <w:lang w:val="vi-VN"/>
                <w14:ligatures w14:val="standardContextual"/>
              </w:rPr>
            </w:pPr>
          </w:p>
          <w:p w14:paraId="26295D33" w14:textId="77777777" w:rsidR="00CD0F11" w:rsidRDefault="00CD0F11">
            <w:pPr>
              <w:spacing w:line="240" w:lineRule="auto"/>
              <w:jc w:val="both"/>
              <w:rPr>
                <w:rFonts w:cs="Times New Roman"/>
                <w:kern w:val="2"/>
                <w:szCs w:val="28"/>
                <w:lang w:val="vi-VN"/>
                <w14:ligatures w14:val="standardContextual"/>
              </w:rPr>
            </w:pPr>
          </w:p>
          <w:p w14:paraId="1BE9250D" w14:textId="77777777" w:rsidR="00CD0F11" w:rsidRDefault="00CD0F11">
            <w:pPr>
              <w:spacing w:line="240" w:lineRule="auto"/>
              <w:jc w:val="both"/>
              <w:rPr>
                <w:rFonts w:cs="Times New Roman"/>
                <w:kern w:val="2"/>
                <w:szCs w:val="28"/>
                <w:lang w:val="vi-VN"/>
                <w14:ligatures w14:val="standardContextual"/>
              </w:rPr>
            </w:pPr>
          </w:p>
          <w:p w14:paraId="5A3F2E0D" w14:textId="77777777" w:rsidR="00CD0F11" w:rsidRDefault="00CD0F11">
            <w:pPr>
              <w:spacing w:line="240" w:lineRule="auto"/>
              <w:jc w:val="both"/>
              <w:rPr>
                <w:rFonts w:cs="Times New Roman"/>
                <w:kern w:val="2"/>
                <w:szCs w:val="28"/>
                <w:lang w:val="vi-VN"/>
                <w14:ligatures w14:val="standardContextual"/>
              </w:rPr>
            </w:pPr>
          </w:p>
          <w:p w14:paraId="44D689C1" w14:textId="77777777" w:rsidR="00CD0F11" w:rsidRDefault="00CD0F11">
            <w:pPr>
              <w:spacing w:line="240" w:lineRule="auto"/>
              <w:jc w:val="both"/>
              <w:rPr>
                <w:rFonts w:cs="Times New Roman"/>
                <w:kern w:val="2"/>
                <w:szCs w:val="28"/>
                <w:lang w:val="vi-VN"/>
                <w14:ligatures w14:val="standardContextual"/>
              </w:rPr>
            </w:pPr>
          </w:p>
          <w:p w14:paraId="756F9391" w14:textId="77777777" w:rsidR="00CD0F11" w:rsidRDefault="00CD0F11">
            <w:pPr>
              <w:spacing w:line="240" w:lineRule="auto"/>
              <w:jc w:val="both"/>
              <w:rPr>
                <w:rFonts w:cs="Times New Roman"/>
                <w:kern w:val="2"/>
                <w:szCs w:val="28"/>
                <w:lang w:val="vi-VN"/>
                <w14:ligatures w14:val="standardContextual"/>
              </w:rPr>
            </w:pPr>
          </w:p>
          <w:p w14:paraId="547D1570" w14:textId="77777777" w:rsidR="00CD0F11" w:rsidRDefault="00CD0F11">
            <w:pPr>
              <w:spacing w:line="240" w:lineRule="auto"/>
              <w:jc w:val="both"/>
              <w:rPr>
                <w:rFonts w:cs="Times New Roman"/>
                <w:kern w:val="2"/>
                <w:szCs w:val="28"/>
                <w:lang w:val="vi-VN"/>
                <w14:ligatures w14:val="standardContextual"/>
              </w:rPr>
            </w:pPr>
          </w:p>
          <w:p w14:paraId="5DAC5BF4" w14:textId="77777777" w:rsidR="00CD0F11" w:rsidRDefault="00CD0F11">
            <w:pPr>
              <w:spacing w:line="240" w:lineRule="auto"/>
              <w:jc w:val="both"/>
              <w:rPr>
                <w:rFonts w:cs="Times New Roman"/>
                <w:kern w:val="2"/>
                <w:szCs w:val="28"/>
                <w:lang w:val="vi-VN"/>
                <w14:ligatures w14:val="standardContextual"/>
              </w:rPr>
            </w:pPr>
          </w:p>
          <w:p w14:paraId="3850798E" w14:textId="77777777" w:rsidR="00CD0F11" w:rsidRDefault="00CD0F11">
            <w:pPr>
              <w:spacing w:line="240" w:lineRule="auto"/>
              <w:jc w:val="both"/>
              <w:rPr>
                <w:rFonts w:cs="Times New Roman"/>
                <w:kern w:val="2"/>
                <w:szCs w:val="28"/>
                <w:lang w:val="vi-VN"/>
                <w14:ligatures w14:val="standardContextual"/>
              </w:rPr>
            </w:pPr>
          </w:p>
          <w:p w14:paraId="0254153B" w14:textId="77777777" w:rsidR="00CD0F11" w:rsidRDefault="00CD0F11">
            <w:pPr>
              <w:spacing w:line="240" w:lineRule="auto"/>
              <w:jc w:val="both"/>
              <w:rPr>
                <w:rFonts w:cs="Times New Roman"/>
                <w:kern w:val="2"/>
                <w:szCs w:val="28"/>
                <w:lang w:val="vi-VN"/>
                <w14:ligatures w14:val="standardContextual"/>
              </w:rPr>
            </w:pPr>
          </w:p>
          <w:p w14:paraId="6EBF2756" w14:textId="77777777" w:rsidR="00CD0F11" w:rsidRDefault="00CD0F11">
            <w:pPr>
              <w:spacing w:line="240" w:lineRule="auto"/>
              <w:jc w:val="both"/>
              <w:rPr>
                <w:rFonts w:cs="Times New Roman"/>
                <w:kern w:val="2"/>
                <w:szCs w:val="28"/>
                <w:lang w:val="vi-VN"/>
                <w14:ligatures w14:val="standardContextual"/>
              </w:rPr>
            </w:pPr>
          </w:p>
          <w:p w14:paraId="36550335" w14:textId="77777777" w:rsidR="00CD0F11" w:rsidRDefault="00CD0F11">
            <w:pPr>
              <w:spacing w:line="240" w:lineRule="auto"/>
              <w:jc w:val="both"/>
              <w:rPr>
                <w:rFonts w:cs="Times New Roman"/>
                <w:kern w:val="2"/>
                <w:szCs w:val="28"/>
                <w:lang w:val="vi-VN"/>
                <w14:ligatures w14:val="standardContextual"/>
              </w:rPr>
            </w:pPr>
          </w:p>
          <w:p w14:paraId="7668E77C" w14:textId="77777777" w:rsidR="00CD0F11" w:rsidRDefault="00CD0F11">
            <w:pPr>
              <w:spacing w:line="240" w:lineRule="auto"/>
              <w:jc w:val="both"/>
              <w:rPr>
                <w:rFonts w:cs="Times New Roman"/>
                <w:kern w:val="2"/>
                <w:szCs w:val="28"/>
                <w:lang w:val="vi-VN"/>
                <w14:ligatures w14:val="standardContextual"/>
              </w:rPr>
            </w:pPr>
          </w:p>
          <w:p w14:paraId="31857B15" w14:textId="77777777" w:rsidR="00CD0F11" w:rsidRDefault="00CD0F11">
            <w:pPr>
              <w:spacing w:line="240" w:lineRule="auto"/>
              <w:jc w:val="both"/>
              <w:rPr>
                <w:rFonts w:cs="Times New Roman"/>
                <w:kern w:val="2"/>
                <w:szCs w:val="28"/>
                <w:lang w:val="vi-VN"/>
                <w14:ligatures w14:val="standardContextual"/>
              </w:rPr>
            </w:pPr>
          </w:p>
          <w:p w14:paraId="68CF91FE" w14:textId="77777777" w:rsidR="00CD0F11" w:rsidRDefault="00CD0F11">
            <w:pPr>
              <w:spacing w:line="240" w:lineRule="auto"/>
              <w:jc w:val="both"/>
              <w:rPr>
                <w:rFonts w:cs="Times New Roman"/>
                <w:kern w:val="2"/>
                <w:szCs w:val="28"/>
                <w:lang w:val="vi-VN"/>
                <w14:ligatures w14:val="standardContextual"/>
              </w:rPr>
            </w:pPr>
          </w:p>
          <w:p w14:paraId="7E20B468" w14:textId="77777777" w:rsidR="00CD0F11" w:rsidRDefault="00CD0F11">
            <w:pPr>
              <w:spacing w:line="240" w:lineRule="auto"/>
              <w:jc w:val="both"/>
              <w:rPr>
                <w:rFonts w:cs="Times New Roman"/>
                <w:kern w:val="2"/>
                <w:szCs w:val="28"/>
                <w:lang w:val="vi-VN"/>
                <w14:ligatures w14:val="standardContextual"/>
              </w:rPr>
            </w:pPr>
          </w:p>
          <w:p w14:paraId="47B5F2A4" w14:textId="77777777" w:rsidR="00CD0F11" w:rsidRDefault="00CD0F11">
            <w:pPr>
              <w:spacing w:line="240" w:lineRule="auto"/>
              <w:jc w:val="both"/>
              <w:rPr>
                <w:rFonts w:cs="Times New Roman"/>
                <w:kern w:val="2"/>
                <w:szCs w:val="28"/>
                <w:lang w:val="vi-VN"/>
                <w14:ligatures w14:val="standardContextual"/>
              </w:rPr>
            </w:pPr>
          </w:p>
          <w:p w14:paraId="2A2A56F8" w14:textId="77777777" w:rsidR="00CD0F11" w:rsidRDefault="00CD0F11">
            <w:pPr>
              <w:spacing w:line="240" w:lineRule="auto"/>
              <w:jc w:val="both"/>
              <w:rPr>
                <w:rFonts w:cs="Times New Roman"/>
                <w:kern w:val="2"/>
                <w:szCs w:val="28"/>
                <w:lang w:val="vi-VN"/>
                <w14:ligatures w14:val="standardContextual"/>
              </w:rPr>
            </w:pPr>
          </w:p>
          <w:p w14:paraId="35573652" w14:textId="77777777" w:rsidR="00CD0F11" w:rsidRDefault="00CD0F11">
            <w:pPr>
              <w:spacing w:line="240" w:lineRule="auto"/>
              <w:jc w:val="both"/>
              <w:rPr>
                <w:rFonts w:cs="Times New Roman"/>
                <w:kern w:val="2"/>
                <w:szCs w:val="28"/>
                <w:lang w:val="vi-VN"/>
                <w14:ligatures w14:val="standardContextual"/>
              </w:rPr>
            </w:pPr>
          </w:p>
          <w:p w14:paraId="6DCBB38A" w14:textId="77777777" w:rsidR="00CD0F11" w:rsidRDefault="00CD0F11">
            <w:pPr>
              <w:spacing w:line="240" w:lineRule="auto"/>
              <w:jc w:val="both"/>
              <w:rPr>
                <w:rFonts w:cs="Times New Roman"/>
                <w:kern w:val="2"/>
                <w:szCs w:val="28"/>
                <w:lang w:val="vi-VN"/>
                <w14:ligatures w14:val="standardContextual"/>
              </w:rPr>
            </w:pPr>
          </w:p>
          <w:p w14:paraId="3AB3A779" w14:textId="77777777" w:rsidR="00CD0F11" w:rsidRDefault="00CD0F11">
            <w:pPr>
              <w:spacing w:line="240" w:lineRule="auto"/>
              <w:jc w:val="both"/>
              <w:rPr>
                <w:rFonts w:cs="Times New Roman"/>
                <w:kern w:val="2"/>
                <w:szCs w:val="28"/>
                <w:lang w:val="vi-VN"/>
                <w14:ligatures w14:val="standardContextual"/>
              </w:rPr>
            </w:pPr>
          </w:p>
          <w:p w14:paraId="192CADFE" w14:textId="77777777" w:rsidR="00CD0F11" w:rsidRDefault="00CD0F11">
            <w:pPr>
              <w:spacing w:line="240" w:lineRule="auto"/>
              <w:jc w:val="both"/>
              <w:rPr>
                <w:rFonts w:cs="Times New Roman"/>
                <w:kern w:val="2"/>
                <w:szCs w:val="28"/>
                <w:lang w:val="vi-VN"/>
                <w14:ligatures w14:val="standardContextual"/>
              </w:rPr>
            </w:pPr>
          </w:p>
          <w:p w14:paraId="621BA55D" w14:textId="77777777" w:rsidR="00CD0F11" w:rsidRDefault="00CD0F11">
            <w:pPr>
              <w:spacing w:line="240" w:lineRule="auto"/>
              <w:jc w:val="both"/>
              <w:rPr>
                <w:rFonts w:cs="Times New Roman"/>
                <w:kern w:val="2"/>
                <w:szCs w:val="28"/>
                <w:lang w:val="vi-VN"/>
                <w14:ligatures w14:val="standardContextual"/>
              </w:rPr>
            </w:pPr>
          </w:p>
          <w:p w14:paraId="59A3D48C" w14:textId="77777777" w:rsidR="00CD0F11" w:rsidRDefault="00CD0F11">
            <w:pPr>
              <w:spacing w:line="240" w:lineRule="auto"/>
              <w:jc w:val="both"/>
              <w:rPr>
                <w:rFonts w:cs="Times New Roman"/>
                <w:kern w:val="2"/>
                <w:szCs w:val="28"/>
                <w:lang w:val="vi-VN"/>
                <w14:ligatures w14:val="standardContextual"/>
              </w:rPr>
            </w:pPr>
          </w:p>
          <w:p w14:paraId="7D1DF10C" w14:textId="77777777" w:rsidR="00CD0F11" w:rsidRDefault="00CD0F11">
            <w:pPr>
              <w:spacing w:line="240" w:lineRule="auto"/>
              <w:jc w:val="both"/>
              <w:rPr>
                <w:rFonts w:cs="Times New Roman"/>
                <w:kern w:val="2"/>
                <w:szCs w:val="28"/>
                <w:lang w:val="vi-VN"/>
                <w14:ligatures w14:val="standardContextual"/>
              </w:rPr>
            </w:pPr>
          </w:p>
          <w:p w14:paraId="00B552AC" w14:textId="77777777" w:rsidR="00CD0F11" w:rsidRDefault="00CD0F11">
            <w:pPr>
              <w:spacing w:line="240" w:lineRule="auto"/>
              <w:jc w:val="both"/>
              <w:rPr>
                <w:rFonts w:cs="Times New Roman"/>
                <w:kern w:val="2"/>
                <w:szCs w:val="28"/>
                <w:lang w:val="vi-VN"/>
                <w14:ligatures w14:val="standardContextual"/>
              </w:rPr>
            </w:pPr>
          </w:p>
          <w:p w14:paraId="473146F5" w14:textId="77777777" w:rsidR="00CD0F11" w:rsidRDefault="00CD0F11">
            <w:pPr>
              <w:spacing w:line="240" w:lineRule="auto"/>
              <w:jc w:val="both"/>
              <w:rPr>
                <w:rFonts w:cs="Times New Roman"/>
                <w:kern w:val="2"/>
                <w:szCs w:val="28"/>
                <w:lang w:val="vi-VN"/>
                <w14:ligatures w14:val="standardContextual"/>
              </w:rPr>
            </w:pPr>
          </w:p>
          <w:p w14:paraId="487C00DE" w14:textId="77777777" w:rsidR="00CD0F11" w:rsidRDefault="00CD0F11">
            <w:pPr>
              <w:spacing w:line="240" w:lineRule="auto"/>
              <w:jc w:val="both"/>
              <w:rPr>
                <w:rFonts w:cs="Times New Roman"/>
                <w:kern w:val="2"/>
                <w:szCs w:val="28"/>
                <w:lang w:val="vi-VN"/>
                <w14:ligatures w14:val="standardContextual"/>
              </w:rPr>
            </w:pPr>
          </w:p>
          <w:p w14:paraId="583A1E1D" w14:textId="77777777" w:rsidR="00CD0F11" w:rsidRDefault="00CD0F11">
            <w:pPr>
              <w:spacing w:line="240" w:lineRule="auto"/>
              <w:jc w:val="both"/>
              <w:rPr>
                <w:rFonts w:cs="Times New Roman"/>
                <w:kern w:val="2"/>
                <w:szCs w:val="28"/>
                <w:lang w:val="vi-VN"/>
                <w14:ligatures w14:val="standardContextual"/>
              </w:rPr>
            </w:pPr>
          </w:p>
          <w:p w14:paraId="48A213BA" w14:textId="77777777" w:rsidR="00CD0F11" w:rsidRDefault="00CD0F11">
            <w:pPr>
              <w:spacing w:line="240" w:lineRule="auto"/>
              <w:jc w:val="both"/>
              <w:rPr>
                <w:rFonts w:cs="Times New Roman"/>
                <w:kern w:val="2"/>
                <w:szCs w:val="28"/>
                <w:lang w:val="vi-VN"/>
                <w14:ligatures w14:val="standardContextual"/>
              </w:rPr>
            </w:pPr>
          </w:p>
          <w:p w14:paraId="0CDBB492" w14:textId="77777777" w:rsidR="00CD0F11" w:rsidRDefault="00CD0F11">
            <w:pPr>
              <w:spacing w:line="240" w:lineRule="auto"/>
              <w:jc w:val="both"/>
              <w:rPr>
                <w:rFonts w:cs="Times New Roman"/>
                <w:kern w:val="2"/>
                <w:szCs w:val="28"/>
                <w:lang w:val="vi-VN"/>
                <w14:ligatures w14:val="standardContextual"/>
              </w:rPr>
            </w:pPr>
          </w:p>
          <w:p w14:paraId="63AAEB07" w14:textId="77777777" w:rsidR="00CD0F11" w:rsidRDefault="00CD0F11">
            <w:pPr>
              <w:spacing w:line="240" w:lineRule="auto"/>
              <w:jc w:val="both"/>
              <w:rPr>
                <w:rFonts w:cs="Times New Roman"/>
                <w:b/>
                <w:bCs/>
                <w:kern w:val="2"/>
                <w:szCs w:val="28"/>
                <w:lang w:val="vi-VN"/>
                <w14:ligatures w14:val="standardContextual"/>
              </w:rPr>
            </w:pPr>
            <w:r>
              <w:rPr>
                <w:rFonts w:cs="Times New Roman"/>
                <w:b/>
                <w:bCs/>
                <w:kern w:val="2"/>
                <w:szCs w:val="28"/>
                <w:lang w:val="vi-VN"/>
                <w14:ligatures w14:val="standardContextual"/>
              </w:rPr>
              <w:t>Bài 3: Đọc soát và chỉnh sửa lỗi (nếu có). (8-9’)</w:t>
            </w:r>
          </w:p>
          <w:p w14:paraId="2F0748E8"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Hướng dẫn HS đọc lại bản chương trình đã viết, rà soát theo yêu cầu, tự phát hiện các lỗi và dự kiến cách sửa. </w:t>
            </w:r>
          </w:p>
          <w:p w14:paraId="4584AC32" w14:textId="77777777" w:rsidR="00CD0F11" w:rsidRDefault="00CD0F11">
            <w:pPr>
              <w:spacing w:line="240" w:lineRule="auto"/>
              <w:jc w:val="both"/>
              <w:rPr>
                <w:rFonts w:cs="Times New Roman"/>
                <w:kern w:val="2"/>
                <w:szCs w:val="28"/>
                <w:lang w:val="vi-VN"/>
                <w14:ligatures w14:val="standardContextual"/>
              </w:rPr>
            </w:pPr>
          </w:p>
          <w:p w14:paraId="0DCED1AF" w14:textId="77777777" w:rsidR="00CD0F11" w:rsidRDefault="00CD0F11">
            <w:pPr>
              <w:spacing w:line="240" w:lineRule="auto"/>
              <w:jc w:val="both"/>
              <w:rPr>
                <w:rFonts w:cs="Times New Roman"/>
                <w:kern w:val="2"/>
                <w:szCs w:val="28"/>
                <w:lang w:val="vi-VN"/>
                <w14:ligatures w14:val="standardContextual"/>
              </w:rPr>
            </w:pPr>
          </w:p>
          <w:p w14:paraId="524EE00B" w14:textId="77777777" w:rsidR="00CD0F11" w:rsidRDefault="00CD0F11">
            <w:pPr>
              <w:spacing w:line="240" w:lineRule="auto"/>
              <w:jc w:val="both"/>
              <w:rPr>
                <w:rFonts w:cs="Times New Roman"/>
                <w:kern w:val="2"/>
                <w:szCs w:val="28"/>
                <w:lang w:val="vi-VN"/>
                <w14:ligatures w14:val="standardContextual"/>
              </w:rPr>
            </w:pPr>
          </w:p>
          <w:p w14:paraId="36F5EC0D"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Sau đó, hướng dẫn các em làm việc theo cặp, trao đổi vở để đọc và và góp ý cho nhau.</w:t>
            </w:r>
          </w:p>
          <w:p w14:paraId="136D7156" w14:textId="77777777" w:rsidR="00CD0F11" w:rsidRDefault="00CD0F11">
            <w:pPr>
              <w:spacing w:line="240" w:lineRule="auto"/>
              <w:jc w:val="both"/>
              <w:rPr>
                <w:rFonts w:cs="Times New Roman"/>
                <w:kern w:val="2"/>
                <w:szCs w:val="28"/>
                <w:lang w:val="vi-VN"/>
                <w14:ligatures w14:val="standardContextual"/>
              </w:rPr>
            </w:pPr>
          </w:p>
          <w:p w14:paraId="68A1B613"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mời HS đọc bản chương trình</w:t>
            </w:r>
          </w:p>
          <w:p w14:paraId="1ED2DBD5"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HS nhận xét.</w:t>
            </w:r>
          </w:p>
        </w:tc>
        <w:tc>
          <w:tcPr>
            <w:tcW w:w="5051" w:type="dxa"/>
            <w:gridSpan w:val="2"/>
            <w:tcBorders>
              <w:top w:val="dashed" w:sz="4" w:space="0" w:color="auto"/>
              <w:left w:val="single" w:sz="4" w:space="0" w:color="auto"/>
              <w:bottom w:val="dashed" w:sz="4" w:space="0" w:color="auto"/>
              <w:right w:val="single" w:sz="4" w:space="0" w:color="auto"/>
            </w:tcBorders>
          </w:tcPr>
          <w:p w14:paraId="1A48478F" w14:textId="77777777" w:rsidR="00CD0F11" w:rsidRDefault="00CD0F11">
            <w:pPr>
              <w:spacing w:line="240" w:lineRule="auto"/>
              <w:jc w:val="both"/>
              <w:rPr>
                <w:rFonts w:cs="Times New Roman"/>
                <w:kern w:val="2"/>
                <w:szCs w:val="28"/>
                <w:lang w:val="nl-NL"/>
                <w14:ligatures w14:val="standardContextual"/>
              </w:rPr>
            </w:pPr>
          </w:p>
          <w:p w14:paraId="61EDEFDF" w14:textId="77777777" w:rsidR="00CD0F11" w:rsidRDefault="00CD0F11">
            <w:pPr>
              <w:spacing w:line="240" w:lineRule="auto"/>
              <w:jc w:val="both"/>
              <w:rPr>
                <w:rFonts w:cs="Times New Roman"/>
                <w:kern w:val="2"/>
                <w:szCs w:val="28"/>
                <w:lang w:val="nl-NL"/>
                <w14:ligatures w14:val="standardContextual"/>
              </w:rPr>
            </w:pPr>
          </w:p>
          <w:p w14:paraId="00181D53" w14:textId="77777777" w:rsidR="00CD0F11" w:rsidRDefault="00CD0F11">
            <w:pPr>
              <w:spacing w:line="240" w:lineRule="auto"/>
              <w:jc w:val="both"/>
              <w:rPr>
                <w:rFonts w:cs="Times New Roman"/>
                <w:kern w:val="2"/>
                <w:szCs w:val="28"/>
                <w:lang w:val="nl-NL"/>
                <w14:ligatures w14:val="standardContextual"/>
              </w:rPr>
            </w:pPr>
          </w:p>
          <w:p w14:paraId="3829AE6D" w14:textId="77777777" w:rsidR="00CD0F11" w:rsidRDefault="00CD0F11">
            <w:pPr>
              <w:spacing w:line="240" w:lineRule="auto"/>
              <w:jc w:val="both"/>
              <w:rPr>
                <w:rFonts w:cs="Times New Roman"/>
                <w:kern w:val="2"/>
                <w:szCs w:val="28"/>
                <w:lang w:val="nl-NL"/>
                <w14:ligatures w14:val="standardContextual"/>
              </w:rPr>
            </w:pPr>
          </w:p>
          <w:p w14:paraId="32156B0F" w14:textId="77777777" w:rsidR="00CD0F11" w:rsidRDefault="00CD0F11">
            <w:pPr>
              <w:spacing w:line="240" w:lineRule="auto"/>
              <w:jc w:val="both"/>
              <w:rPr>
                <w:rFonts w:cs="Times New Roman"/>
                <w:kern w:val="2"/>
                <w:szCs w:val="28"/>
                <w:lang w:val="nl-NL"/>
                <w14:ligatures w14:val="standardContextual"/>
              </w:rPr>
            </w:pPr>
          </w:p>
          <w:p w14:paraId="7AB8EF4B" w14:textId="77777777" w:rsidR="00CD0F11" w:rsidRDefault="00CD0F11">
            <w:pPr>
              <w:spacing w:line="240" w:lineRule="auto"/>
              <w:jc w:val="both"/>
              <w:rPr>
                <w:rFonts w:cs="Times New Roman"/>
                <w:kern w:val="2"/>
                <w:szCs w:val="28"/>
                <w:lang w:val="nl-NL"/>
                <w14:ligatures w14:val="standardContextual"/>
              </w:rPr>
            </w:pPr>
          </w:p>
          <w:p w14:paraId="23C11013" w14:textId="77777777" w:rsidR="00CD0F11" w:rsidRDefault="00CD0F11">
            <w:pPr>
              <w:spacing w:line="240" w:lineRule="auto"/>
              <w:jc w:val="both"/>
              <w:rPr>
                <w:rFonts w:cs="Times New Roman"/>
                <w:kern w:val="2"/>
                <w:szCs w:val="28"/>
                <w:lang w:val="nl-NL"/>
                <w14:ligatures w14:val="standardContextual"/>
              </w:rPr>
            </w:pPr>
            <w:r>
              <w:rPr>
                <w:rFonts w:cs="Times New Roman"/>
                <w:kern w:val="2"/>
                <w:szCs w:val="28"/>
                <w:lang w:val="nl-NL"/>
                <w14:ligatures w14:val="standardContextual"/>
              </w:rPr>
              <w:t xml:space="preserve">- 1 HS đọc yêu cầu bài tập 1. Cả lớp lắng nghe </w:t>
            </w:r>
            <w:r>
              <w:rPr>
                <w:rFonts w:cs="Times New Roman"/>
                <w:kern w:val="2"/>
                <w:szCs w:val="28"/>
                <w:lang w:val="vi-VN"/>
                <w14:ligatures w14:val="standardContextual"/>
              </w:rPr>
              <w:t>và xác định yêu cầu.</w:t>
            </w:r>
          </w:p>
          <w:p w14:paraId="40927E3F"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-Thực hiện yêu cầu theo gợi ý, hướng dẫn trong SGK:</w:t>
            </w:r>
          </w:p>
          <w:p w14:paraId="4F020C74"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Đọc và chọn một trong hai chương trình phù hợp.</w:t>
            </w:r>
          </w:p>
          <w:p w14:paraId="1CA4A89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Nhớ lại hoặc xem lại phần hướng dẫn trong hoạt động Viết ở Bài 13. </w:t>
            </w:r>
          </w:p>
          <w:p w14:paraId="73E56D24"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Dự kiến những công việc cụ thể và lập nháp bảng kế hoạch thực hiện. </w:t>
            </w:r>
          </w:p>
          <w:p w14:paraId="439903AD"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Hoạt động quyên góp, ủng hộ đồng bào lũ lụt có thể gồm những việc như: quyên góp sách vở, đồ dùng, quần áo; phân loại, đóng gói;…</w:t>
            </w:r>
          </w:p>
          <w:p w14:paraId="602ED897"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Hoạt động tham gia hội diễn văn nghệ chào mừng ngày Nhà giáo Việt Nam (20 tháng 11) có thể gồm những việc như: phân công các bạn tập luyện những tiết mục dự kiến biểu diễn, chuẩn bị trang phục biểu diễn,...</w:t>
            </w:r>
          </w:p>
          <w:p w14:paraId="00380368" w14:textId="77777777" w:rsidR="00CD0F11" w:rsidRDefault="00CD0F11">
            <w:pPr>
              <w:spacing w:line="240" w:lineRule="auto"/>
              <w:jc w:val="both"/>
              <w:rPr>
                <w:rFonts w:cs="Times New Roman"/>
                <w:kern w:val="2"/>
                <w:szCs w:val="28"/>
                <w:lang w:val="vi-VN"/>
                <w14:ligatures w14:val="standardContextual"/>
              </w:rPr>
            </w:pPr>
          </w:p>
          <w:p w14:paraId="7FE76B7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Đọc lướt hướng dẫn về viết chương trình trong SGK</w:t>
            </w:r>
          </w:p>
          <w:p w14:paraId="6C13C240" w14:textId="77777777" w:rsidR="00CD0F11" w:rsidRDefault="00CD0F11">
            <w:pPr>
              <w:spacing w:line="240" w:lineRule="auto"/>
              <w:jc w:val="both"/>
              <w:rPr>
                <w:rFonts w:cs="Times New Roman"/>
                <w:kern w:val="2"/>
                <w:szCs w:val="28"/>
                <w:lang w:val="nl-NL"/>
                <w14:ligatures w14:val="standardContextual"/>
              </w:rPr>
            </w:pPr>
          </w:p>
          <w:p w14:paraId="4D0FF4AE" w14:textId="77777777" w:rsidR="00CD0F11" w:rsidRDefault="00CD0F11">
            <w:pPr>
              <w:spacing w:line="240" w:lineRule="auto"/>
              <w:jc w:val="both"/>
              <w:rPr>
                <w:rFonts w:cs="Times New Roman"/>
                <w:kern w:val="2"/>
                <w:szCs w:val="28"/>
                <w:lang w:val="nl-NL"/>
                <w14:ligatures w14:val="standardContextual"/>
              </w:rPr>
            </w:pPr>
          </w:p>
          <w:p w14:paraId="782A928C" w14:textId="77777777" w:rsidR="00CD0F11" w:rsidRDefault="00CD0F11">
            <w:pPr>
              <w:spacing w:line="240" w:lineRule="auto"/>
              <w:jc w:val="both"/>
              <w:rPr>
                <w:rFonts w:cs="Times New Roman"/>
                <w:kern w:val="2"/>
                <w:szCs w:val="28"/>
                <w:lang w:val="nl-NL"/>
                <w14:ligatures w14:val="standardContextual"/>
              </w:rPr>
            </w:pPr>
          </w:p>
          <w:p w14:paraId="1444EED0" w14:textId="77777777" w:rsidR="00CD0F11" w:rsidRDefault="00CD0F11">
            <w:pPr>
              <w:spacing w:line="240" w:lineRule="auto"/>
              <w:jc w:val="both"/>
              <w:rPr>
                <w:rFonts w:cs="Times New Roman"/>
                <w:kern w:val="2"/>
                <w:szCs w:val="28"/>
                <w:lang w:val="nl-NL"/>
                <w14:ligatures w14:val="standardContextual"/>
              </w:rPr>
            </w:pPr>
          </w:p>
          <w:p w14:paraId="338A4F0C" w14:textId="77777777" w:rsidR="00CD0F11" w:rsidRDefault="00CD0F11">
            <w:pPr>
              <w:spacing w:line="240" w:lineRule="auto"/>
              <w:jc w:val="both"/>
              <w:rPr>
                <w:rFonts w:cs="Times New Roman"/>
                <w:kern w:val="2"/>
                <w:szCs w:val="28"/>
                <w:lang w:val="nl-NL"/>
                <w14:ligatures w14:val="standardContextual"/>
              </w:rPr>
            </w:pPr>
          </w:p>
          <w:p w14:paraId="5C073CA6" w14:textId="77777777" w:rsidR="00CD0F11" w:rsidRDefault="00CD0F11">
            <w:pPr>
              <w:spacing w:line="240" w:lineRule="auto"/>
              <w:jc w:val="both"/>
              <w:rPr>
                <w:rFonts w:cs="Times New Roman"/>
                <w:kern w:val="2"/>
                <w:szCs w:val="28"/>
                <w:lang w:val="nl-NL"/>
                <w14:ligatures w14:val="standardContextual"/>
              </w:rPr>
            </w:pPr>
          </w:p>
          <w:p w14:paraId="1CAE9C7A" w14:textId="77777777" w:rsidR="00CD0F11" w:rsidRDefault="00CD0F11">
            <w:pPr>
              <w:spacing w:line="240" w:lineRule="auto"/>
              <w:jc w:val="both"/>
              <w:rPr>
                <w:rFonts w:cs="Times New Roman"/>
                <w:kern w:val="2"/>
                <w:szCs w:val="28"/>
                <w:lang w:val="nl-NL"/>
                <w14:ligatures w14:val="standardContextual"/>
              </w:rPr>
            </w:pPr>
          </w:p>
          <w:p w14:paraId="71B5A492"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Xem lại những ghi chép và bảng kế hoạch thực hiện đã chuẩn bị. </w:t>
            </w:r>
          </w:p>
          <w:p w14:paraId="60777457"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Viết chương trình hoạt động theo từng mục.</w:t>
            </w:r>
          </w:p>
          <w:p w14:paraId="61B71ED2" w14:textId="77777777" w:rsidR="00CD0F11" w:rsidRDefault="00CD0F11">
            <w:pPr>
              <w:spacing w:line="240" w:lineRule="auto"/>
              <w:jc w:val="both"/>
              <w:rPr>
                <w:rFonts w:cs="Times New Roman"/>
                <w:kern w:val="2"/>
                <w:szCs w:val="28"/>
                <w:lang w:val="vi-VN"/>
                <w14:ligatures w14:val="standardContextual"/>
              </w:rPr>
            </w:pPr>
            <w:r>
              <w:rPr>
                <w:rFonts w:cs="Times New Roman"/>
                <w:b/>
                <w:bCs/>
                <w:kern w:val="2"/>
                <w:szCs w:val="28"/>
                <w:lang w:val="vi-VN"/>
                <w14:ligatures w14:val="standardContextual"/>
              </w:rPr>
              <w:t>Chương trình “Quyên góp ủng hộ đồng bào vùng lũ lụt”</w:t>
            </w:r>
          </w:p>
          <w:p w14:paraId="492649BC" w14:textId="77777777" w:rsidR="00CD0F11" w:rsidRDefault="00CD0F11">
            <w:pPr>
              <w:spacing w:line="240" w:lineRule="auto"/>
              <w:jc w:val="both"/>
              <w:rPr>
                <w:rFonts w:cs="Times New Roman"/>
                <w:kern w:val="2"/>
                <w:szCs w:val="28"/>
                <w:lang w:val="vi-VN"/>
                <w14:ligatures w14:val="standardContextual"/>
              </w:rPr>
            </w:pPr>
            <w:r>
              <w:rPr>
                <w:rFonts w:cs="Times New Roman"/>
                <w:b/>
                <w:bCs/>
                <w:kern w:val="2"/>
                <w:szCs w:val="28"/>
                <w:lang w:val="vi-VN"/>
                <w14:ligatures w14:val="standardContextual"/>
              </w:rPr>
              <w:lastRenderedPageBreak/>
              <w:t>(1) Mục đích</w:t>
            </w:r>
          </w:p>
          <w:p w14:paraId="5CE79D44"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Phát huy tinh thần lá lành đùm lá rách, đoàn kết san sẻ trong lúc hoạn nạn khó khăn, giúp đỡ lẫn nhau của đồng bào Việt Nam.</w:t>
            </w:r>
          </w:p>
          <w:p w14:paraId="3C893017"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Khắc phục trước mắt những hậu quả để lại của đồng bào vùng lũ lụt do thiên tai gây ra, ổn định tạm thời các nhu yếu phẩm cơ bản, cấp thiết.</w:t>
            </w:r>
          </w:p>
          <w:p w14:paraId="7606BBE4" w14:textId="77777777" w:rsidR="00CD0F11" w:rsidRDefault="00CD0F11">
            <w:pPr>
              <w:spacing w:line="240" w:lineRule="auto"/>
              <w:jc w:val="both"/>
              <w:rPr>
                <w:rFonts w:cs="Times New Roman"/>
                <w:kern w:val="2"/>
                <w:szCs w:val="28"/>
                <w:lang w:val="vi-VN"/>
                <w14:ligatures w14:val="standardContextual"/>
              </w:rPr>
            </w:pPr>
            <w:r>
              <w:rPr>
                <w:rFonts w:cs="Times New Roman"/>
                <w:b/>
                <w:bCs/>
                <w:kern w:val="2"/>
                <w:szCs w:val="28"/>
                <w:lang w:val="vi-VN"/>
                <w14:ligatures w14:val="standardContextual"/>
              </w:rPr>
              <w:t>(2) Thời gian và địa điểm</w:t>
            </w:r>
          </w:p>
          <w:p w14:paraId="7B631C5A"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Thời gian: Từ 07 giờ 40 phút đến 12 giờ 10 phút ngày 14 tháng 05 năm 2025.</w:t>
            </w:r>
          </w:p>
          <w:p w14:paraId="244392B9"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Địa điểm: Phòng Hội đồng – Trường Tiểu học …………………..</w:t>
            </w:r>
          </w:p>
          <w:p w14:paraId="4F607795" w14:textId="77777777" w:rsidR="00CD0F11" w:rsidRDefault="00CD0F11">
            <w:pPr>
              <w:spacing w:line="240" w:lineRule="auto"/>
              <w:jc w:val="both"/>
              <w:rPr>
                <w:rFonts w:cs="Times New Roman"/>
                <w:kern w:val="2"/>
                <w:szCs w:val="28"/>
                <w:lang w:val="vi-VN"/>
                <w14:ligatures w14:val="standardContextual"/>
              </w:rPr>
            </w:pPr>
            <w:r>
              <w:rPr>
                <w:rFonts w:cs="Times New Roman"/>
                <w:b/>
                <w:bCs/>
                <w:kern w:val="2"/>
                <w:szCs w:val="28"/>
                <w:lang w:val="vi-VN"/>
                <w14:ligatures w14:val="standardContextual"/>
              </w:rPr>
              <w:t>(3) Chuẩn bị</w:t>
            </w:r>
          </w:p>
          <w:p w14:paraId="42D867B2"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Thông báo cho giáo viên, học sinh các lớp mang sách vở cũ, quần áo cũ,… rồi phân loại, đóng gói theo tập thể lớp. Bên ngoài các kiện hàng ủng hộ có đánh dấu tên lớp để thuận tiện kiểm kê, báo cáo.</w:t>
            </w:r>
          </w:p>
          <w:p w14:paraId="030EE5F8"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Giáo viên chủ nhiệm phụ trách tập hợp đầu mối các nguồn quyên góp của lớp mình, gửi về phòng Hội đồng trường trong thời gian quy định.</w:t>
            </w:r>
          </w:p>
          <w:p w14:paraId="6D990773"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Phân công giáo viên Tổng phụ trách liên hệ với UBND địa phương nơi có lũ lụt để thông tin việc quyên góp và gửi quyên góp địa chỉ theo đường bưu điện.</w:t>
            </w:r>
          </w:p>
          <w:p w14:paraId="22BFB500"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Hoàn tất báo cáo về việc quyên góp và công bố tới các lớp, toàn trường.</w:t>
            </w:r>
          </w:p>
          <w:p w14:paraId="2F8F92E6" w14:textId="77777777" w:rsidR="00CD0F11" w:rsidRDefault="00CD0F11">
            <w:pPr>
              <w:spacing w:line="240" w:lineRule="auto"/>
              <w:jc w:val="both"/>
              <w:rPr>
                <w:rFonts w:cs="Times New Roman"/>
                <w:kern w:val="2"/>
                <w:szCs w:val="28"/>
                <w:lang w:val="vi-VN"/>
                <w14:ligatures w14:val="standardContextual"/>
              </w:rPr>
            </w:pPr>
            <w:r>
              <w:rPr>
                <w:rFonts w:cs="Times New Roman"/>
                <w:b/>
                <w:bCs/>
                <w:kern w:val="2"/>
                <w:szCs w:val="28"/>
                <w:lang w:val="vi-VN"/>
                <w14:ligatures w14:val="standardContextual"/>
              </w:rPr>
              <w:t>(4) Kế hoạch thực hiện</w:t>
            </w:r>
          </w:p>
          <w:p w14:paraId="3203497D" w14:textId="585DC7C3" w:rsidR="00CD0F11" w:rsidRDefault="00CD0F11">
            <w:pPr>
              <w:spacing w:line="240" w:lineRule="auto"/>
              <w:jc w:val="both"/>
              <w:rPr>
                <w:rFonts w:cs="Times New Roman"/>
                <w:kern w:val="2"/>
                <w:szCs w:val="28"/>
                <w:lang w:val="nl-NL"/>
                <w14:ligatures w14:val="standardContextual"/>
              </w:rPr>
            </w:pPr>
            <w:r>
              <w:rPr>
                <w:rFonts w:cs="Times New Roman"/>
                <w:noProof/>
                <w:kern w:val="2"/>
                <w:szCs w:val="28"/>
                <w:lang w:val="vi-VN"/>
              </w:rPr>
              <w:lastRenderedPageBreak/>
              <w:drawing>
                <wp:inline distT="0" distB="0" distL="0" distR="0" wp14:anchorId="046264EA" wp14:editId="3A187C1A">
                  <wp:extent cx="302895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8419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950" cy="2000250"/>
                          </a:xfrm>
                          <a:prstGeom prst="rect">
                            <a:avLst/>
                          </a:prstGeom>
                          <a:noFill/>
                          <a:ln>
                            <a:noFill/>
                          </a:ln>
                        </pic:spPr>
                      </pic:pic>
                    </a:graphicData>
                  </a:graphic>
                </wp:inline>
              </w:drawing>
            </w:r>
          </w:p>
          <w:p w14:paraId="43270246" w14:textId="77777777" w:rsidR="00CD0F11" w:rsidRDefault="00CD0F11">
            <w:pPr>
              <w:spacing w:line="240" w:lineRule="auto"/>
              <w:jc w:val="both"/>
              <w:rPr>
                <w:rFonts w:cs="Times New Roman"/>
                <w:kern w:val="2"/>
                <w:szCs w:val="28"/>
                <w:lang w:val="vi-VN"/>
                <w14:ligatures w14:val="standardContextual"/>
              </w:rPr>
            </w:pPr>
          </w:p>
          <w:p w14:paraId="4A8F044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Đọc lại bản chương trình, rà soát theo những yêu cầu sau theo cá nhân:</w:t>
            </w:r>
          </w:p>
          <w:p w14:paraId="6BA50C1C"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Có đủ các mục của chương trình. </w:t>
            </w:r>
          </w:p>
          <w:p w14:paraId="35CE7DF7"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Nội dung của từng mục được trình bày rõ ràng. </w:t>
            </w:r>
          </w:p>
          <w:p w14:paraId="4DC346D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xml:space="preserve">+ Hình thức bản chương trình đúng yêu cầu, có bảng biểu. </w:t>
            </w:r>
          </w:p>
          <w:p w14:paraId="5782A031"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Trao đổi vở với bạn bên cạnh, đọc bản chương trình và góp ý cho nhau (theo yêu cầu, các lỗi khác).</w:t>
            </w:r>
          </w:p>
          <w:p w14:paraId="49486712" w14:textId="77777777" w:rsidR="00CD0F11" w:rsidRDefault="00CD0F11">
            <w:pPr>
              <w:spacing w:line="240" w:lineRule="auto"/>
              <w:jc w:val="both"/>
              <w:rPr>
                <w:rFonts w:cs="Times New Roman"/>
                <w:kern w:val="2"/>
                <w:szCs w:val="28"/>
                <w:lang w:val="nl-NL"/>
                <w14:ligatures w14:val="standardContextual"/>
              </w:rPr>
            </w:pPr>
            <w:r>
              <w:rPr>
                <w:rFonts w:cs="Times New Roman"/>
                <w:kern w:val="2"/>
                <w:szCs w:val="28"/>
                <w:lang w:val="nl-NL"/>
                <w14:ligatures w14:val="standardContextual"/>
              </w:rPr>
              <w:t>- 1 HS đọc</w:t>
            </w:r>
          </w:p>
          <w:p w14:paraId="79A6ED42" w14:textId="77777777" w:rsidR="00CD0F11" w:rsidRDefault="00CD0F11">
            <w:pPr>
              <w:spacing w:line="240" w:lineRule="auto"/>
              <w:jc w:val="both"/>
              <w:rPr>
                <w:rFonts w:cs="Times New Roman"/>
                <w:kern w:val="2"/>
                <w:szCs w:val="28"/>
                <w:lang w:val="nl-NL"/>
                <w14:ligatures w14:val="standardContextual"/>
              </w:rPr>
            </w:pPr>
            <w:r>
              <w:rPr>
                <w:rFonts w:cs="Times New Roman"/>
                <w:kern w:val="2"/>
                <w:szCs w:val="28"/>
                <w:lang w:val="nl-NL"/>
                <w14:ligatures w14:val="standardContextual"/>
              </w:rPr>
              <w:t>- Nhận xét</w:t>
            </w:r>
          </w:p>
        </w:tc>
      </w:tr>
      <w:tr w:rsidR="00CD0F11" w14:paraId="5B6B6CFE" w14:textId="77777777" w:rsidTr="00CD0F11">
        <w:tc>
          <w:tcPr>
            <w:tcW w:w="10008" w:type="dxa"/>
            <w:gridSpan w:val="3"/>
            <w:tcBorders>
              <w:top w:val="dashed" w:sz="4" w:space="0" w:color="auto"/>
              <w:left w:val="single" w:sz="4" w:space="0" w:color="auto"/>
              <w:bottom w:val="dashed" w:sz="4" w:space="0" w:color="auto"/>
              <w:right w:val="single" w:sz="4" w:space="0" w:color="auto"/>
            </w:tcBorders>
            <w:hideMark/>
          </w:tcPr>
          <w:p w14:paraId="6DCC8DDE" w14:textId="77777777" w:rsidR="00CD0F11" w:rsidRDefault="00CD0F11">
            <w:pPr>
              <w:spacing w:line="240" w:lineRule="auto"/>
              <w:jc w:val="both"/>
              <w:rPr>
                <w:rFonts w:cs="Times New Roman"/>
                <w:b/>
                <w:kern w:val="2"/>
                <w:szCs w:val="28"/>
                <w:lang w:val="vi-VN"/>
                <w14:ligatures w14:val="standardContextual"/>
              </w:rPr>
            </w:pPr>
            <w:r>
              <w:rPr>
                <w:rFonts w:cs="Times New Roman"/>
                <w:b/>
                <w:kern w:val="2"/>
                <w:szCs w:val="28"/>
                <w:lang w:val="vi-VN"/>
                <w14:ligatures w14:val="standardContextual"/>
              </w:rPr>
              <w:lastRenderedPageBreak/>
              <w:t>3. Vận dụng trải nghiệm. (2-3’)</w:t>
            </w:r>
          </w:p>
        </w:tc>
      </w:tr>
      <w:tr w:rsidR="00CD0F11" w14:paraId="6D652C98" w14:textId="77777777" w:rsidTr="00CD0F11">
        <w:tc>
          <w:tcPr>
            <w:tcW w:w="5070" w:type="dxa"/>
            <w:gridSpan w:val="2"/>
            <w:tcBorders>
              <w:top w:val="dashed" w:sz="4" w:space="0" w:color="auto"/>
              <w:left w:val="single" w:sz="4" w:space="0" w:color="auto"/>
              <w:bottom w:val="single" w:sz="4" w:space="0" w:color="auto"/>
              <w:right w:val="single" w:sz="4" w:space="0" w:color="auto"/>
            </w:tcBorders>
            <w:hideMark/>
          </w:tcPr>
          <w:p w14:paraId="4341231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hướng dẫn HS về nhà đọc cho người thân nghe bản chương trình cụ thể</w:t>
            </w:r>
          </w:p>
          <w:p w14:paraId="34ECFD62"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GV nhận xét tiết dạy.</w:t>
            </w:r>
          </w:p>
        </w:tc>
        <w:tc>
          <w:tcPr>
            <w:tcW w:w="4938" w:type="dxa"/>
            <w:tcBorders>
              <w:top w:val="dashed" w:sz="4" w:space="0" w:color="auto"/>
              <w:left w:val="single" w:sz="4" w:space="0" w:color="auto"/>
              <w:bottom w:val="single" w:sz="4" w:space="0" w:color="auto"/>
              <w:right w:val="single" w:sz="4" w:space="0" w:color="auto"/>
            </w:tcBorders>
          </w:tcPr>
          <w:p w14:paraId="02C15705"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HS lắng nghe thực hiện</w:t>
            </w:r>
          </w:p>
          <w:p w14:paraId="4E341A0E" w14:textId="77777777" w:rsidR="00CD0F11" w:rsidRDefault="00CD0F11">
            <w:pPr>
              <w:spacing w:line="240" w:lineRule="auto"/>
              <w:jc w:val="both"/>
              <w:rPr>
                <w:rFonts w:cs="Times New Roman"/>
                <w:kern w:val="2"/>
                <w:szCs w:val="28"/>
                <w:lang w:val="vi-VN"/>
                <w14:ligatures w14:val="standardContextual"/>
              </w:rPr>
            </w:pPr>
          </w:p>
          <w:p w14:paraId="3FD8709E" w14:textId="77777777" w:rsidR="00CD0F11" w:rsidRDefault="00CD0F11">
            <w:pPr>
              <w:spacing w:line="240" w:lineRule="auto"/>
              <w:jc w:val="both"/>
              <w:rPr>
                <w:rFonts w:cs="Times New Roman"/>
                <w:kern w:val="2"/>
                <w:szCs w:val="28"/>
                <w:lang w:val="vi-VN"/>
                <w14:ligatures w14:val="standardContextual"/>
              </w:rPr>
            </w:pPr>
            <w:r>
              <w:rPr>
                <w:rFonts w:cs="Times New Roman"/>
                <w:kern w:val="2"/>
                <w:szCs w:val="28"/>
                <w:lang w:val="vi-VN"/>
                <w14:ligatures w14:val="standardContextual"/>
              </w:rPr>
              <w:t>- HS lắng nghe.</w:t>
            </w:r>
          </w:p>
        </w:tc>
      </w:tr>
    </w:tbl>
    <w:p w14:paraId="13915D27" w14:textId="77777777" w:rsidR="00BB058E" w:rsidRPr="00A43040" w:rsidRDefault="00BB058E" w:rsidP="00BB058E">
      <w:pPr>
        <w:contextualSpacing/>
        <w:rPr>
          <w:rFonts w:cs="Times New Roman"/>
          <w:b/>
          <w:bCs/>
        </w:rPr>
      </w:pPr>
      <w:r w:rsidRPr="00A43040">
        <w:rPr>
          <w:rFonts w:cs="Times New Roman"/>
          <w:b/>
          <w:bCs/>
          <w:noProof/>
          <w14:ligatures w14:val="standardContextual"/>
        </w:rPr>
        <mc:AlternateContent>
          <mc:Choice Requires="wps">
            <w:drawing>
              <wp:anchor distT="0" distB="0" distL="114300" distR="114300" simplePos="0" relativeHeight="251659264" behindDoc="0" locked="0" layoutInCell="1" allowOverlap="1" wp14:anchorId="793E5E40" wp14:editId="68B2A386">
                <wp:simplePos x="0" y="0"/>
                <wp:positionH relativeFrom="margin">
                  <wp:align>center</wp:align>
                </wp:positionH>
                <wp:positionV relativeFrom="paragraph">
                  <wp:posOffset>89793</wp:posOffset>
                </wp:positionV>
                <wp:extent cx="2170444" cy="0"/>
                <wp:effectExtent l="0" t="0" r="0" b="0"/>
                <wp:wrapNone/>
                <wp:docPr id="140779295" name="Straight Connector 1"/>
                <wp:cNvGraphicFramePr/>
                <a:graphic xmlns:a="http://schemas.openxmlformats.org/drawingml/2006/main">
                  <a:graphicData uri="http://schemas.microsoft.com/office/word/2010/wordprocessingShape">
                    <wps:wsp>
                      <wps:cNvCnPr/>
                      <wps:spPr>
                        <a:xfrm>
                          <a:off x="0" y="0"/>
                          <a:ext cx="21704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51DF8B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05pt" to="170.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" strokecolor="black [3200]" strokeweight=".5pt">
                <v:stroke joinstyle="miter"/>
                <w10:wrap anchorx="margin"/>
              </v:line>
            </w:pict>
          </mc:Fallback>
        </mc:AlternateContent>
      </w:r>
    </w:p>
    <w:p w14:paraId="2269ECA3" w14:textId="4AAF4FFF" w:rsidR="00BB058E" w:rsidRPr="00BB058E" w:rsidRDefault="00BB058E" w:rsidP="00BB058E">
      <w:pPr>
        <w:tabs>
          <w:tab w:val="left" w:pos="1141"/>
        </w:tabs>
      </w:pPr>
    </w:p>
    <w:sectPr w:rsidR="00BB058E" w:rsidRPr="00BB05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8E"/>
    <w:rsid w:val="00366243"/>
    <w:rsid w:val="00BB058E"/>
    <w:rsid w:val="00CD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3430"/>
  <w15:chartTrackingRefBased/>
  <w15:docId w15:val="{781BAAEA-DB3D-4334-AF41-212EC531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8E"/>
    <w:pPr>
      <w:spacing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Trung Vu Duc</cp:lastModifiedBy>
  <cp:revision>2</cp:revision>
  <dcterms:created xsi:type="dcterms:W3CDTF">2026-03-13T01:26:00Z</dcterms:created>
  <dcterms:modified xsi:type="dcterms:W3CDTF">2026-03-19T01:18:00Z</dcterms:modified>
</cp:coreProperties>
</file>