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476D9" w14:textId="77777777" w:rsidR="00366243" w:rsidRDefault="00366243"/>
    <w:p w14:paraId="373E5A42" w14:textId="77777777" w:rsidR="00BE2A1E" w:rsidRPr="00BE2A1E" w:rsidRDefault="00BE2A1E" w:rsidP="00BE2A1E"/>
    <w:p w14:paraId="60B578AA" w14:textId="77777777" w:rsidR="00BE2A1E" w:rsidRDefault="00BE2A1E" w:rsidP="00BE2A1E"/>
    <w:p w14:paraId="41669269" w14:textId="77777777" w:rsidR="00BE2A1E" w:rsidRDefault="00BE2A1E" w:rsidP="00BE2A1E">
      <w:pPr>
        <w:contextualSpacing/>
        <w:rPr>
          <w:b/>
          <w:bCs/>
        </w:rPr>
      </w:pPr>
      <w:r>
        <w:tab/>
      </w:r>
      <w:r>
        <w:rPr>
          <w:b/>
          <w:bCs/>
        </w:rPr>
        <w:t>Tiết 2: Toán</w:t>
      </w:r>
    </w:p>
    <w:p w14:paraId="170B980B" w14:textId="77777777" w:rsidR="00BE2A1E" w:rsidRPr="00333C3B" w:rsidRDefault="00BE2A1E" w:rsidP="00BE2A1E">
      <w:pPr>
        <w:ind w:left="720" w:hanging="720"/>
        <w:contextualSpacing/>
        <w:jc w:val="center"/>
        <w:rPr>
          <w:rFonts w:eastAsia="Times New Roman" w:cs="Times New Roman"/>
          <w:b/>
          <w:bCs/>
          <w:szCs w:val="28"/>
          <w:lang w:val="nl-NL"/>
        </w:rPr>
      </w:pPr>
      <w:r w:rsidRPr="00333C3B">
        <w:rPr>
          <w:rFonts w:eastAsia="Times New Roman" w:cs="Times New Roman"/>
          <w:b/>
          <w:bCs/>
          <w:szCs w:val="28"/>
          <w:lang w:val="nl-NL"/>
        </w:rPr>
        <w:t>Bài 63: THU THẬP, PHÂN LOẠI, SẮP XẾP CÁC SỐ LIỆU</w:t>
      </w:r>
    </w:p>
    <w:p w14:paraId="32D4A5EE" w14:textId="77777777" w:rsidR="00BE2A1E" w:rsidRPr="00333C3B" w:rsidRDefault="00BE2A1E" w:rsidP="00BE2A1E">
      <w:pPr>
        <w:contextualSpacing/>
        <w:rPr>
          <w:rFonts w:eastAsia="Times New Roman" w:cs="Times New Roman"/>
          <w:b/>
          <w:bCs/>
          <w:szCs w:val="28"/>
          <w:lang w:val="nl-NL"/>
        </w:rPr>
      </w:pPr>
      <w:r w:rsidRPr="00333C3B">
        <w:rPr>
          <w:rFonts w:eastAsia="Times New Roman" w:cs="Times New Roman"/>
          <w:b/>
          <w:bCs/>
          <w:szCs w:val="28"/>
          <w:lang w:val="nl-NL"/>
        </w:rPr>
        <w:t>I. Yêu cầu cần đạt:</w:t>
      </w:r>
    </w:p>
    <w:p w14:paraId="22EE5D53" w14:textId="77777777" w:rsidR="00BE2A1E" w:rsidRPr="00333C3B" w:rsidRDefault="00BE2A1E" w:rsidP="00BE2A1E">
      <w:pPr>
        <w:contextualSpacing/>
        <w:jc w:val="both"/>
        <w:rPr>
          <w:rFonts w:eastAsia="Times New Roman" w:cs="Times New Roman"/>
          <w:b/>
          <w:szCs w:val="28"/>
          <w:lang w:val="nl-NL"/>
        </w:rPr>
      </w:pPr>
      <w:r w:rsidRPr="00333C3B">
        <w:rPr>
          <w:rFonts w:eastAsia="Times New Roman" w:cs="Times New Roman"/>
          <w:b/>
          <w:szCs w:val="28"/>
          <w:lang w:val="nl-NL"/>
        </w:rPr>
        <w:t>1. Kiến thức – Kỹ năng:</w:t>
      </w:r>
    </w:p>
    <w:p w14:paraId="2D7F0608" w14:textId="77777777" w:rsidR="00BE2A1E" w:rsidRPr="00333C3B" w:rsidRDefault="00BE2A1E" w:rsidP="00BE2A1E">
      <w:pPr>
        <w:contextualSpacing/>
        <w:jc w:val="both"/>
        <w:rPr>
          <w:rFonts w:cs="Times New Roman"/>
        </w:rPr>
      </w:pPr>
      <w:r w:rsidRPr="00333C3B">
        <w:rPr>
          <w:rFonts w:cs="Times New Roman"/>
        </w:rPr>
        <w:t xml:space="preserve">- Thực hiện được việc thu thập, phân loại, so sánh và sắp xếp các số liệu thống kê theo các tiêu chí cho trước. </w:t>
      </w:r>
    </w:p>
    <w:p w14:paraId="7D172251" w14:textId="77777777" w:rsidR="00BE2A1E" w:rsidRPr="00333C3B" w:rsidRDefault="00BE2A1E" w:rsidP="00BE2A1E">
      <w:pPr>
        <w:contextualSpacing/>
        <w:jc w:val="both"/>
        <w:rPr>
          <w:rFonts w:cs="Times New Roman"/>
        </w:rPr>
      </w:pPr>
      <w:r w:rsidRPr="00333C3B">
        <w:rPr>
          <w:rFonts w:cs="Times New Roman"/>
        </w:rPr>
        <w:t xml:space="preserve">- HS có cơ hội </w:t>
      </w:r>
      <w:r w:rsidRPr="00333C3B">
        <w:rPr>
          <w:rFonts w:cs="Times New Roman"/>
          <w:szCs w:val="28"/>
          <w:lang w:val="nl-NL"/>
        </w:rPr>
        <w:t>phát triển năng lực lập luận, tư duy toán học, năng lực quan sát, mô hình hóa toán học.</w:t>
      </w:r>
    </w:p>
    <w:p w14:paraId="7B8C6D37" w14:textId="77777777" w:rsidR="00BE2A1E" w:rsidRPr="00333C3B" w:rsidRDefault="00BE2A1E" w:rsidP="00BE2A1E">
      <w:pPr>
        <w:contextualSpacing/>
        <w:jc w:val="both"/>
        <w:rPr>
          <w:rFonts w:eastAsia="Times New Roman" w:cs="Times New Roman"/>
          <w:b/>
          <w:szCs w:val="28"/>
        </w:rPr>
      </w:pPr>
      <w:r w:rsidRPr="00333C3B">
        <w:rPr>
          <w:rFonts w:eastAsia="Times New Roman" w:cs="Times New Roman"/>
          <w:b/>
          <w:szCs w:val="28"/>
        </w:rPr>
        <w:t>2. Năng lực:</w:t>
      </w:r>
    </w:p>
    <w:p w14:paraId="5546D77B" w14:textId="77777777" w:rsidR="00BE2A1E" w:rsidRPr="00333C3B" w:rsidRDefault="00BE2A1E" w:rsidP="00BE2A1E">
      <w:pPr>
        <w:contextualSpacing/>
        <w:jc w:val="both"/>
        <w:rPr>
          <w:rFonts w:cs="Times New Roman"/>
          <w:szCs w:val="28"/>
        </w:rPr>
      </w:pPr>
      <w:r w:rsidRPr="00333C3B">
        <w:rPr>
          <w:rFonts w:eastAsia="Times New Roman" w:cs="Times New Roman"/>
          <w:szCs w:val="28"/>
        </w:rPr>
        <w:t xml:space="preserve">- </w:t>
      </w:r>
      <w:r w:rsidRPr="00333C3B">
        <w:rPr>
          <w:rFonts w:cs="Times New Roman"/>
          <w:szCs w:val="28"/>
        </w:rPr>
        <w:t>Biết tự giác học tập, làm bài tập và các nhiệm vụ được giao.</w:t>
      </w:r>
    </w:p>
    <w:p w14:paraId="19C5774E" w14:textId="77777777" w:rsidR="00BE2A1E" w:rsidRPr="00333C3B" w:rsidRDefault="00BE2A1E" w:rsidP="00BE2A1E">
      <w:pPr>
        <w:contextualSpacing/>
        <w:jc w:val="both"/>
        <w:rPr>
          <w:rFonts w:eastAsia="Times New Roman" w:cs="Times New Roman"/>
          <w:szCs w:val="28"/>
        </w:rPr>
      </w:pPr>
      <w:r w:rsidRPr="00333C3B">
        <w:rPr>
          <w:rFonts w:cs="Times New Roman"/>
        </w:rPr>
        <w:t>-</w:t>
      </w:r>
      <w:r w:rsidRPr="00333C3B">
        <w:rPr>
          <w:rFonts w:eastAsia="Times New Roman" w:cs="Times New Roman"/>
          <w:szCs w:val="28"/>
        </w:rPr>
        <w:t xml:space="preserve"> </w:t>
      </w:r>
      <w:r w:rsidRPr="00333C3B">
        <w:rPr>
          <w:rFonts w:cs="Times New Roman"/>
        </w:rPr>
        <w:t>Có thói quen trao đổi, thảo luận cùng nhau hoàn thành nhiệm vụ dưới sự hướng dẫn của giáo viên.</w:t>
      </w:r>
    </w:p>
    <w:p w14:paraId="477EBB36" w14:textId="77777777" w:rsidR="00BE2A1E" w:rsidRPr="00333C3B" w:rsidRDefault="00BE2A1E" w:rsidP="00BE2A1E">
      <w:pPr>
        <w:contextualSpacing/>
        <w:jc w:val="both"/>
        <w:rPr>
          <w:rFonts w:eastAsia="Times New Roman" w:cs="Times New Roman"/>
          <w:b/>
          <w:szCs w:val="28"/>
        </w:rPr>
      </w:pPr>
      <w:r w:rsidRPr="00333C3B">
        <w:rPr>
          <w:rFonts w:eastAsia="Times New Roman" w:cs="Times New Roman"/>
          <w:b/>
          <w:szCs w:val="28"/>
        </w:rPr>
        <w:t>3. Phẩm chất.</w:t>
      </w:r>
    </w:p>
    <w:p w14:paraId="63E0D238" w14:textId="77777777" w:rsidR="00BE2A1E" w:rsidRPr="00333C3B" w:rsidRDefault="00BE2A1E" w:rsidP="00BE2A1E">
      <w:pPr>
        <w:contextualSpacing/>
        <w:jc w:val="both"/>
        <w:rPr>
          <w:rFonts w:eastAsia="Times New Roman" w:cs="Times New Roman"/>
          <w:szCs w:val="28"/>
        </w:rPr>
      </w:pPr>
      <w:r w:rsidRPr="00333C3B">
        <w:rPr>
          <w:rFonts w:eastAsia="Times New Roman" w:cs="Times New Roman"/>
          <w:szCs w:val="28"/>
        </w:rPr>
        <w:t>- Phẩm chất chăm chỉ:</w:t>
      </w:r>
      <w:r w:rsidRPr="00333C3B">
        <w:rPr>
          <w:rFonts w:cs="Times New Roman"/>
        </w:rPr>
        <w:t xml:space="preserve"> Ham học hỏi tìm tòi để hoàn thành tốt nội dung học tập.</w:t>
      </w:r>
    </w:p>
    <w:p w14:paraId="42ED92BF" w14:textId="77777777" w:rsidR="00BE2A1E" w:rsidRDefault="00BE2A1E" w:rsidP="00BE2A1E">
      <w:pPr>
        <w:contextualSpacing/>
        <w:jc w:val="both"/>
        <w:rPr>
          <w:rFonts w:eastAsia="Times New Roman" w:cs="Times New Roman"/>
          <w:szCs w:val="28"/>
        </w:rPr>
      </w:pPr>
      <w:r w:rsidRPr="00333C3B">
        <w:rPr>
          <w:rFonts w:eastAsia="Times New Roman" w:cs="Times New Roman"/>
          <w:szCs w:val="28"/>
        </w:rPr>
        <w:t>- Phẩm chất trách nhiệm: Có ý thức trách nhiệm với lớp, tôn trọng tập thể.</w:t>
      </w:r>
    </w:p>
    <w:p w14:paraId="2F239283" w14:textId="77777777" w:rsidR="00BE2A1E" w:rsidRPr="00763C13" w:rsidRDefault="00BE2A1E" w:rsidP="00BE2A1E">
      <w:pPr>
        <w:contextualSpacing/>
        <w:jc w:val="both"/>
        <w:rPr>
          <w:rStyle w:val="Strang"/>
          <w:rFonts w:eastAsia="Times New Roman" w:cs="Times New Roman"/>
          <w:b/>
          <w:bCs/>
          <w:sz w:val="32"/>
          <w:szCs w:val="32"/>
        </w:rPr>
      </w:pPr>
      <w:r>
        <w:rPr>
          <w:rFonts w:eastAsia="Times New Roman" w:cs="Times New Roman"/>
          <w:b/>
          <w:bCs/>
          <w:szCs w:val="28"/>
        </w:rPr>
        <w:t>4. Lồng ghép:</w:t>
      </w:r>
      <w:r>
        <w:rPr>
          <w:rFonts w:eastAsia="Times New Roman" w:cs="Times New Roman"/>
          <w:b/>
          <w:bCs/>
          <w:szCs w:val="28"/>
          <w:lang w:val="vi-VN"/>
        </w:rPr>
        <w:t xml:space="preserve"> </w:t>
      </w:r>
      <w:r w:rsidRPr="00763C13">
        <w:rPr>
          <w:b/>
          <w:bCs/>
          <w:szCs w:val="28"/>
        </w:rPr>
        <w:t>CDS: 2.1.CB2a:</w:t>
      </w:r>
      <w:r w:rsidRPr="00763C13">
        <w:rPr>
          <w:szCs w:val="28"/>
        </w:rPr>
        <w:t xml:space="preserve"> Thu thập, phân loại dữ liệu từ các nguồn (kể cả nguồn số).</w:t>
      </w:r>
      <w:r w:rsidRPr="00763C13">
        <w:rPr>
          <w:rStyle w:val="Strang"/>
          <w:sz w:val="32"/>
          <w:szCs w:val="24"/>
        </w:rPr>
        <w:t xml:space="preserve"> </w:t>
      </w:r>
    </w:p>
    <w:p w14:paraId="02B87F5D" w14:textId="77777777" w:rsidR="00BE2A1E" w:rsidRPr="00333C3B" w:rsidRDefault="00BE2A1E" w:rsidP="00BE2A1E">
      <w:pPr>
        <w:contextualSpacing/>
        <w:jc w:val="both"/>
        <w:rPr>
          <w:rFonts w:eastAsia="Times New Roman" w:cs="Times New Roman"/>
          <w:b/>
          <w:szCs w:val="28"/>
        </w:rPr>
      </w:pPr>
      <w:r w:rsidRPr="00333C3B">
        <w:rPr>
          <w:rFonts w:eastAsia="Times New Roman" w:cs="Times New Roman"/>
          <w:b/>
          <w:szCs w:val="28"/>
        </w:rPr>
        <w:t xml:space="preserve">II. Đồ dùng dạy học </w:t>
      </w:r>
    </w:p>
    <w:p w14:paraId="7AFAC91B" w14:textId="77777777" w:rsidR="00BE2A1E" w:rsidRPr="00333C3B" w:rsidRDefault="00BE2A1E" w:rsidP="00BE2A1E">
      <w:pPr>
        <w:contextualSpacing/>
        <w:jc w:val="both"/>
        <w:rPr>
          <w:rFonts w:eastAsia="Times New Roman" w:cs="Times New Roman"/>
          <w:szCs w:val="28"/>
        </w:rPr>
      </w:pPr>
      <w:r w:rsidRPr="00333C3B">
        <w:rPr>
          <w:rFonts w:eastAsia="Times New Roman" w:cs="Times New Roman"/>
          <w:szCs w:val="28"/>
        </w:rPr>
        <w:t>- Bài giảng điện tử, PHT</w:t>
      </w:r>
    </w:p>
    <w:p w14:paraId="0202051B" w14:textId="77777777" w:rsidR="00BE2A1E" w:rsidRPr="00333C3B" w:rsidRDefault="00BE2A1E" w:rsidP="00BE2A1E">
      <w:pPr>
        <w:contextualSpacing/>
        <w:jc w:val="both"/>
        <w:outlineLvl w:val="0"/>
        <w:rPr>
          <w:rFonts w:eastAsia="Times New Roman" w:cs="Times New Roman"/>
          <w:b/>
          <w:szCs w:val="28"/>
        </w:rPr>
      </w:pPr>
      <w:r w:rsidRPr="00333C3B">
        <w:rPr>
          <w:rFonts w:eastAsia="Times New Roman" w:cs="Times New Roman"/>
          <w:b/>
          <w:szCs w:val="28"/>
        </w:rPr>
        <w:t>III. Hoạt động dạy học</w:t>
      </w:r>
    </w:p>
    <w:tbl>
      <w:tblPr>
        <w:tblW w:w="1009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79"/>
        <w:gridCol w:w="235"/>
        <w:gridCol w:w="144"/>
        <w:gridCol w:w="4220"/>
        <w:gridCol w:w="67"/>
      </w:tblGrid>
      <w:tr w:rsidR="00BE2A1E" w:rsidRPr="00333C3B" w14:paraId="474C95BF" w14:textId="77777777" w:rsidTr="00F07648">
        <w:trPr>
          <w:gridAfter w:val="1"/>
          <w:wAfter w:w="67" w:type="dxa"/>
        </w:trPr>
        <w:tc>
          <w:tcPr>
            <w:tcW w:w="5811" w:type="dxa"/>
            <w:gridSpan w:val="4"/>
            <w:tcBorders>
              <w:bottom w:val="dashed" w:sz="4" w:space="0" w:color="auto"/>
            </w:tcBorders>
          </w:tcPr>
          <w:p w14:paraId="228A7D68" w14:textId="77777777" w:rsidR="00BE2A1E" w:rsidRPr="00333C3B" w:rsidRDefault="00BE2A1E" w:rsidP="00F07648">
            <w:pPr>
              <w:contextualSpacing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333C3B">
              <w:rPr>
                <w:rFonts w:eastAsia="Times New Roman" w:cs="Times New Roman"/>
                <w:b/>
                <w:szCs w:val="28"/>
                <w:lang w:val="nl-NL"/>
              </w:rPr>
              <w:t>Hoạt động của giáo viên</w:t>
            </w:r>
          </w:p>
        </w:tc>
        <w:tc>
          <w:tcPr>
            <w:tcW w:w="4220" w:type="dxa"/>
            <w:tcBorders>
              <w:bottom w:val="dashed" w:sz="4" w:space="0" w:color="auto"/>
            </w:tcBorders>
          </w:tcPr>
          <w:p w14:paraId="35F9B2C9" w14:textId="77777777" w:rsidR="00BE2A1E" w:rsidRPr="00333C3B" w:rsidRDefault="00BE2A1E" w:rsidP="00F07648">
            <w:pPr>
              <w:contextualSpacing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333C3B">
              <w:rPr>
                <w:rFonts w:eastAsia="Times New Roman" w:cs="Times New Roman"/>
                <w:b/>
                <w:szCs w:val="28"/>
                <w:lang w:val="nl-NL"/>
              </w:rPr>
              <w:t>Hoạt động của học sinh</w:t>
            </w:r>
          </w:p>
        </w:tc>
      </w:tr>
      <w:tr w:rsidR="00BE2A1E" w:rsidRPr="00333C3B" w14:paraId="513E74BE" w14:textId="77777777" w:rsidTr="00F07648">
        <w:trPr>
          <w:gridAfter w:val="1"/>
          <w:wAfter w:w="67" w:type="dxa"/>
        </w:trPr>
        <w:tc>
          <w:tcPr>
            <w:tcW w:w="10031" w:type="dxa"/>
            <w:gridSpan w:val="5"/>
            <w:tcBorders>
              <w:bottom w:val="single" w:sz="4" w:space="0" w:color="auto"/>
            </w:tcBorders>
          </w:tcPr>
          <w:p w14:paraId="60199A39" w14:textId="77777777" w:rsidR="00BE2A1E" w:rsidRPr="00333C3B" w:rsidRDefault="00BE2A1E" w:rsidP="00F07648">
            <w:pPr>
              <w:contextualSpacing/>
              <w:jc w:val="both"/>
              <w:rPr>
                <w:rFonts w:eastAsia="Times New Roman" w:cs="Times New Roman"/>
                <w:bCs/>
                <w:i/>
                <w:szCs w:val="28"/>
                <w:lang w:val="nl-NL"/>
              </w:rPr>
            </w:pPr>
            <w:r w:rsidRPr="00333C3B">
              <w:rPr>
                <w:rFonts w:eastAsia="Times New Roman" w:cs="Times New Roman"/>
                <w:b/>
                <w:bCs/>
                <w:szCs w:val="28"/>
                <w:lang w:val="nl-NL"/>
              </w:rPr>
              <w:t>1. Khởi động: (3-5’)</w:t>
            </w:r>
          </w:p>
        </w:tc>
      </w:tr>
      <w:tr w:rsidR="00BE2A1E" w:rsidRPr="00333C3B" w14:paraId="7F8B1455" w14:textId="77777777" w:rsidTr="00F07648">
        <w:trPr>
          <w:gridAfter w:val="1"/>
          <w:wAfter w:w="67" w:type="dxa"/>
        </w:trPr>
        <w:tc>
          <w:tcPr>
            <w:tcW w:w="5811" w:type="dxa"/>
            <w:gridSpan w:val="4"/>
            <w:tcBorders>
              <w:bottom w:val="single" w:sz="4" w:space="0" w:color="auto"/>
            </w:tcBorders>
          </w:tcPr>
          <w:p w14:paraId="26F8D628" w14:textId="29A382E8" w:rsidR="0004013F" w:rsidRDefault="0004013F" w:rsidP="00F07648">
            <w:pPr>
              <w:contextualSpacing/>
              <w:jc w:val="both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- G y/c H vào vị trí khởi động.</w:t>
            </w:r>
          </w:p>
          <w:p w14:paraId="3E05FFB7" w14:textId="018A1251" w:rsidR="0004013F" w:rsidRDefault="0004013F" w:rsidP="00F07648">
            <w:pPr>
              <w:contextualSpacing/>
              <w:jc w:val="both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- G đưa y/c MH, y/c H xác định tên từng loại biểu đồ.</w:t>
            </w:r>
          </w:p>
          <w:p w14:paraId="30DE3064" w14:textId="6FB2EB9E" w:rsidR="00BE2A1E" w:rsidRPr="00333C3B" w:rsidRDefault="00BE2A1E" w:rsidP="00F07648">
            <w:pPr>
              <w:contextualSpacing/>
              <w:jc w:val="both"/>
              <w:rPr>
                <w:rFonts w:cs="Times New Roman"/>
                <w:color w:val="000000" w:themeColor="text1"/>
              </w:rPr>
            </w:pPr>
            <w:r w:rsidRPr="00333C3B">
              <w:rPr>
                <w:rFonts w:cs="Times New Roman"/>
                <w:color w:val="000000" w:themeColor="text1"/>
              </w:rPr>
              <w:t>- Nhận xét, tuyên dương học sinh.</w:t>
            </w:r>
          </w:p>
          <w:p w14:paraId="56F33109" w14:textId="77777777" w:rsidR="00BE2A1E" w:rsidRPr="00333C3B" w:rsidRDefault="00BE2A1E" w:rsidP="00F07648">
            <w:pPr>
              <w:contextualSpacing/>
              <w:jc w:val="both"/>
              <w:outlineLvl w:val="0"/>
              <w:rPr>
                <w:rFonts w:cs="Times New Roman"/>
                <w:bCs/>
                <w:szCs w:val="28"/>
                <w:lang w:val="nl-NL"/>
              </w:rPr>
            </w:pPr>
            <w:r w:rsidRPr="00333C3B">
              <w:rPr>
                <w:rFonts w:cs="Times New Roman"/>
                <w:color w:val="000000" w:themeColor="text1"/>
              </w:rPr>
              <w:t>- Giới thiệu vào bài.</w:t>
            </w:r>
          </w:p>
        </w:tc>
        <w:tc>
          <w:tcPr>
            <w:tcW w:w="4220" w:type="dxa"/>
            <w:tcBorders>
              <w:bottom w:val="single" w:sz="4" w:space="0" w:color="auto"/>
            </w:tcBorders>
          </w:tcPr>
          <w:p w14:paraId="07CD2C24" w14:textId="6FA98408" w:rsidR="00BE2A1E" w:rsidRPr="0004013F" w:rsidRDefault="00BE2A1E" w:rsidP="0004013F">
            <w:pPr>
              <w:contextualSpacing/>
              <w:rPr>
                <w:rFonts w:cs="Times New Roman"/>
                <w:color w:val="000000" w:themeColor="text1"/>
              </w:rPr>
            </w:pPr>
            <w:r w:rsidRPr="00333C3B">
              <w:rPr>
                <w:rFonts w:cs="Times New Roman"/>
                <w:color w:val="000000" w:themeColor="text1"/>
              </w:rPr>
              <w:t xml:space="preserve">- Học sinh </w:t>
            </w:r>
            <w:r w:rsidR="0004013F">
              <w:rPr>
                <w:rFonts w:cs="Times New Roman"/>
                <w:color w:val="000000" w:themeColor="text1"/>
              </w:rPr>
              <w:t>khởi động.</w:t>
            </w:r>
          </w:p>
          <w:p w14:paraId="65231334" w14:textId="2ED6CD2D" w:rsidR="00BE2A1E" w:rsidRPr="00333C3B" w:rsidRDefault="00BE2A1E" w:rsidP="00F07648">
            <w:pPr>
              <w:contextualSpacing/>
              <w:jc w:val="both"/>
              <w:rPr>
                <w:rFonts w:cs="Times New Roman"/>
                <w:szCs w:val="28"/>
                <w:lang w:val="nl-NL"/>
              </w:rPr>
            </w:pPr>
            <w:r w:rsidRPr="00333C3B">
              <w:rPr>
                <w:rFonts w:cs="Times New Roman"/>
                <w:color w:val="000000" w:themeColor="text1"/>
              </w:rPr>
              <w:t xml:space="preserve">- Học sinh </w:t>
            </w:r>
            <w:r w:rsidR="0004013F">
              <w:rPr>
                <w:rFonts w:cs="Times New Roman"/>
                <w:color w:val="000000" w:themeColor="text1"/>
              </w:rPr>
              <w:t>quan sát, lắng nghe</w:t>
            </w:r>
          </w:p>
          <w:p w14:paraId="0DA49F97" w14:textId="77777777" w:rsidR="00BE2A1E" w:rsidRPr="00333C3B" w:rsidRDefault="00BE2A1E" w:rsidP="00F07648">
            <w:pPr>
              <w:contextualSpacing/>
              <w:jc w:val="both"/>
              <w:rPr>
                <w:rFonts w:cs="Times New Roman"/>
                <w:szCs w:val="28"/>
                <w:lang w:val="nl-NL"/>
              </w:rPr>
            </w:pPr>
            <w:r w:rsidRPr="00333C3B">
              <w:rPr>
                <w:rFonts w:cs="Times New Roman"/>
                <w:szCs w:val="28"/>
                <w:lang w:val="nl-NL"/>
              </w:rPr>
              <w:t>- HS lắng nghe.</w:t>
            </w:r>
          </w:p>
        </w:tc>
      </w:tr>
      <w:tr w:rsidR="00BE2A1E" w:rsidRPr="00333C3B" w14:paraId="00AE1424" w14:textId="77777777" w:rsidTr="00F07648">
        <w:tc>
          <w:tcPr>
            <w:tcW w:w="1009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597EEBA" w14:textId="77777777" w:rsidR="00BE2A1E" w:rsidRPr="00333C3B" w:rsidRDefault="00BE2A1E" w:rsidP="00F07648">
            <w:pPr>
              <w:contextualSpacing/>
              <w:jc w:val="both"/>
              <w:rPr>
                <w:rFonts w:eastAsia="Times New Roman" w:cs="Times New Roman"/>
                <w:bCs/>
                <w:i/>
                <w:szCs w:val="28"/>
                <w:lang w:val="nl-NL"/>
              </w:rPr>
            </w:pPr>
            <w:r w:rsidRPr="00333C3B">
              <w:rPr>
                <w:rFonts w:eastAsia="Times New Roman" w:cs="Times New Roman"/>
                <w:b/>
                <w:bCs/>
                <w:szCs w:val="28"/>
                <w:lang w:val="nl-NL"/>
              </w:rPr>
              <w:t>2. Khám phá: (10-12’)</w:t>
            </w:r>
          </w:p>
        </w:tc>
      </w:tr>
      <w:tr w:rsidR="00BE2A1E" w:rsidRPr="00333C3B" w14:paraId="470C9196" w14:textId="77777777" w:rsidTr="00F07648">
        <w:tc>
          <w:tcPr>
            <w:tcW w:w="5667" w:type="dxa"/>
            <w:gridSpan w:val="3"/>
            <w:tcBorders>
              <w:top w:val="single" w:sz="4" w:space="0" w:color="auto"/>
              <w:bottom w:val="dashSmallGap" w:sz="4" w:space="0" w:color="auto"/>
            </w:tcBorders>
          </w:tcPr>
          <w:p w14:paraId="31474FE4" w14:textId="77777777" w:rsidR="00BE2A1E" w:rsidRPr="00333C3B" w:rsidRDefault="00BE2A1E" w:rsidP="00F07648">
            <w:pPr>
              <w:contextualSpacing/>
              <w:jc w:val="both"/>
              <w:rPr>
                <w:rFonts w:eastAsia="Times New Roman" w:cs="Times New Roman"/>
                <w:b/>
                <w:bCs/>
                <w:iCs/>
                <w:szCs w:val="28"/>
                <w:lang w:val="nl-NL"/>
              </w:rPr>
            </w:pPr>
            <w:r w:rsidRPr="00333C3B">
              <w:rPr>
                <w:rFonts w:eastAsia="Times New Roman" w:cs="Times New Roman"/>
                <w:b/>
                <w:bCs/>
                <w:iCs/>
                <w:szCs w:val="28"/>
                <w:lang w:val="nl-NL"/>
              </w:rPr>
              <w:t>Hoạt động khám phá:</w:t>
            </w:r>
          </w:p>
          <w:p w14:paraId="17D0BB1E" w14:textId="77777777" w:rsidR="00BE2A1E" w:rsidRPr="00333C3B" w:rsidRDefault="00BE2A1E" w:rsidP="00F07648">
            <w:pPr>
              <w:contextualSpacing/>
              <w:jc w:val="both"/>
              <w:rPr>
                <w:rFonts w:eastAsia="Times New Roman" w:cs="Times New Roman"/>
                <w:b/>
                <w:bCs/>
                <w:iCs/>
                <w:szCs w:val="28"/>
                <w:lang w:val="nl-NL"/>
              </w:rPr>
            </w:pPr>
            <w:r w:rsidRPr="00333C3B">
              <w:rPr>
                <w:rFonts w:eastAsia="Times New Roman" w:cs="Times New Roman"/>
                <w:bCs/>
                <w:iCs/>
                <w:szCs w:val="28"/>
                <w:lang w:val="nl-NL"/>
              </w:rPr>
              <w:t>GV yêu cầu học sinh quan sát tranh, đọc thông tin trong sgk và trả lời câu hỏi:</w:t>
            </w:r>
          </w:p>
          <w:p w14:paraId="3DA73259" w14:textId="77777777" w:rsidR="00BE2A1E" w:rsidRPr="00333C3B" w:rsidRDefault="00BE2A1E" w:rsidP="00F07648">
            <w:pPr>
              <w:contextualSpacing/>
              <w:jc w:val="both"/>
              <w:rPr>
                <w:rFonts w:eastAsia="Times New Roman" w:cs="Times New Roman"/>
                <w:bCs/>
                <w:iCs/>
                <w:szCs w:val="28"/>
                <w:lang w:val="nl-NL"/>
              </w:rPr>
            </w:pPr>
            <w:r w:rsidRPr="00333C3B">
              <w:rPr>
                <w:rFonts w:eastAsia="Times New Roman" w:cs="Times New Roman"/>
                <w:bCs/>
                <w:iCs/>
                <w:szCs w:val="28"/>
                <w:lang w:val="nl-NL"/>
              </w:rPr>
              <w:t>+ Dựa vào cân nặng người ta chia thanh long thành mấy loại? Đó là những loại nào?</w:t>
            </w:r>
          </w:p>
          <w:p w14:paraId="52434441" w14:textId="77777777" w:rsidR="00BE2A1E" w:rsidRPr="00333C3B" w:rsidRDefault="00BE2A1E" w:rsidP="00F07648">
            <w:pPr>
              <w:contextualSpacing/>
              <w:jc w:val="both"/>
              <w:rPr>
                <w:rFonts w:eastAsia="Times New Roman" w:cs="Times New Roman"/>
                <w:bCs/>
                <w:iCs/>
                <w:szCs w:val="28"/>
                <w:lang w:val="nl-NL"/>
              </w:rPr>
            </w:pPr>
          </w:p>
          <w:p w14:paraId="799E5185" w14:textId="77777777" w:rsidR="00BE2A1E" w:rsidRPr="00333C3B" w:rsidRDefault="00BE2A1E" w:rsidP="00F07648">
            <w:pPr>
              <w:contextualSpacing/>
              <w:jc w:val="both"/>
              <w:rPr>
                <w:rFonts w:eastAsia="Times New Roman" w:cs="Times New Roman"/>
                <w:bCs/>
                <w:iCs/>
                <w:szCs w:val="28"/>
                <w:lang w:val="nl-NL"/>
              </w:rPr>
            </w:pPr>
            <w:r w:rsidRPr="00333C3B">
              <w:rPr>
                <w:rFonts w:eastAsia="Times New Roman" w:cs="Times New Roman"/>
                <w:bCs/>
                <w:iCs/>
                <w:szCs w:val="28"/>
                <w:lang w:val="nl-NL"/>
              </w:rPr>
              <w:t>+ Rô bốt cân và phân loại được bao nhiêu quả thanh long mỗi loại?</w:t>
            </w:r>
          </w:p>
          <w:p w14:paraId="49AA4856" w14:textId="77777777" w:rsidR="00BE2A1E" w:rsidRPr="00333C3B" w:rsidRDefault="00BE2A1E" w:rsidP="00F07648">
            <w:pPr>
              <w:contextualSpacing/>
              <w:jc w:val="both"/>
              <w:rPr>
                <w:rFonts w:eastAsia="Times New Roman" w:cs="Times New Roman"/>
                <w:bCs/>
                <w:iCs/>
                <w:szCs w:val="28"/>
                <w:lang w:val="nl-NL"/>
              </w:rPr>
            </w:pPr>
          </w:p>
          <w:p w14:paraId="24A5F02C" w14:textId="77777777" w:rsidR="00BE2A1E" w:rsidRPr="00333C3B" w:rsidRDefault="00BE2A1E" w:rsidP="00F07648">
            <w:pPr>
              <w:contextualSpacing/>
              <w:jc w:val="both"/>
              <w:rPr>
                <w:rFonts w:eastAsia="Times New Roman" w:cs="Times New Roman"/>
                <w:bCs/>
                <w:iCs/>
                <w:szCs w:val="28"/>
                <w:lang w:val="nl-NL"/>
              </w:rPr>
            </w:pPr>
            <w:r w:rsidRPr="00333C3B">
              <w:rPr>
                <w:rFonts w:eastAsia="Times New Roman" w:cs="Times New Roman"/>
                <w:bCs/>
                <w:iCs/>
                <w:szCs w:val="28"/>
                <w:lang w:val="nl-NL"/>
              </w:rPr>
              <w:t xml:space="preserve">- GV nhận xét, kết luận: </w:t>
            </w:r>
            <w:r w:rsidRPr="00333C3B">
              <w:rPr>
                <w:rFonts w:eastAsia="Times New Roman" w:cs="Times New Roman"/>
                <w:i/>
                <w:iCs/>
                <w:szCs w:val="28"/>
                <w:lang w:val="nl-NL"/>
              </w:rPr>
              <w:t>Dựa vào cân nặng người ta chia thanh long thành 3 loại. Đó là: S, M và L. Có 27 quả thanh long cỡ S, 43 quả thanh long cỡ M và 36 quả thanh long cỡ L.</w:t>
            </w:r>
          </w:p>
          <w:p w14:paraId="0CFB952A" w14:textId="77777777" w:rsidR="00BE2A1E" w:rsidRPr="00333C3B" w:rsidRDefault="00BE2A1E" w:rsidP="00F07648">
            <w:pPr>
              <w:contextualSpacing/>
              <w:jc w:val="both"/>
              <w:rPr>
                <w:rFonts w:eastAsia="Times New Roman" w:cs="Times New Roman"/>
                <w:bCs/>
                <w:iCs/>
                <w:szCs w:val="28"/>
                <w:lang w:val="nl-NL"/>
              </w:rPr>
            </w:pPr>
            <w:r w:rsidRPr="00333C3B">
              <w:rPr>
                <w:rFonts w:eastAsia="Times New Roman" w:cs="Times New Roman"/>
                <w:bCs/>
                <w:iCs/>
                <w:szCs w:val="28"/>
                <w:lang w:val="nl-NL"/>
              </w:rPr>
              <w:t>+ Các em còn biết trong những trường hợp nào mà chúng ta cần thu thập, phân loại, sắp xếp số liệu không?</w:t>
            </w:r>
          </w:p>
          <w:p w14:paraId="2A96232F" w14:textId="77777777" w:rsidR="00BE2A1E" w:rsidRPr="00333C3B" w:rsidRDefault="00BE2A1E" w:rsidP="00F07648">
            <w:pPr>
              <w:contextualSpacing/>
              <w:jc w:val="both"/>
              <w:rPr>
                <w:rFonts w:eastAsia="Times New Roman" w:cs="Times New Roman"/>
                <w:bCs/>
                <w:iCs/>
                <w:szCs w:val="28"/>
                <w:lang w:val="nl-NL"/>
              </w:rPr>
            </w:pPr>
            <w:r w:rsidRPr="00333C3B">
              <w:rPr>
                <w:rFonts w:eastAsia="Times New Roman" w:cs="Times New Roman"/>
                <w:bCs/>
                <w:iCs/>
                <w:szCs w:val="28"/>
                <w:lang w:val="nl-NL"/>
              </w:rPr>
              <w:t>- GV nhận xét, kết luận: Quá trình đăng kí áo đồng phục của các em chính là quá trình thu thập, phân loại, sắp xếp các số liệu vào bảng số liệu. Ví dụ: bao nhiêu bạn đăng kí áo cỡ số 5, bao nhiêu bạn đăng kí áo cỡ số 4, bao nhiêu bạn đăng kí áo cỡ số 6,..</w:t>
            </w:r>
          </w:p>
        </w:tc>
        <w:tc>
          <w:tcPr>
            <w:tcW w:w="4431" w:type="dxa"/>
            <w:gridSpan w:val="3"/>
            <w:tcBorders>
              <w:top w:val="single" w:sz="4" w:space="0" w:color="auto"/>
              <w:bottom w:val="dashSmallGap" w:sz="4" w:space="0" w:color="auto"/>
            </w:tcBorders>
          </w:tcPr>
          <w:p w14:paraId="5CD07B05" w14:textId="77777777" w:rsidR="00BE2A1E" w:rsidRPr="00333C3B" w:rsidRDefault="00BE2A1E" w:rsidP="00F07648">
            <w:pPr>
              <w:contextualSpacing/>
              <w:jc w:val="both"/>
              <w:rPr>
                <w:rFonts w:eastAsia="Times New Roman" w:cs="Times New Roman"/>
                <w:bCs/>
                <w:iCs/>
                <w:szCs w:val="28"/>
                <w:lang w:val="nl-NL"/>
              </w:rPr>
            </w:pPr>
          </w:p>
          <w:p w14:paraId="450C4A74" w14:textId="77777777" w:rsidR="00BE2A1E" w:rsidRPr="00333C3B" w:rsidRDefault="00BE2A1E" w:rsidP="00F07648">
            <w:pPr>
              <w:contextualSpacing/>
              <w:jc w:val="both"/>
              <w:rPr>
                <w:rFonts w:eastAsia="Times New Roman" w:cs="Times New Roman"/>
                <w:bCs/>
                <w:iCs/>
                <w:szCs w:val="28"/>
                <w:lang w:val="nl-NL"/>
              </w:rPr>
            </w:pPr>
            <w:r w:rsidRPr="00333C3B">
              <w:rPr>
                <w:rFonts w:eastAsia="Times New Roman" w:cs="Times New Roman"/>
                <w:bCs/>
                <w:iCs/>
                <w:szCs w:val="28"/>
                <w:lang w:val="nl-NL"/>
              </w:rPr>
              <w:t>- HS quan sát tranh, đọc thông tin trong sgk.</w:t>
            </w:r>
          </w:p>
          <w:p w14:paraId="0391239A" w14:textId="77777777" w:rsidR="00BE2A1E" w:rsidRPr="00333C3B" w:rsidRDefault="00BE2A1E" w:rsidP="00F07648">
            <w:pPr>
              <w:contextualSpacing/>
              <w:jc w:val="both"/>
              <w:rPr>
                <w:rFonts w:eastAsia="Times New Roman" w:cs="Times New Roman"/>
                <w:bCs/>
                <w:iCs/>
                <w:szCs w:val="28"/>
                <w:lang w:val="nl-NL"/>
              </w:rPr>
            </w:pPr>
            <w:r w:rsidRPr="00333C3B">
              <w:rPr>
                <w:rFonts w:eastAsia="Times New Roman" w:cs="Times New Roman"/>
                <w:bCs/>
                <w:iCs/>
                <w:szCs w:val="28"/>
                <w:lang w:val="nl-NL"/>
              </w:rPr>
              <w:lastRenderedPageBreak/>
              <w:t>+ Dựa vào cân nặng người ta chia thanh long thành 3 loại. Đó là: S, M và L</w:t>
            </w:r>
          </w:p>
          <w:p w14:paraId="720F8E27" w14:textId="77777777" w:rsidR="00BE2A1E" w:rsidRPr="00333C3B" w:rsidRDefault="00BE2A1E" w:rsidP="00F07648">
            <w:pPr>
              <w:contextualSpacing/>
              <w:jc w:val="both"/>
              <w:rPr>
                <w:rFonts w:eastAsia="Times New Roman" w:cs="Times New Roman"/>
                <w:bCs/>
                <w:iCs/>
                <w:szCs w:val="28"/>
                <w:lang w:val="nl-NL"/>
              </w:rPr>
            </w:pPr>
            <w:r w:rsidRPr="00333C3B">
              <w:rPr>
                <w:rFonts w:eastAsia="Times New Roman" w:cs="Times New Roman"/>
                <w:bCs/>
                <w:iCs/>
                <w:szCs w:val="28"/>
                <w:lang w:val="nl-NL"/>
              </w:rPr>
              <w:t>+ Có 27 quả thanh long cỡ S, 43 quả thanh long cỡ M và 36 quả thanh long cỡ L.</w:t>
            </w:r>
          </w:p>
          <w:p w14:paraId="59CD6BBF" w14:textId="77777777" w:rsidR="00BE2A1E" w:rsidRPr="00333C3B" w:rsidRDefault="00BE2A1E" w:rsidP="00F07648">
            <w:pPr>
              <w:contextualSpacing/>
              <w:jc w:val="both"/>
              <w:rPr>
                <w:rFonts w:eastAsia="Times New Roman" w:cs="Times New Roman"/>
                <w:bCs/>
                <w:iCs/>
                <w:szCs w:val="28"/>
                <w:lang w:val="nl-NL"/>
              </w:rPr>
            </w:pPr>
            <w:r w:rsidRPr="00333C3B">
              <w:rPr>
                <w:rFonts w:cs="Times New Roman"/>
                <w:szCs w:val="28"/>
              </w:rPr>
              <w:t>- Học sinh lắng nghe.</w:t>
            </w:r>
          </w:p>
          <w:p w14:paraId="38AB68B6" w14:textId="77777777" w:rsidR="00BE2A1E" w:rsidRPr="00333C3B" w:rsidRDefault="00BE2A1E" w:rsidP="00F07648">
            <w:pPr>
              <w:contextualSpacing/>
              <w:jc w:val="both"/>
              <w:rPr>
                <w:rFonts w:eastAsia="Times New Roman" w:cs="Times New Roman"/>
                <w:bCs/>
                <w:iCs/>
                <w:szCs w:val="28"/>
                <w:lang w:val="nl-NL"/>
              </w:rPr>
            </w:pPr>
          </w:p>
          <w:p w14:paraId="22DCDE4B" w14:textId="77777777" w:rsidR="00BE2A1E" w:rsidRPr="00333C3B" w:rsidRDefault="00BE2A1E" w:rsidP="00F07648">
            <w:pPr>
              <w:contextualSpacing/>
              <w:jc w:val="both"/>
              <w:rPr>
                <w:rFonts w:eastAsia="Times New Roman" w:cs="Times New Roman"/>
                <w:bCs/>
                <w:iCs/>
                <w:szCs w:val="28"/>
                <w:lang w:val="nl-NL"/>
              </w:rPr>
            </w:pPr>
            <w:r w:rsidRPr="00333C3B">
              <w:rPr>
                <w:rFonts w:eastAsia="Times New Roman" w:cs="Times New Roman"/>
                <w:bCs/>
                <w:iCs/>
                <w:szCs w:val="28"/>
                <w:lang w:val="nl-NL"/>
              </w:rPr>
              <w:t>+ Khi đăng kí cỡ áo đồng phục dựa trên chiều cao và cân nặng...</w:t>
            </w:r>
          </w:p>
          <w:p w14:paraId="0E48A45D" w14:textId="77777777" w:rsidR="00BE2A1E" w:rsidRPr="00333C3B" w:rsidRDefault="00BE2A1E" w:rsidP="00F07648">
            <w:pPr>
              <w:contextualSpacing/>
              <w:jc w:val="both"/>
              <w:rPr>
                <w:rFonts w:eastAsia="Times New Roman" w:cs="Times New Roman"/>
                <w:bCs/>
                <w:iCs/>
                <w:szCs w:val="28"/>
                <w:lang w:val="nl-NL"/>
              </w:rPr>
            </w:pPr>
          </w:p>
          <w:p w14:paraId="13D63158" w14:textId="77777777" w:rsidR="00BE2A1E" w:rsidRPr="00333C3B" w:rsidRDefault="00BE2A1E" w:rsidP="00F07648">
            <w:pPr>
              <w:contextualSpacing/>
              <w:jc w:val="both"/>
              <w:rPr>
                <w:rFonts w:eastAsia="Times New Roman" w:cs="Times New Roman"/>
                <w:bCs/>
                <w:iCs/>
                <w:szCs w:val="28"/>
                <w:lang w:val="nl-NL"/>
              </w:rPr>
            </w:pPr>
            <w:r w:rsidRPr="00333C3B">
              <w:rPr>
                <w:rFonts w:cs="Times New Roman"/>
                <w:szCs w:val="28"/>
              </w:rPr>
              <w:t>- Học sinh lắng nghe.</w:t>
            </w:r>
          </w:p>
          <w:p w14:paraId="1B2FC13B" w14:textId="77777777" w:rsidR="00BE2A1E" w:rsidRPr="00333C3B" w:rsidRDefault="00BE2A1E" w:rsidP="00F07648">
            <w:pPr>
              <w:contextualSpacing/>
              <w:jc w:val="both"/>
              <w:rPr>
                <w:rFonts w:eastAsia="Times New Roman" w:cs="Times New Roman"/>
                <w:bCs/>
                <w:iCs/>
                <w:szCs w:val="28"/>
                <w:lang w:val="nl-NL"/>
              </w:rPr>
            </w:pPr>
          </w:p>
          <w:p w14:paraId="1214BA1F" w14:textId="77777777" w:rsidR="00BE2A1E" w:rsidRPr="00333C3B" w:rsidRDefault="00BE2A1E" w:rsidP="00F07648">
            <w:pPr>
              <w:contextualSpacing/>
              <w:jc w:val="both"/>
              <w:rPr>
                <w:rFonts w:eastAsia="Times New Roman" w:cs="Times New Roman"/>
                <w:bCs/>
                <w:iCs/>
                <w:szCs w:val="28"/>
                <w:lang w:val="nl-NL"/>
              </w:rPr>
            </w:pPr>
          </w:p>
          <w:p w14:paraId="4034E7E4" w14:textId="77777777" w:rsidR="00BE2A1E" w:rsidRPr="00333C3B" w:rsidRDefault="00BE2A1E" w:rsidP="00F07648">
            <w:pPr>
              <w:contextualSpacing/>
              <w:jc w:val="both"/>
              <w:rPr>
                <w:rFonts w:eastAsia="Times New Roman" w:cs="Times New Roman"/>
                <w:bCs/>
                <w:iCs/>
                <w:szCs w:val="28"/>
                <w:lang w:val="nl-NL"/>
              </w:rPr>
            </w:pPr>
          </w:p>
          <w:p w14:paraId="48B0EB3F" w14:textId="77777777" w:rsidR="00BE2A1E" w:rsidRPr="00333C3B" w:rsidRDefault="00BE2A1E" w:rsidP="00F07648">
            <w:pPr>
              <w:contextualSpacing/>
              <w:jc w:val="both"/>
              <w:rPr>
                <w:rFonts w:eastAsia="Times New Roman" w:cs="Times New Roman"/>
                <w:bCs/>
                <w:iCs/>
                <w:szCs w:val="28"/>
                <w:lang w:val="nl-NL"/>
              </w:rPr>
            </w:pPr>
          </w:p>
          <w:p w14:paraId="463DAC6C" w14:textId="77777777" w:rsidR="00BE2A1E" w:rsidRPr="00333C3B" w:rsidRDefault="00BE2A1E" w:rsidP="00F07648">
            <w:pPr>
              <w:contextualSpacing/>
              <w:jc w:val="both"/>
              <w:rPr>
                <w:rFonts w:eastAsia="Times New Roman" w:cs="Times New Roman"/>
                <w:bCs/>
                <w:iCs/>
                <w:szCs w:val="28"/>
                <w:lang w:val="nl-NL"/>
              </w:rPr>
            </w:pPr>
          </w:p>
        </w:tc>
      </w:tr>
      <w:tr w:rsidR="00BE2A1E" w:rsidRPr="00333C3B" w14:paraId="75042388" w14:textId="77777777" w:rsidTr="00F07648">
        <w:tc>
          <w:tcPr>
            <w:tcW w:w="10098" w:type="dxa"/>
            <w:gridSpan w:val="6"/>
            <w:tcBorders>
              <w:top w:val="single" w:sz="4" w:space="0" w:color="auto"/>
              <w:bottom w:val="dashed" w:sz="4" w:space="0" w:color="auto"/>
            </w:tcBorders>
          </w:tcPr>
          <w:p w14:paraId="483A05FA" w14:textId="77777777" w:rsidR="00BE2A1E" w:rsidRPr="00333C3B" w:rsidRDefault="00BE2A1E" w:rsidP="00F07648">
            <w:pPr>
              <w:contextualSpacing/>
              <w:jc w:val="both"/>
              <w:rPr>
                <w:rFonts w:eastAsia="Times New Roman" w:cs="Times New Roman"/>
                <w:b/>
                <w:bCs/>
                <w:iCs/>
                <w:szCs w:val="28"/>
                <w:lang w:val="nl-NL"/>
              </w:rPr>
            </w:pPr>
            <w:r w:rsidRPr="00333C3B">
              <w:rPr>
                <w:rFonts w:eastAsia="Times New Roman" w:cs="Times New Roman"/>
                <w:b/>
                <w:bCs/>
                <w:iCs/>
                <w:szCs w:val="28"/>
                <w:lang w:val="nl-NL"/>
              </w:rPr>
              <w:lastRenderedPageBreak/>
              <w:t>2. Hoạt động (15’)</w:t>
            </w:r>
          </w:p>
        </w:tc>
      </w:tr>
      <w:tr w:rsidR="00BE2A1E" w:rsidRPr="00333C3B" w14:paraId="1B150144" w14:textId="77777777" w:rsidTr="00F07648">
        <w:tc>
          <w:tcPr>
            <w:tcW w:w="5353" w:type="dxa"/>
            <w:tcBorders>
              <w:top w:val="dashed" w:sz="4" w:space="0" w:color="auto"/>
              <w:bottom w:val="dashed" w:sz="4" w:space="0" w:color="auto"/>
            </w:tcBorders>
          </w:tcPr>
          <w:p w14:paraId="3AD3FED5" w14:textId="77777777" w:rsidR="00BE2A1E" w:rsidRPr="00333C3B" w:rsidRDefault="00BE2A1E" w:rsidP="00F07648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333C3B">
              <w:rPr>
                <w:b/>
                <w:sz w:val="28"/>
                <w:szCs w:val="28"/>
              </w:rPr>
              <w:t>Bài 1: PHT (5’)</w:t>
            </w:r>
          </w:p>
          <w:p w14:paraId="71E416E7" w14:textId="77777777" w:rsidR="00BE2A1E" w:rsidRPr="00333C3B" w:rsidRDefault="00BE2A1E" w:rsidP="00F07648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  <w:r w:rsidRPr="00333C3B">
              <w:rPr>
                <w:sz w:val="28"/>
                <w:szCs w:val="28"/>
              </w:rPr>
              <w:t>- GV yêu cầu HS đọc đề bài.</w:t>
            </w:r>
          </w:p>
          <w:p w14:paraId="564FA0D7" w14:textId="77777777" w:rsidR="00BE2A1E" w:rsidRPr="00333C3B" w:rsidRDefault="00BE2A1E" w:rsidP="00F07648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  <w:r w:rsidRPr="00333C3B">
              <w:rPr>
                <w:sz w:val="28"/>
                <w:szCs w:val="28"/>
              </w:rPr>
              <w:t>+ Dãy số liệu cung cấp thông tin gì?</w:t>
            </w:r>
          </w:p>
          <w:p w14:paraId="47DA3AF0" w14:textId="77777777" w:rsidR="00BE2A1E" w:rsidRPr="00333C3B" w:rsidRDefault="00BE2A1E" w:rsidP="00F07648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</w:p>
          <w:p w14:paraId="1A13D312" w14:textId="77777777" w:rsidR="00BE2A1E" w:rsidRPr="00333C3B" w:rsidRDefault="00BE2A1E" w:rsidP="00F07648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  <w:r w:rsidRPr="00333C3B">
              <w:rPr>
                <w:sz w:val="28"/>
                <w:szCs w:val="28"/>
              </w:rPr>
              <w:t>+ Dãy số liệu cho biết thành tích nhảy xa của mấy học viên?</w:t>
            </w:r>
          </w:p>
          <w:p w14:paraId="059510C4" w14:textId="77777777" w:rsidR="00BE2A1E" w:rsidRPr="00333C3B" w:rsidRDefault="00BE2A1E" w:rsidP="00F07648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  <w:r w:rsidRPr="00333C3B">
              <w:rPr>
                <w:sz w:val="28"/>
                <w:szCs w:val="28"/>
              </w:rPr>
              <w:t>- GV mời HS làm việc CN - TL nhóm 2 (2’) chia sẻ kết quả.</w:t>
            </w:r>
          </w:p>
          <w:p w14:paraId="42B0DDA9" w14:textId="77777777" w:rsidR="00BE2A1E" w:rsidRPr="00333C3B" w:rsidRDefault="00BE2A1E" w:rsidP="00F07648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  <w:r w:rsidRPr="00333C3B">
              <w:rPr>
                <w:sz w:val="28"/>
                <w:szCs w:val="28"/>
              </w:rPr>
              <w:t>- Y/c đại diện các nhóm chia sẻ</w:t>
            </w:r>
          </w:p>
          <w:p w14:paraId="1634678D" w14:textId="77777777" w:rsidR="00BE2A1E" w:rsidRPr="00333C3B" w:rsidRDefault="00BE2A1E" w:rsidP="00F07648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</w:p>
          <w:p w14:paraId="737546D0" w14:textId="77777777" w:rsidR="00BE2A1E" w:rsidRPr="00333C3B" w:rsidRDefault="00BE2A1E" w:rsidP="00F07648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  <w:r w:rsidRPr="00333C3B">
              <w:rPr>
                <w:sz w:val="28"/>
                <w:szCs w:val="28"/>
              </w:rPr>
              <w:t>- GV nhận xét tuyên dương (sửa sai)</w:t>
            </w:r>
          </w:p>
          <w:p w14:paraId="752A9B69" w14:textId="77777777" w:rsidR="00BE2A1E" w:rsidRPr="00333C3B" w:rsidRDefault="00BE2A1E" w:rsidP="00F07648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333C3B">
              <w:rPr>
                <w:b/>
                <w:sz w:val="28"/>
                <w:szCs w:val="28"/>
              </w:rPr>
              <w:t>Bài 2. PHT (4-5’)</w:t>
            </w:r>
          </w:p>
          <w:p w14:paraId="7E99031A" w14:textId="77777777" w:rsidR="00BE2A1E" w:rsidRPr="00333C3B" w:rsidRDefault="00BE2A1E" w:rsidP="00F07648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  <w:r w:rsidRPr="00333C3B">
              <w:rPr>
                <w:sz w:val="28"/>
                <w:szCs w:val="28"/>
              </w:rPr>
              <w:t>- GV yêu cầu HS đọc đề bài.</w:t>
            </w:r>
          </w:p>
          <w:p w14:paraId="4F18F54E" w14:textId="77777777" w:rsidR="00BE2A1E" w:rsidRPr="00333C3B" w:rsidRDefault="00BE2A1E" w:rsidP="00F07648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  <w:r w:rsidRPr="00333C3B">
              <w:rPr>
                <w:sz w:val="28"/>
                <w:szCs w:val="28"/>
              </w:rPr>
              <w:t>+ Dãy số liệu cung cấp thông tin gì?</w:t>
            </w:r>
          </w:p>
          <w:p w14:paraId="0B878ABB" w14:textId="77777777" w:rsidR="00BE2A1E" w:rsidRPr="00333C3B" w:rsidRDefault="00BE2A1E" w:rsidP="00F07648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</w:p>
          <w:p w14:paraId="69E1CFCB" w14:textId="77777777" w:rsidR="00BE2A1E" w:rsidRPr="00333C3B" w:rsidRDefault="00BE2A1E" w:rsidP="00F07648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</w:p>
          <w:p w14:paraId="16ED90DD" w14:textId="77777777" w:rsidR="00BE2A1E" w:rsidRPr="00333C3B" w:rsidRDefault="00BE2A1E" w:rsidP="00F07648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  <w:r w:rsidRPr="00333C3B">
              <w:rPr>
                <w:sz w:val="28"/>
                <w:szCs w:val="28"/>
              </w:rPr>
              <w:t>- Có mấy mức độ hài lòng được đánh giá?</w:t>
            </w:r>
          </w:p>
          <w:p w14:paraId="32DB3A43" w14:textId="77777777" w:rsidR="00BE2A1E" w:rsidRPr="00333C3B" w:rsidRDefault="00BE2A1E" w:rsidP="00F07648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  <w:r w:rsidRPr="00333C3B">
              <w:rPr>
                <w:sz w:val="28"/>
                <w:szCs w:val="28"/>
              </w:rPr>
              <w:t>- GV mời HS làm cá nhân vào PHT</w:t>
            </w:r>
          </w:p>
          <w:p w14:paraId="1F56FD39" w14:textId="77777777" w:rsidR="00BE2A1E" w:rsidRPr="00333C3B" w:rsidRDefault="00BE2A1E" w:rsidP="00F07648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  <w:r w:rsidRPr="00333C3B">
              <w:rPr>
                <w:sz w:val="28"/>
                <w:szCs w:val="28"/>
              </w:rPr>
              <w:lastRenderedPageBreak/>
              <w:t>- G soi PHT, y/c H chia sẻ</w:t>
            </w:r>
          </w:p>
          <w:p w14:paraId="673D4839" w14:textId="77777777" w:rsidR="00BE2A1E" w:rsidRPr="00333C3B" w:rsidRDefault="00BE2A1E" w:rsidP="00F07648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  <w:r w:rsidRPr="00333C3B">
              <w:rPr>
                <w:sz w:val="28"/>
                <w:szCs w:val="28"/>
              </w:rPr>
              <w:t>- Yêu cầu HS khác nhận xét, bổ sung</w:t>
            </w:r>
          </w:p>
          <w:p w14:paraId="3508AEB7" w14:textId="77777777" w:rsidR="00BE2A1E" w:rsidRPr="00333C3B" w:rsidRDefault="00BE2A1E" w:rsidP="00F07648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  <w:r w:rsidRPr="00333C3B">
              <w:rPr>
                <w:sz w:val="28"/>
                <w:szCs w:val="28"/>
              </w:rPr>
              <w:t>- G kiểm tra số lượng H làm bài đúng</w:t>
            </w:r>
          </w:p>
          <w:p w14:paraId="29236D8F" w14:textId="77777777" w:rsidR="00BE2A1E" w:rsidRPr="00333C3B" w:rsidRDefault="00BE2A1E" w:rsidP="00F07648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  <w:r w:rsidRPr="00333C3B">
              <w:rPr>
                <w:sz w:val="28"/>
                <w:szCs w:val="28"/>
              </w:rPr>
              <w:t>- GV nhận xét, tuyên dương</w:t>
            </w:r>
          </w:p>
          <w:p w14:paraId="4F2EE0F0" w14:textId="77777777" w:rsidR="00BE2A1E" w:rsidRPr="00333C3B" w:rsidRDefault="00BE2A1E" w:rsidP="00F07648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333C3B">
              <w:rPr>
                <w:b/>
                <w:bCs/>
                <w:sz w:val="28"/>
                <w:szCs w:val="28"/>
              </w:rPr>
              <w:t>Bài 3: N (5-6’)</w:t>
            </w:r>
          </w:p>
          <w:p w14:paraId="547836CC" w14:textId="77777777" w:rsidR="00BE2A1E" w:rsidRPr="00333C3B" w:rsidRDefault="00BE2A1E" w:rsidP="00F07648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  <w:r w:rsidRPr="00333C3B">
              <w:rPr>
                <w:sz w:val="28"/>
                <w:szCs w:val="28"/>
              </w:rPr>
              <w:t>- G y/c H đọc thầm, xác định yêu cầu bài tập.</w:t>
            </w:r>
          </w:p>
          <w:p w14:paraId="22DB0142" w14:textId="77777777" w:rsidR="00BE2A1E" w:rsidRPr="00333C3B" w:rsidRDefault="00BE2A1E" w:rsidP="00F07648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  <w:r w:rsidRPr="00333C3B">
              <w:rPr>
                <w:sz w:val="28"/>
                <w:szCs w:val="28"/>
              </w:rPr>
              <w:t>- Bài có mấy yêu cầu</w:t>
            </w:r>
          </w:p>
          <w:p w14:paraId="46CC0FF3" w14:textId="77777777" w:rsidR="00BE2A1E" w:rsidRPr="00333C3B" w:rsidRDefault="00BE2A1E" w:rsidP="00F07648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  <w:r w:rsidRPr="00333C3B">
              <w:rPr>
                <w:sz w:val="28"/>
                <w:szCs w:val="28"/>
              </w:rPr>
              <w:t xml:space="preserve">- G y/c H lập bảng số liệu thống kê vào N </w:t>
            </w:r>
          </w:p>
          <w:p w14:paraId="1D8CC85A" w14:textId="77777777" w:rsidR="00BE2A1E" w:rsidRPr="00333C3B" w:rsidRDefault="00BE2A1E" w:rsidP="00F07648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  <w:r w:rsidRPr="00333C3B">
              <w:rPr>
                <w:sz w:val="28"/>
                <w:szCs w:val="28"/>
              </w:rPr>
              <w:t>- G soi N, y/c H nhận xét</w:t>
            </w:r>
          </w:p>
          <w:p w14:paraId="3CEEEDD3" w14:textId="77777777" w:rsidR="00BE2A1E" w:rsidRPr="00333C3B" w:rsidRDefault="00BE2A1E" w:rsidP="00F07648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  <w:r w:rsidRPr="00333C3B">
              <w:rPr>
                <w:sz w:val="28"/>
                <w:szCs w:val="28"/>
              </w:rPr>
              <w:t>- G củng cố kí năng đọc dãy số liệu, phân loại và sắp xếp số liệu vào bảng thu thập.</w:t>
            </w:r>
          </w:p>
        </w:tc>
        <w:tc>
          <w:tcPr>
            <w:tcW w:w="4745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35269C48" w14:textId="77777777" w:rsidR="00BE2A1E" w:rsidRPr="00333C3B" w:rsidRDefault="00BE2A1E" w:rsidP="00F07648">
            <w:pPr>
              <w:contextualSpacing/>
              <w:jc w:val="both"/>
              <w:rPr>
                <w:rFonts w:cs="Times New Roman"/>
                <w:szCs w:val="28"/>
              </w:rPr>
            </w:pPr>
          </w:p>
          <w:p w14:paraId="25464DD3" w14:textId="77777777" w:rsidR="00BE2A1E" w:rsidRPr="00333C3B" w:rsidRDefault="00BE2A1E" w:rsidP="00F07648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  <w:r w:rsidRPr="00333C3B">
              <w:rPr>
                <w:szCs w:val="28"/>
              </w:rPr>
              <w:t xml:space="preserve">- </w:t>
            </w:r>
            <w:r w:rsidRPr="00333C3B">
              <w:rPr>
                <w:sz w:val="28"/>
                <w:szCs w:val="28"/>
              </w:rPr>
              <w:t>1 HS đọc đề bài, cả lớp theo dõi.</w:t>
            </w:r>
          </w:p>
          <w:p w14:paraId="15245F10" w14:textId="77777777" w:rsidR="00BE2A1E" w:rsidRPr="00333C3B" w:rsidRDefault="00BE2A1E" w:rsidP="00F07648">
            <w:pPr>
              <w:contextualSpacing/>
              <w:jc w:val="both"/>
              <w:rPr>
                <w:rFonts w:cs="Times New Roman"/>
                <w:szCs w:val="28"/>
              </w:rPr>
            </w:pPr>
            <w:r w:rsidRPr="00333C3B">
              <w:rPr>
                <w:rFonts w:cs="Times New Roman"/>
                <w:szCs w:val="28"/>
              </w:rPr>
              <w:t>+ Dãy số liệu cho biết thành tích nhảy xa của một số học viên trong lớp.</w:t>
            </w:r>
          </w:p>
          <w:p w14:paraId="2F5FA043" w14:textId="77777777" w:rsidR="00BE2A1E" w:rsidRPr="00333C3B" w:rsidRDefault="00BE2A1E" w:rsidP="00F07648">
            <w:pPr>
              <w:contextualSpacing/>
              <w:jc w:val="both"/>
              <w:rPr>
                <w:rFonts w:cs="Times New Roman"/>
                <w:szCs w:val="28"/>
              </w:rPr>
            </w:pPr>
            <w:r w:rsidRPr="00333C3B">
              <w:rPr>
                <w:rFonts w:cs="Times New Roman"/>
                <w:szCs w:val="28"/>
              </w:rPr>
              <w:t>+ 10 học viên</w:t>
            </w:r>
          </w:p>
          <w:p w14:paraId="0293EDB4" w14:textId="77777777" w:rsidR="00BE2A1E" w:rsidRPr="00333C3B" w:rsidRDefault="00BE2A1E" w:rsidP="00F07648">
            <w:pPr>
              <w:contextualSpacing/>
              <w:jc w:val="both"/>
              <w:rPr>
                <w:rFonts w:cs="Times New Roman"/>
                <w:szCs w:val="28"/>
              </w:rPr>
            </w:pPr>
          </w:p>
          <w:p w14:paraId="0012D12F" w14:textId="77777777" w:rsidR="00BE2A1E" w:rsidRPr="00333C3B" w:rsidRDefault="00BE2A1E" w:rsidP="00F07648">
            <w:pPr>
              <w:contextualSpacing/>
              <w:jc w:val="both"/>
              <w:rPr>
                <w:rFonts w:cs="Times New Roman"/>
                <w:szCs w:val="28"/>
              </w:rPr>
            </w:pPr>
            <w:r w:rsidRPr="00333C3B">
              <w:rPr>
                <w:rFonts w:cs="Times New Roman"/>
                <w:szCs w:val="28"/>
              </w:rPr>
              <w:t xml:space="preserve">- HS làm cá nhân – Chia sẻ N2 </w:t>
            </w:r>
          </w:p>
          <w:p w14:paraId="6CEFB3CB" w14:textId="77777777" w:rsidR="00BE2A1E" w:rsidRPr="00333C3B" w:rsidRDefault="00BE2A1E" w:rsidP="00F07648">
            <w:pPr>
              <w:contextualSpacing/>
              <w:jc w:val="both"/>
              <w:rPr>
                <w:rFonts w:cs="Times New Roman"/>
                <w:szCs w:val="28"/>
              </w:rPr>
            </w:pPr>
          </w:p>
          <w:p w14:paraId="42D15AAB" w14:textId="77777777" w:rsidR="00BE2A1E" w:rsidRPr="00333C3B" w:rsidRDefault="00BE2A1E" w:rsidP="00F07648">
            <w:pPr>
              <w:contextualSpacing/>
              <w:jc w:val="both"/>
              <w:rPr>
                <w:rFonts w:cs="Times New Roman"/>
                <w:szCs w:val="28"/>
              </w:rPr>
            </w:pPr>
            <w:r w:rsidRPr="00333C3B">
              <w:rPr>
                <w:rFonts w:cs="Times New Roman"/>
                <w:szCs w:val="28"/>
              </w:rPr>
              <w:t>- Đại diện các nhóm chia sẻ - Nhóm khác theo dõi, nhận xét.</w:t>
            </w:r>
          </w:p>
          <w:p w14:paraId="749018A0" w14:textId="77777777" w:rsidR="00BE2A1E" w:rsidRPr="00333C3B" w:rsidRDefault="00BE2A1E" w:rsidP="00F07648">
            <w:pPr>
              <w:contextualSpacing/>
              <w:jc w:val="both"/>
              <w:rPr>
                <w:rFonts w:cs="Times New Roman"/>
                <w:szCs w:val="28"/>
              </w:rPr>
            </w:pPr>
          </w:p>
          <w:p w14:paraId="570DAF67" w14:textId="77777777" w:rsidR="00BE2A1E" w:rsidRPr="00333C3B" w:rsidRDefault="00BE2A1E" w:rsidP="00F07648">
            <w:pPr>
              <w:contextualSpacing/>
              <w:jc w:val="both"/>
              <w:rPr>
                <w:rFonts w:cs="Times New Roman"/>
                <w:szCs w:val="28"/>
              </w:rPr>
            </w:pPr>
          </w:p>
          <w:p w14:paraId="430EF73B" w14:textId="77777777" w:rsidR="00BE2A1E" w:rsidRPr="00333C3B" w:rsidRDefault="00BE2A1E" w:rsidP="00F07648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  <w:r w:rsidRPr="00333C3B">
              <w:rPr>
                <w:szCs w:val="28"/>
              </w:rPr>
              <w:t xml:space="preserve">- </w:t>
            </w:r>
            <w:r w:rsidRPr="00333C3B">
              <w:rPr>
                <w:sz w:val="28"/>
                <w:szCs w:val="28"/>
              </w:rPr>
              <w:t>1 HS đọc đề bài, cả lớp theo dõi.</w:t>
            </w:r>
          </w:p>
          <w:p w14:paraId="302F7318" w14:textId="77777777" w:rsidR="00BE2A1E" w:rsidRPr="00333C3B" w:rsidRDefault="00BE2A1E" w:rsidP="00F07648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  <w:r w:rsidRPr="00333C3B">
              <w:rPr>
                <w:sz w:val="28"/>
                <w:szCs w:val="28"/>
              </w:rPr>
              <w:t>+ Dãy số liệu cung cấp  thông tin mức độ hài lòng của các bạn nữ với chuyến đi cắm trại.</w:t>
            </w:r>
          </w:p>
          <w:p w14:paraId="275F1F56" w14:textId="77777777" w:rsidR="00BE2A1E" w:rsidRPr="00333C3B" w:rsidRDefault="00BE2A1E" w:rsidP="00F07648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szCs w:val="28"/>
              </w:rPr>
            </w:pPr>
            <w:r w:rsidRPr="00333C3B">
              <w:rPr>
                <w:sz w:val="28"/>
                <w:szCs w:val="28"/>
              </w:rPr>
              <w:t>+ Có 5 mực độ hài lòng.</w:t>
            </w:r>
          </w:p>
          <w:p w14:paraId="0741E1E4" w14:textId="77777777" w:rsidR="00BE2A1E" w:rsidRPr="00333C3B" w:rsidRDefault="00BE2A1E" w:rsidP="00F07648">
            <w:pPr>
              <w:contextualSpacing/>
              <w:jc w:val="both"/>
              <w:rPr>
                <w:rFonts w:cs="Times New Roman"/>
                <w:szCs w:val="28"/>
              </w:rPr>
            </w:pPr>
            <w:r w:rsidRPr="00333C3B">
              <w:rPr>
                <w:rFonts w:cs="Times New Roman"/>
                <w:szCs w:val="28"/>
              </w:rPr>
              <w:t xml:space="preserve">- HS làm cá nhân vào PHT (tg 3’) </w:t>
            </w:r>
          </w:p>
          <w:p w14:paraId="05838B6C" w14:textId="77777777" w:rsidR="00BE2A1E" w:rsidRPr="00333C3B" w:rsidRDefault="00BE2A1E" w:rsidP="00F07648">
            <w:pPr>
              <w:contextualSpacing/>
              <w:jc w:val="both"/>
              <w:rPr>
                <w:rFonts w:cs="Times New Roman"/>
                <w:szCs w:val="28"/>
              </w:rPr>
            </w:pPr>
            <w:r w:rsidRPr="00333C3B">
              <w:rPr>
                <w:rFonts w:cs="Times New Roman"/>
                <w:szCs w:val="28"/>
              </w:rPr>
              <w:lastRenderedPageBreak/>
              <w:t>- H chia sẻ trước lớp.</w:t>
            </w:r>
          </w:p>
          <w:p w14:paraId="22886C6D" w14:textId="77777777" w:rsidR="00BE2A1E" w:rsidRPr="00333C3B" w:rsidRDefault="00BE2A1E" w:rsidP="00F07648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  <w:r w:rsidRPr="00333C3B">
              <w:rPr>
                <w:sz w:val="28"/>
                <w:szCs w:val="28"/>
              </w:rPr>
              <w:t>- HS khác nhận xét, bổ sung.</w:t>
            </w:r>
          </w:p>
          <w:p w14:paraId="66B4624B" w14:textId="77777777" w:rsidR="00BE2A1E" w:rsidRPr="00333C3B" w:rsidRDefault="00BE2A1E" w:rsidP="00F07648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</w:p>
          <w:p w14:paraId="312BC923" w14:textId="77777777" w:rsidR="00BE2A1E" w:rsidRPr="00333C3B" w:rsidRDefault="00BE2A1E" w:rsidP="00F07648">
            <w:pPr>
              <w:contextualSpacing/>
              <w:jc w:val="both"/>
              <w:rPr>
                <w:rFonts w:cs="Times New Roman"/>
                <w:szCs w:val="28"/>
              </w:rPr>
            </w:pPr>
            <w:r w:rsidRPr="00333C3B">
              <w:rPr>
                <w:rFonts w:cs="Times New Roman"/>
                <w:szCs w:val="28"/>
              </w:rPr>
              <w:t>- Lắng nghe, (sửa sai nếu có)</w:t>
            </w:r>
          </w:p>
          <w:p w14:paraId="77D02126" w14:textId="77777777" w:rsidR="00BE2A1E" w:rsidRPr="00333C3B" w:rsidRDefault="00BE2A1E" w:rsidP="00F07648">
            <w:pPr>
              <w:contextualSpacing/>
              <w:jc w:val="both"/>
              <w:rPr>
                <w:rFonts w:cs="Times New Roman"/>
                <w:szCs w:val="28"/>
              </w:rPr>
            </w:pPr>
          </w:p>
          <w:p w14:paraId="06949C0E" w14:textId="77777777" w:rsidR="00BE2A1E" w:rsidRPr="00333C3B" w:rsidRDefault="00BE2A1E" w:rsidP="00F07648">
            <w:pPr>
              <w:contextualSpacing/>
              <w:jc w:val="both"/>
              <w:rPr>
                <w:rFonts w:cs="Times New Roman"/>
                <w:szCs w:val="28"/>
              </w:rPr>
            </w:pPr>
            <w:r w:rsidRPr="00333C3B">
              <w:rPr>
                <w:rFonts w:cs="Times New Roman"/>
                <w:szCs w:val="28"/>
              </w:rPr>
              <w:t>- H đọc thầm, xác định yêu cầu bài</w:t>
            </w:r>
          </w:p>
          <w:p w14:paraId="0E337245" w14:textId="77777777" w:rsidR="00BE2A1E" w:rsidRPr="00333C3B" w:rsidRDefault="00BE2A1E" w:rsidP="00F07648">
            <w:pPr>
              <w:contextualSpacing/>
              <w:jc w:val="both"/>
              <w:rPr>
                <w:rFonts w:cs="Times New Roman"/>
                <w:szCs w:val="28"/>
              </w:rPr>
            </w:pPr>
            <w:r w:rsidRPr="00333C3B">
              <w:rPr>
                <w:rFonts w:cs="Times New Roman"/>
                <w:szCs w:val="28"/>
              </w:rPr>
              <w:t>- H nêu các yêu cầu.</w:t>
            </w:r>
          </w:p>
          <w:p w14:paraId="66B388D8" w14:textId="77777777" w:rsidR="00BE2A1E" w:rsidRPr="00333C3B" w:rsidRDefault="00BE2A1E" w:rsidP="00F07648">
            <w:pPr>
              <w:contextualSpacing/>
              <w:jc w:val="both"/>
              <w:rPr>
                <w:rFonts w:cs="Times New Roman"/>
                <w:szCs w:val="28"/>
              </w:rPr>
            </w:pPr>
            <w:r w:rsidRPr="00333C3B">
              <w:rPr>
                <w:rFonts w:cs="Times New Roman"/>
                <w:szCs w:val="28"/>
              </w:rPr>
              <w:t>- H thực hiện yêu cầu</w:t>
            </w:r>
          </w:p>
          <w:p w14:paraId="1095C720" w14:textId="77777777" w:rsidR="00BE2A1E" w:rsidRPr="00333C3B" w:rsidRDefault="00BE2A1E" w:rsidP="00F07648">
            <w:pPr>
              <w:contextualSpacing/>
              <w:jc w:val="both"/>
              <w:rPr>
                <w:rFonts w:cs="Times New Roman"/>
                <w:szCs w:val="28"/>
              </w:rPr>
            </w:pPr>
            <w:r w:rsidRPr="00333C3B">
              <w:rPr>
                <w:rFonts w:cs="Times New Roman"/>
                <w:szCs w:val="28"/>
              </w:rPr>
              <w:t>- H soi bài – Nhận xét bài bạn</w:t>
            </w:r>
          </w:p>
          <w:p w14:paraId="5D04C561" w14:textId="77777777" w:rsidR="00BE2A1E" w:rsidRPr="00333C3B" w:rsidRDefault="00BE2A1E" w:rsidP="00F07648">
            <w:pPr>
              <w:contextualSpacing/>
              <w:jc w:val="both"/>
              <w:rPr>
                <w:rFonts w:cs="Times New Roman"/>
                <w:szCs w:val="28"/>
              </w:rPr>
            </w:pPr>
            <w:r w:rsidRPr="00333C3B">
              <w:rPr>
                <w:rFonts w:cs="Times New Roman"/>
                <w:szCs w:val="28"/>
              </w:rPr>
              <w:t>- H lắng nghe</w:t>
            </w:r>
          </w:p>
        </w:tc>
      </w:tr>
      <w:tr w:rsidR="00BE2A1E" w:rsidRPr="00333C3B" w14:paraId="62C14183" w14:textId="77777777" w:rsidTr="00F07648">
        <w:tc>
          <w:tcPr>
            <w:tcW w:w="5432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0FDE5E2E" w14:textId="77777777" w:rsidR="00BE2A1E" w:rsidRPr="00333C3B" w:rsidRDefault="00BE2A1E" w:rsidP="00F07648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333C3B">
              <w:rPr>
                <w:b/>
                <w:sz w:val="28"/>
                <w:szCs w:val="28"/>
              </w:rPr>
              <w:lastRenderedPageBreak/>
              <w:t>3. Củng cố - Dặn dò (2-3’)</w:t>
            </w:r>
          </w:p>
          <w:p w14:paraId="60CFC155" w14:textId="77777777" w:rsidR="00BE2A1E" w:rsidRDefault="00BE2A1E" w:rsidP="00F07648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  <w:r w:rsidRPr="00333C3B">
              <w:rPr>
                <w:sz w:val="28"/>
                <w:szCs w:val="28"/>
              </w:rPr>
              <w:t>- Em có nhận xét gì về tiết học này?</w:t>
            </w:r>
          </w:p>
          <w:p w14:paraId="1D38C3AE" w14:textId="77777777" w:rsidR="00BE2A1E" w:rsidRPr="00333C3B" w:rsidRDefault="00BE2A1E" w:rsidP="00F07648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GD CDS: Khi t</w:t>
            </w:r>
            <w:r w:rsidRPr="00EF7A6D">
              <w:rPr>
                <w:color w:val="000000"/>
                <w:sz w:val="28"/>
                <w:szCs w:val="28"/>
              </w:rPr>
              <w:t>hực hiện phân tích, so sánh và đánh giá</w:t>
            </w:r>
            <w:r>
              <w:rPr>
                <w:color w:val="000000"/>
                <w:sz w:val="28"/>
                <w:szCs w:val="28"/>
              </w:rPr>
              <w:t xml:space="preserve"> các số liệu cung cấp trên Internet, các em cần lựa chọn những trang web uy tín,</w:t>
            </w:r>
            <w:r w:rsidRPr="00EF7A6D">
              <w:rPr>
                <w:color w:val="000000"/>
                <w:sz w:val="28"/>
                <w:szCs w:val="28"/>
              </w:rPr>
              <w:t xml:space="preserve"> tính xác thực và độ tin cậy của các nguồn dữ liệu, thông tin và nội dung số được xác định rõ ràng.</w:t>
            </w:r>
          </w:p>
          <w:p w14:paraId="25B7AFF9" w14:textId="77777777" w:rsidR="00BE2A1E" w:rsidRPr="00333C3B" w:rsidRDefault="00BE2A1E" w:rsidP="00F07648">
            <w:pPr>
              <w:pStyle w:val="ThngthngWeb"/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  <w:r w:rsidRPr="00333C3B">
              <w:rPr>
                <w:sz w:val="28"/>
                <w:szCs w:val="28"/>
              </w:rPr>
              <w:t>- GV nhận xét tiết học, dặn dò bài về nhà.</w:t>
            </w:r>
          </w:p>
        </w:tc>
        <w:tc>
          <w:tcPr>
            <w:tcW w:w="4666" w:type="dxa"/>
            <w:gridSpan w:val="4"/>
            <w:tcBorders>
              <w:top w:val="dashed" w:sz="4" w:space="0" w:color="auto"/>
              <w:bottom w:val="single" w:sz="4" w:space="0" w:color="auto"/>
            </w:tcBorders>
          </w:tcPr>
          <w:p w14:paraId="12E69B0F" w14:textId="77777777" w:rsidR="00BE2A1E" w:rsidRPr="00333C3B" w:rsidRDefault="00BE2A1E" w:rsidP="00F07648">
            <w:pPr>
              <w:contextualSpacing/>
              <w:jc w:val="both"/>
              <w:rPr>
                <w:rFonts w:cs="Times New Roman"/>
              </w:rPr>
            </w:pPr>
          </w:p>
          <w:p w14:paraId="33D73962" w14:textId="77777777" w:rsidR="00BE2A1E" w:rsidRPr="00333C3B" w:rsidRDefault="00BE2A1E" w:rsidP="00F07648">
            <w:pPr>
              <w:contextualSpacing/>
              <w:jc w:val="both"/>
              <w:rPr>
                <w:rFonts w:cs="Times New Roman"/>
                <w:szCs w:val="28"/>
              </w:rPr>
            </w:pPr>
            <w:r w:rsidRPr="00333C3B">
              <w:rPr>
                <w:rFonts w:cs="Times New Roman"/>
              </w:rPr>
              <w:t>- HS lắng nghe nêu cảm nhận.</w:t>
            </w:r>
          </w:p>
        </w:tc>
      </w:tr>
    </w:tbl>
    <w:p w14:paraId="2AFB216C" w14:textId="77777777" w:rsidR="00BE2A1E" w:rsidRPr="00333C3B" w:rsidRDefault="00BE2A1E" w:rsidP="00BE2A1E">
      <w:pPr>
        <w:contextualSpacing/>
        <w:jc w:val="both"/>
        <w:rPr>
          <w:rFonts w:eastAsia="Times New Roman" w:cs="Times New Roman"/>
          <w:b/>
          <w:szCs w:val="28"/>
          <w:lang w:val="nl-NL"/>
        </w:rPr>
      </w:pPr>
      <w:r w:rsidRPr="00333C3B">
        <w:rPr>
          <w:rFonts w:eastAsia="Times New Roman" w:cs="Times New Roman"/>
          <w:b/>
          <w:szCs w:val="28"/>
          <w:lang w:val="nl-NL"/>
        </w:rPr>
        <w:t>IV. Điều chỉnh sau bài dạy:</w:t>
      </w:r>
    </w:p>
    <w:p w14:paraId="7F3DF61C" w14:textId="77777777" w:rsidR="00BE2A1E" w:rsidRPr="00333C3B" w:rsidRDefault="00BE2A1E" w:rsidP="00BE2A1E">
      <w:pPr>
        <w:contextualSpacing/>
        <w:rPr>
          <w:rFonts w:cs="Times New Roman"/>
          <w:b/>
          <w:bCs/>
        </w:rPr>
      </w:pPr>
      <w:r w:rsidRPr="00333C3B">
        <w:rPr>
          <w:rFonts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BC2180" wp14:editId="705E2DCC">
                <wp:simplePos x="0" y="0"/>
                <wp:positionH relativeFrom="column">
                  <wp:posOffset>1890792</wp:posOffset>
                </wp:positionH>
                <wp:positionV relativeFrom="paragraph">
                  <wp:posOffset>126268</wp:posOffset>
                </wp:positionV>
                <wp:extent cx="2347993" cy="0"/>
                <wp:effectExtent l="0" t="0" r="0" b="0"/>
                <wp:wrapNone/>
                <wp:docPr id="171667972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799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06D651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9pt,9.95pt" to="333.8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1C8B6F2F" w14:textId="07179420" w:rsidR="00BE2A1E" w:rsidRPr="00BE2A1E" w:rsidRDefault="00BE2A1E" w:rsidP="00BE2A1E">
      <w:pPr>
        <w:tabs>
          <w:tab w:val="left" w:pos="2424"/>
        </w:tabs>
      </w:pPr>
    </w:p>
    <w:sectPr w:rsidR="00BE2A1E" w:rsidRPr="00BE2A1E" w:rsidSect="00D55203">
      <w:type w:val="continuous"/>
      <w:pgSz w:w="12240" w:h="15840"/>
      <w:pgMar w:top="1134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A1E"/>
    <w:rsid w:val="0004013F"/>
    <w:rsid w:val="00366243"/>
    <w:rsid w:val="00BE2A1E"/>
    <w:rsid w:val="00D5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79B0A1"/>
  <w15:chartTrackingRefBased/>
  <w15:docId w15:val="{F3C40C51-FB8D-4E2A-B004-86635B67E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3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BE2A1E"/>
    <w:pPr>
      <w:spacing w:line="276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link w:val="ThngthngWebChar"/>
    <w:qFormat/>
    <w:rsid w:val="00BE2A1E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ThngthngWebChar">
    <w:name w:val="Thông thường (Web) Char"/>
    <w:link w:val="ThngthngWeb"/>
    <w:locked/>
    <w:rsid w:val="00BE2A1E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character" w:styleId="Strang">
    <w:name w:val="page number"/>
    <w:basedOn w:val="Phngmcinhcuaoanvn"/>
    <w:rsid w:val="00BE2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2026-04-06T02:28:00Z</dcterms:created>
  <dcterms:modified xsi:type="dcterms:W3CDTF">2026-04-06T02:41:00Z</dcterms:modified>
</cp:coreProperties>
</file>