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F3DF">
      <w:pP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Class: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1</w:t>
      </w:r>
      <w:bookmarkStart w:id="0" w:name="_GoBack"/>
      <w:bookmarkEnd w:id="0"/>
    </w:p>
    <w:p w14:paraId="0C1774D3">
      <w:pPr>
        <w:rPr>
          <w:rFonts w:eastAsia="Calibri" w:cs="Times New Roman"/>
          <w:b/>
          <w:bCs w:val="0"/>
          <w:iCs/>
          <w:color w:val="00000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Period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35                 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</w:t>
      </w:r>
      <w:r>
        <w:rPr>
          <w:b/>
          <w:bCs w:val="0"/>
          <w:sz w:val="26"/>
          <w:szCs w:val="26"/>
          <w:lang w:val="en-US"/>
        </w:rPr>
        <w:t>Unit 7: Gg</w:t>
      </w:r>
      <w:r>
        <w:rPr>
          <w:rFonts w:hint="default"/>
          <w:b/>
          <w:bCs w:val="0"/>
          <w:sz w:val="26"/>
          <w:szCs w:val="26"/>
          <w:lang w:val="en-US"/>
        </w:rPr>
        <w:t xml:space="preserve">: </w:t>
      </w:r>
      <w:r>
        <w:rPr>
          <w:b/>
          <w:bCs w:val="0"/>
          <w:szCs w:val="26"/>
          <w:lang w:val="en-US"/>
        </w:rPr>
        <w:t>Lesson 1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                                                                             </w:t>
      </w:r>
    </w:p>
    <w:p w14:paraId="553953A9">
      <w:pPr>
        <w:rPr>
          <w:rFonts w:eastAsia="DengXian" w:cs="Times New Roman"/>
          <w:b/>
          <w:bCs w:val="0"/>
          <w:kern w:val="0"/>
          <w:lang w:eastAsia="en-US"/>
          <w14:ligatures w14:val="none"/>
        </w:rPr>
      </w:pPr>
      <w:r>
        <w:rPr>
          <w:rFonts w:eastAsia="DengXian" w:cs="Times New Roman"/>
          <w:b/>
          <w:bCs w:val="0"/>
          <w:kern w:val="0"/>
          <w:lang w:eastAsia="en-US"/>
          <w14:ligatures w14:val="none"/>
        </w:rPr>
        <w:t xml:space="preserve"> </w:t>
      </w:r>
    </w:p>
    <w:tbl>
      <w:tblPr>
        <w:tblStyle w:val="12"/>
        <w:tblW w:w="966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4647"/>
        <w:gridCol w:w="2537"/>
      </w:tblGrid>
      <w:tr w14:paraId="23FE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61" w:type="dxa"/>
            <w:gridSpan w:val="3"/>
            <w:shd w:val="clear" w:color="auto" w:fill="FFFFFF"/>
            <w:vAlign w:val="center"/>
          </w:tcPr>
          <w:p w14:paraId="051CDC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2061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4B6FEC5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548ACCC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184" w:type="dxa"/>
            <w:gridSpan w:val="2"/>
            <w:shd w:val="clear" w:color="auto" w:fill="FFFFFF"/>
            <w:vAlign w:val="center"/>
          </w:tcPr>
          <w:p w14:paraId="63ADE68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Unit 7 – Lesson 1</w:t>
            </w:r>
          </w:p>
        </w:tc>
      </w:tr>
      <w:tr w14:paraId="79B0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6887176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25F202C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184" w:type="dxa"/>
            <w:gridSpan w:val="2"/>
            <w:shd w:val="clear" w:color="auto" w:fill="FFFFFF"/>
          </w:tcPr>
          <w:p w14:paraId="6E9CD9C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Look, listen and repeat.</w:t>
            </w:r>
          </w:p>
          <w:p w14:paraId="5A34388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2. Let’s chant.</w:t>
            </w:r>
          </w:p>
        </w:tc>
      </w:tr>
      <w:tr w14:paraId="7D40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10FC7D8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184" w:type="dxa"/>
            <w:gridSpan w:val="2"/>
            <w:shd w:val="clear" w:color="auto" w:fill="FFFFFF"/>
          </w:tcPr>
          <w:p w14:paraId="7B8CAD29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Vocabulary: G, g, goat, grass</w:t>
            </w:r>
          </w:p>
          <w:p w14:paraId="5A8C7D71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Chant: /g/,/g/,/g/ Can you hear? /g/,/g/,/g/ as in grass. /g/ is the sound of G</w:t>
            </w:r>
          </w:p>
          <w:p w14:paraId="64639BA7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  <w:lang w:eastAsia="en-US"/>
              </w:rPr>
            </w:pPr>
          </w:p>
        </w:tc>
      </w:tr>
      <w:tr w14:paraId="60BA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5F2FEB4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7184" w:type="dxa"/>
            <w:gridSpan w:val="2"/>
            <w:shd w:val="clear" w:color="auto" w:fill="FFFFFF"/>
          </w:tcPr>
          <w:p w14:paraId="1AD0BCE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1A86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61" w:type="dxa"/>
            <w:gridSpan w:val="3"/>
            <w:shd w:val="clear" w:color="auto" w:fill="FFFFFF"/>
            <w:vAlign w:val="center"/>
          </w:tcPr>
          <w:p w14:paraId="0F4C78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4956D5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2253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357686F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184" w:type="dxa"/>
            <w:gridSpan w:val="2"/>
            <w:shd w:val="clear" w:color="auto" w:fill="FFFFFF"/>
          </w:tcPr>
          <w:p w14:paraId="427408C9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Vocabulary: Recognise and pronounce the sound /g/ correctly as in goat and grass.              </w:t>
            </w:r>
          </w:p>
          <w:p w14:paraId="68EBE607">
            <w:p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Understand basic vocabulary about animals (goat) and plants (grass).</w:t>
            </w:r>
          </w:p>
        </w:tc>
      </w:tr>
      <w:tr w14:paraId="3A74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5B12BD5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184" w:type="dxa"/>
            <w:gridSpan w:val="2"/>
            <w:shd w:val="clear" w:color="auto" w:fill="FFFFFF"/>
          </w:tcPr>
          <w:p w14:paraId="26E102AA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Listening: Recognize and pronounce the sound correctly as in words.              </w:t>
            </w:r>
          </w:p>
          <w:p w14:paraId="094ABE74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Reading: Comprehend or translate the letter, the sound and the words</w:t>
            </w:r>
          </w:p>
        </w:tc>
      </w:tr>
      <w:tr w14:paraId="77AE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07C1B08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184" w:type="dxa"/>
            <w:gridSpan w:val="2"/>
            <w:shd w:val="clear" w:color="auto" w:fill="FFFFFF"/>
          </w:tcPr>
          <w:p w14:paraId="7B13CE02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Be confident to use English to talk about the letter, the sound and the words. </w:t>
            </w:r>
          </w:p>
          <w:p w14:paraId="4669E563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Be motivated to perform with other students by the chant.</w:t>
            </w:r>
          </w:p>
        </w:tc>
      </w:tr>
      <w:tr w14:paraId="5E68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61" w:type="dxa"/>
            <w:gridSpan w:val="3"/>
            <w:shd w:val="clear" w:color="auto" w:fill="FFFFFF"/>
            <w:vAlign w:val="center"/>
          </w:tcPr>
          <w:p w14:paraId="6CC262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7E2E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61" w:type="dxa"/>
            <w:gridSpan w:val="3"/>
            <w:shd w:val="clear" w:color="auto" w:fill="FFFFFF"/>
          </w:tcPr>
          <w:p w14:paraId="75FD2E4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5EB4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61" w:type="dxa"/>
            <w:gridSpan w:val="3"/>
            <w:shd w:val="clear" w:color="auto" w:fill="FFFFFF"/>
            <w:vAlign w:val="center"/>
          </w:tcPr>
          <w:p w14:paraId="517B3E08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0E6C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7AD7AF2A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647" w:type="dxa"/>
            <w:shd w:val="clear" w:color="auto" w:fill="FFFFFF"/>
            <w:vAlign w:val="center"/>
          </w:tcPr>
          <w:p w14:paraId="78345F30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648CA815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6F72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61" w:type="dxa"/>
            <w:gridSpan w:val="3"/>
            <w:shd w:val="clear" w:color="auto" w:fill="FFFFFF"/>
            <w:vAlign w:val="center"/>
          </w:tcPr>
          <w:p w14:paraId="15BDFE86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1. Warm up (5’)</w:t>
            </w:r>
          </w:p>
        </w:tc>
      </w:tr>
      <w:tr w14:paraId="469C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300D7E1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84" w:type="dxa"/>
            <w:gridSpan w:val="2"/>
            <w:shd w:val="clear" w:color="auto" w:fill="FFFFFF"/>
          </w:tcPr>
          <w:p w14:paraId="5B1806E8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Create a friendly and exciting atmosphere before the lesson</w:t>
            </w:r>
          </w:p>
          <w:p w14:paraId="38E482D5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have positive energy to start the lesson</w:t>
            </w:r>
          </w:p>
        </w:tc>
      </w:tr>
      <w:tr w14:paraId="6155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04163FD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84" w:type="dxa"/>
            <w:gridSpan w:val="2"/>
            <w:shd w:val="clear" w:color="auto" w:fill="FFFFFF"/>
          </w:tcPr>
          <w:p w14:paraId="7CDCE14E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a warm-up song/ Play a short game</w:t>
            </w:r>
          </w:p>
          <w:p w14:paraId="303C2443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Group division</w:t>
            </w:r>
          </w:p>
          <w:p w14:paraId="1E38A5C1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Class rules</w:t>
            </w:r>
          </w:p>
        </w:tc>
      </w:tr>
      <w:tr w14:paraId="70CF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10A586E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84" w:type="dxa"/>
            <w:gridSpan w:val="2"/>
            <w:shd w:val="clear" w:color="auto" w:fill="FFFFFF"/>
          </w:tcPr>
          <w:p w14:paraId="6485C9A1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get engaged in the lesson, well behave and stay focused</w:t>
            </w:r>
          </w:p>
        </w:tc>
      </w:tr>
      <w:tr w14:paraId="050B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1A6B3EA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47" w:type="dxa"/>
            <w:shd w:val="clear" w:color="auto" w:fill="FFFFFF"/>
          </w:tcPr>
          <w:p w14:paraId="44CD103C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students.</w:t>
            </w:r>
          </w:p>
          <w:p w14:paraId="39F621F6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Set the rules in class.</w:t>
            </w:r>
          </w:p>
          <w:p w14:paraId="4210220D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Divide the class into 3-4 groups.</w:t>
            </w:r>
          </w:p>
          <w:p w14:paraId="0397E217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some questions to recognize their teams.</w:t>
            </w:r>
          </w:p>
          <w:p w14:paraId="0D1A9A04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Play a warm-up song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Follow me song</w:t>
            </w:r>
          </w:p>
          <w:p w14:paraId="1E999491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Remind students the words and structure they learnt in previous lesson by flashcards and book:</w:t>
            </w:r>
          </w:p>
          <w:p w14:paraId="0DCC1A7B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 xml:space="preserve">fly, run, swim, bird, cat, duck, elephant, fish </w:t>
            </w:r>
          </w:p>
          <w:p w14:paraId="51480848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A bird can fly.</w:t>
            </w:r>
          </w:p>
          <w:p w14:paraId="308533D3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A cat can run.</w:t>
            </w:r>
          </w:p>
          <w:p w14:paraId="7F0155AA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A fish can swim.</w:t>
            </w:r>
          </w:p>
          <w:p w14:paraId="7D951C1F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537" w:type="dxa"/>
            <w:shd w:val="clear" w:color="auto" w:fill="FFFFFF"/>
          </w:tcPr>
          <w:p w14:paraId="55DDB224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teacher.</w:t>
            </w:r>
          </w:p>
          <w:p w14:paraId="42BE32F8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follow the class rules</w:t>
            </w:r>
          </w:p>
          <w:p w14:paraId="27BB231B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</w:t>
            </w:r>
          </w:p>
          <w:p w14:paraId="3BE47147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Sing a song or play a game</w:t>
            </w:r>
          </w:p>
          <w:p w14:paraId="5E5343CB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6E442B46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previous lesson</w:t>
            </w:r>
          </w:p>
        </w:tc>
      </w:tr>
      <w:tr w14:paraId="56E0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61" w:type="dxa"/>
            <w:gridSpan w:val="3"/>
            <w:shd w:val="clear" w:color="auto" w:fill="FFFFFF"/>
            <w:vAlign w:val="center"/>
          </w:tcPr>
          <w:p w14:paraId="5CD84DB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(10’): Act 1. Look, listen and repeat.</w:t>
            </w:r>
          </w:p>
        </w:tc>
      </w:tr>
      <w:tr w14:paraId="4AE6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0C3528B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84" w:type="dxa"/>
            <w:gridSpan w:val="2"/>
            <w:shd w:val="clear" w:color="auto" w:fill="FFFFFF"/>
          </w:tcPr>
          <w:p w14:paraId="29584B4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get more vocabulary about words begin with letter G and sound /g/</w:t>
            </w:r>
          </w:p>
          <w:p w14:paraId="3013CC0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3462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2B0B05B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84" w:type="dxa"/>
            <w:gridSpan w:val="2"/>
            <w:shd w:val="clear" w:color="auto" w:fill="FFFFFF"/>
          </w:tcPr>
          <w:p w14:paraId="366E8D9D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</w:t>
            </w:r>
          </w:p>
          <w:p w14:paraId="347E1B9B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Drilling </w:t>
            </w:r>
          </w:p>
        </w:tc>
      </w:tr>
      <w:tr w14:paraId="7F87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3A718BF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84" w:type="dxa"/>
            <w:gridSpan w:val="2"/>
            <w:shd w:val="clear" w:color="auto" w:fill="FFFFFF"/>
          </w:tcPr>
          <w:p w14:paraId="3EA8203D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Remember the letter, the sound and the words of letter G</w:t>
            </w:r>
          </w:p>
          <w:p w14:paraId="06180B2F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Get correct pronunciation</w:t>
            </w:r>
          </w:p>
        </w:tc>
      </w:tr>
      <w:tr w14:paraId="3B37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39A0E0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47" w:type="dxa"/>
            <w:shd w:val="clear" w:color="auto" w:fill="FFFFFF"/>
          </w:tcPr>
          <w:p w14:paraId="0360B8B2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Tell the students: “Today we learn letter G sound /g/ and the words begin with the letter.”</w:t>
            </w:r>
          </w:p>
          <w:p w14:paraId="1C525988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Use flashcards of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G, /g/, goat, grass</w:t>
            </w:r>
          </w:p>
          <w:p w14:paraId="4AECAB9D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Show one flashcard at a time and ask if anyone knows what day it is.</w:t>
            </w:r>
          </w:p>
          <w:p w14:paraId="4C11B461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Collect student’s answers and give feedback.</w:t>
            </w:r>
          </w:p>
          <w:p w14:paraId="48521EFA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Then ask students to look at the flashcard and listen to the audio CD (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Track 42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) twice.</w:t>
            </w:r>
          </w:p>
          <w:p w14:paraId="5B4A6713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Get students to listen and repeat the word chorally in class and in groups.</w:t>
            </w:r>
          </w:p>
          <w:p w14:paraId="1E0BE93C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Have some students stand up and say the word in chain to check students’ pronunciation and correct it if necessary.</w:t>
            </w:r>
          </w:p>
          <w:p w14:paraId="05794098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Repeat the procedure with other words. </w:t>
            </w:r>
          </w:p>
          <w:p w14:paraId="1A748CA5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Let students practice saying the words with their partner while pointing to their books.</w:t>
            </w:r>
          </w:p>
        </w:tc>
        <w:tc>
          <w:tcPr>
            <w:tcW w:w="2537" w:type="dxa"/>
            <w:shd w:val="clear" w:color="auto" w:fill="FFFFFF"/>
          </w:tcPr>
          <w:p w14:paraId="0E821535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7912725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54A43A91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A0780BE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4E64164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questions.</w:t>
            </w:r>
          </w:p>
          <w:p w14:paraId="444B41E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5CDF65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6360C8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29CA83C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</w:t>
            </w:r>
          </w:p>
          <w:p w14:paraId="188D1EDF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7FE018B8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repeat.</w:t>
            </w:r>
          </w:p>
          <w:p w14:paraId="18CE700F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BB14330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182C34B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166C0B5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B03D7FC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3E1114A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en-US" w:eastAsia="en-US" w:bidi="ar-SA"/>
              </w:rPr>
              <w:t>Open the books, look, point and say the words</w:t>
            </w:r>
          </w:p>
        </w:tc>
      </w:tr>
      <w:tr w14:paraId="1DC8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61" w:type="dxa"/>
            <w:gridSpan w:val="3"/>
            <w:shd w:val="clear" w:color="auto" w:fill="FFFFFF"/>
            <w:vAlign w:val="center"/>
          </w:tcPr>
          <w:p w14:paraId="22D3F57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 xml:space="preserve">3. Practice (10’): ACTIVITY: 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Speed up activity</w:t>
            </w:r>
          </w:p>
        </w:tc>
      </w:tr>
      <w:tr w14:paraId="43C3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5C07C9F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84" w:type="dxa"/>
            <w:gridSpan w:val="2"/>
            <w:shd w:val="clear" w:color="auto" w:fill="FFFFFF"/>
          </w:tcPr>
          <w:p w14:paraId="6273F894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Help students to practice and memorize what they have learnt.</w:t>
            </w:r>
          </w:p>
        </w:tc>
      </w:tr>
      <w:tr w14:paraId="1FB6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482B17B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84" w:type="dxa"/>
            <w:gridSpan w:val="2"/>
            <w:shd w:val="clear" w:color="auto" w:fill="FFFFFF"/>
          </w:tcPr>
          <w:p w14:paraId="170BA9FE">
            <w:pPr>
              <w:numPr>
                <w:ilvl w:val="0"/>
                <w:numId w:val="2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to the audio CD and practice in groups or individuals.</w:t>
            </w:r>
          </w:p>
        </w:tc>
      </w:tr>
      <w:tr w14:paraId="56DC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08548B3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84" w:type="dxa"/>
            <w:gridSpan w:val="2"/>
            <w:shd w:val="clear" w:color="auto" w:fill="FFFFFF"/>
          </w:tcPr>
          <w:p w14:paraId="4F34526F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Recognize letter, sound, words of letter G</w:t>
            </w:r>
          </w:p>
          <w:p w14:paraId="567934A8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Comprehend or translate letter, sound, words.</w:t>
            </w:r>
          </w:p>
        </w:tc>
      </w:tr>
      <w:tr w14:paraId="2488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1CE62D6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47" w:type="dxa"/>
            <w:shd w:val="clear" w:color="auto" w:fill="FFFFFF"/>
          </w:tcPr>
          <w:p w14:paraId="57D9158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Speed up activity</w:t>
            </w:r>
          </w:p>
          <w:p w14:paraId="4EACA9DE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>- Teacher asks students to follow teachers, says and does the actions.</w:t>
            </w:r>
          </w:p>
          <w:p w14:paraId="522A6CD5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>- Then teacher does randomly the actions of the words. Students look, speak out the words and do the actions as fast as they can.</w:t>
            </w:r>
          </w:p>
          <w:p w14:paraId="2C876E8D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>- Which team says and does the actions faster will get stars.</w:t>
            </w:r>
          </w:p>
          <w:p w14:paraId="0F7BF885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* Book using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: </w:t>
            </w:r>
          </w:p>
          <w:p w14:paraId="2D6AE324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Ask students to open the book, point to what  they hear and repeat.</w:t>
            </w:r>
          </w:p>
        </w:tc>
        <w:tc>
          <w:tcPr>
            <w:tcW w:w="2537" w:type="dxa"/>
            <w:shd w:val="clear" w:color="auto" w:fill="FFFFFF"/>
          </w:tcPr>
          <w:p w14:paraId="7B20606C">
            <w:pPr>
              <w:numPr>
                <w:ilvl w:val="0"/>
                <w:numId w:val="2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41CB4137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17B22436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A2058BD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700B1AC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2AC1EDF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6D52453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54F23E1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648606D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34B0D46">
            <w:pPr>
              <w:numPr>
                <w:ilvl w:val="0"/>
                <w:numId w:val="2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Listen, point and repeat</w:t>
            </w:r>
          </w:p>
          <w:p w14:paraId="2D6071F1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67AC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61" w:type="dxa"/>
            <w:gridSpan w:val="3"/>
            <w:shd w:val="clear" w:color="auto" w:fill="FFFFFF"/>
            <w:vAlign w:val="center"/>
          </w:tcPr>
          <w:p w14:paraId="26275412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4. Production (8’): Act 2. Let’s chant.</w:t>
            </w:r>
          </w:p>
        </w:tc>
      </w:tr>
      <w:tr w14:paraId="3ADBD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372987C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84" w:type="dxa"/>
            <w:gridSpan w:val="2"/>
            <w:shd w:val="clear" w:color="auto" w:fill="FFFFFF"/>
          </w:tcPr>
          <w:p w14:paraId="59425E22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speaking skills</w:t>
            </w:r>
          </w:p>
          <w:p w14:paraId="6E8FC856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confidence</w:t>
            </w:r>
          </w:p>
        </w:tc>
      </w:tr>
      <w:tr w14:paraId="48B9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0D6EB3A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84" w:type="dxa"/>
            <w:gridSpan w:val="2"/>
            <w:shd w:val="clear" w:color="auto" w:fill="FFFFFF"/>
          </w:tcPr>
          <w:p w14:paraId="33AA538E">
            <w:pPr>
              <w:numPr>
                <w:ilvl w:val="0"/>
                <w:numId w:val="27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Chant to the friends</w:t>
            </w:r>
          </w:p>
        </w:tc>
      </w:tr>
      <w:tr w14:paraId="24DF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6427D5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84" w:type="dxa"/>
            <w:gridSpan w:val="2"/>
            <w:shd w:val="clear" w:color="auto" w:fill="FFFFFF"/>
          </w:tcPr>
          <w:p w14:paraId="4B332922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Use the letter, sound and words they have learnt in the lesson to chant.</w:t>
            </w:r>
          </w:p>
          <w:p w14:paraId="1F85E699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Perform English chant more confidently in a comfortable environment with friends, without control</w:t>
            </w:r>
          </w:p>
        </w:tc>
      </w:tr>
      <w:tr w14:paraId="6F94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324372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47" w:type="dxa"/>
            <w:shd w:val="clear" w:color="auto" w:fill="FFFFFF"/>
          </w:tcPr>
          <w:p w14:paraId="666D83ED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Review the words: 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G, g, goat, grass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 by body language/actions.</w:t>
            </w:r>
          </w:p>
          <w:p w14:paraId="51ED0520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Tell students that they are going to chant</w:t>
            </w:r>
          </w:p>
          <w:p w14:paraId="73563FDC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Model: play audio CD track 43</w:t>
            </w:r>
          </w:p>
          <w:p w14:paraId="0A77400E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>Give students two minutes to listen and absorb the words and rhythm of the chant.</w:t>
            </w:r>
          </w:p>
          <w:p w14:paraId="40B5B902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>After two minutes, ask students to chant with music</w:t>
            </w:r>
          </w:p>
          <w:p w14:paraId="5E31D882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Check students’ performance by inviting some volunteers to talk in front of the class.</w:t>
            </w:r>
          </w:p>
          <w:p w14:paraId="038FE488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feedback.</w:t>
            </w:r>
          </w:p>
        </w:tc>
        <w:tc>
          <w:tcPr>
            <w:tcW w:w="2537" w:type="dxa"/>
            <w:shd w:val="clear" w:color="auto" w:fill="FFFFFF"/>
          </w:tcPr>
          <w:p w14:paraId="0213FF7F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Look, guess and say the words</w:t>
            </w:r>
          </w:p>
          <w:p w14:paraId="064EC503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58AD29EC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05834914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4683F765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629868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6D4B88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4E0ED62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Come up and talk in front of the class</w:t>
            </w:r>
          </w:p>
          <w:p w14:paraId="6B8101CF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to teacher’s feedback</w:t>
            </w:r>
          </w:p>
        </w:tc>
      </w:tr>
      <w:tr w14:paraId="7732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77" w:type="dxa"/>
            <w:shd w:val="clear" w:color="auto" w:fill="FFFFFF"/>
            <w:vAlign w:val="center"/>
          </w:tcPr>
          <w:p w14:paraId="673B80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647" w:type="dxa"/>
            <w:shd w:val="clear" w:color="auto" w:fill="FFFFFF"/>
          </w:tcPr>
          <w:p w14:paraId="286B69F3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all what they have learned by using flashcards.</w:t>
            </w:r>
          </w:p>
          <w:p w14:paraId="32FB0492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stars.</w:t>
            </w:r>
          </w:p>
          <w:p w14:paraId="58AF8C13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compliments.</w:t>
            </w:r>
          </w:p>
        </w:tc>
        <w:tc>
          <w:tcPr>
            <w:tcW w:w="2537" w:type="dxa"/>
            <w:shd w:val="clear" w:color="auto" w:fill="FFFFFF"/>
          </w:tcPr>
          <w:p w14:paraId="15A204E7">
            <w:pPr>
              <w:numPr>
                <w:ilvl w:val="0"/>
                <w:numId w:val="3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say</w:t>
            </w:r>
          </w:p>
          <w:p w14:paraId="67AE25EB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2D17E92">
            <w:pPr>
              <w:numPr>
                <w:ilvl w:val="0"/>
                <w:numId w:val="3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</w:t>
            </w:r>
          </w:p>
        </w:tc>
      </w:tr>
    </w:tbl>
    <w:p w14:paraId="5258A4F8"/>
    <w:p w14:paraId="10D9C026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F6B72AB"/>
    <w:multiLevelType w:val="multilevel"/>
    <w:tmpl w:val="1F6B72A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A3E3E7C"/>
    <w:multiLevelType w:val="multilevel"/>
    <w:tmpl w:val="2A3E3E7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7">
    <w:nsid w:val="3517709A"/>
    <w:multiLevelType w:val="multilevel"/>
    <w:tmpl w:val="3517709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A1C13ED"/>
    <w:multiLevelType w:val="multilevel"/>
    <w:tmpl w:val="3A1C13E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0FC4D60"/>
    <w:multiLevelType w:val="multilevel"/>
    <w:tmpl w:val="40FC4D6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8EA6A25"/>
    <w:multiLevelType w:val="multilevel"/>
    <w:tmpl w:val="48EA6A2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D4D5AEB"/>
    <w:multiLevelType w:val="multilevel"/>
    <w:tmpl w:val="4D4D5AE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DE171E3"/>
    <w:multiLevelType w:val="multilevel"/>
    <w:tmpl w:val="4DE171E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0B22F30"/>
    <w:multiLevelType w:val="multilevel"/>
    <w:tmpl w:val="70B22F3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28"/>
  </w:num>
  <w:num w:numId="14">
    <w:abstractNumId w:val="21"/>
  </w:num>
  <w:num w:numId="15">
    <w:abstractNumId w:val="11"/>
  </w:num>
  <w:num w:numId="16">
    <w:abstractNumId w:val="13"/>
  </w:num>
  <w:num w:numId="17">
    <w:abstractNumId w:val="12"/>
  </w:num>
  <w:num w:numId="18">
    <w:abstractNumId w:val="24"/>
  </w:num>
  <w:num w:numId="19">
    <w:abstractNumId w:val="26"/>
  </w:num>
  <w:num w:numId="20">
    <w:abstractNumId w:val="20"/>
  </w:num>
  <w:num w:numId="21">
    <w:abstractNumId w:val="23"/>
  </w:num>
  <w:num w:numId="22">
    <w:abstractNumId w:val="25"/>
  </w:num>
  <w:num w:numId="23">
    <w:abstractNumId w:val="27"/>
  </w:num>
  <w:num w:numId="24">
    <w:abstractNumId w:val="10"/>
  </w:num>
  <w:num w:numId="25">
    <w:abstractNumId w:val="15"/>
  </w:num>
  <w:num w:numId="26">
    <w:abstractNumId w:val="22"/>
  </w:num>
  <w:num w:numId="27">
    <w:abstractNumId w:val="29"/>
  </w:num>
  <w:num w:numId="28">
    <w:abstractNumId w:val="14"/>
  </w:num>
  <w:num w:numId="29">
    <w:abstractNumId w:val="1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0634E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1F7F5E"/>
    <w:rsid w:val="1FF9459C"/>
    <w:rsid w:val="4E5A37B9"/>
    <w:rsid w:val="6710634E"/>
    <w:rsid w:val="69D779BB"/>
    <w:rsid w:val="6B54356C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2026-01-01T13:34:00Z</dcterms:created>
  <dc:creator>37.Lương Thị Yến</dc:creator>
  <cp:lastModifiedBy>37.Lương Thị Yến</cp:lastModifiedBy>
  <dcterms:modified xsi:type="dcterms:W3CDTF">2026-01-01T13:35:14Z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2DF1BAB9229B446A869BFA8EEFA70474_11</vt:lpwstr>
  </property>
</Properties>
</file>