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FA42" w14:textId="46D46526" w:rsidR="009A606D" w:rsidRPr="00D47232" w:rsidRDefault="009A606D" w:rsidP="009A606D">
      <w:pPr>
        <w:pStyle w:val="ListParagraph"/>
        <w:spacing w:after="0" w:line="300" w:lineRule="auto"/>
        <w:ind w:left="0"/>
        <w:jc w:val="center"/>
        <w:rPr>
          <w:rFonts w:ascii="Times New Roman" w:hAnsi="Times New Roman" w:cs="Times New Roman"/>
          <w:b/>
          <w:sz w:val="28"/>
          <w:szCs w:val="28"/>
        </w:rPr>
      </w:pPr>
      <w:r w:rsidRPr="00D47232">
        <w:rPr>
          <w:rFonts w:ascii="Times New Roman" w:hAnsi="Times New Roman" w:cs="Times New Roman"/>
          <w:b/>
          <w:sz w:val="28"/>
          <w:szCs w:val="28"/>
        </w:rPr>
        <w:t xml:space="preserve">BÀI 13: CHƠI VỚI MÁY TÍNH </w:t>
      </w:r>
    </w:p>
    <w:p w14:paraId="34E67BE3" w14:textId="77777777" w:rsidR="009A606D" w:rsidRPr="00D47232" w:rsidRDefault="009A606D" w:rsidP="009A606D">
      <w:pPr>
        <w:pStyle w:val="ListParagraph"/>
        <w:spacing w:after="0" w:line="300" w:lineRule="auto"/>
        <w:ind w:left="0"/>
        <w:rPr>
          <w:rFonts w:ascii="Times New Roman" w:hAnsi="Times New Roman" w:cs="Times New Roman"/>
          <w:b/>
          <w:noProof/>
          <w:sz w:val="28"/>
          <w:szCs w:val="28"/>
          <w:lang w:val="vi-VN"/>
        </w:rPr>
      </w:pPr>
      <w:r w:rsidRPr="00D47232">
        <w:rPr>
          <w:rFonts w:ascii="Times New Roman" w:hAnsi="Times New Roman" w:cs="Times New Roman"/>
          <w:b/>
          <w:noProof/>
          <w:sz w:val="28"/>
          <w:szCs w:val="28"/>
          <w:lang w:val="vi-VN"/>
        </w:rPr>
        <w:t>I. Yêu cầu cần đạt</w:t>
      </w:r>
    </w:p>
    <w:p w14:paraId="092B7901" w14:textId="77777777" w:rsidR="009A606D" w:rsidRPr="005004CD" w:rsidRDefault="009A606D" w:rsidP="009A606D">
      <w:pPr>
        <w:spacing w:after="0" w:line="300" w:lineRule="auto"/>
        <w:jc w:val="both"/>
        <w:rPr>
          <w:rFonts w:ascii="Times New Roman" w:hAnsi="Times New Roman" w:cs="Times New Roman"/>
          <w:b/>
          <w:noProof/>
          <w:sz w:val="28"/>
          <w:szCs w:val="28"/>
        </w:rPr>
      </w:pPr>
      <w:r w:rsidRPr="005004CD">
        <w:rPr>
          <w:rFonts w:ascii="Times New Roman" w:hAnsi="Times New Roman" w:cs="Times New Roman"/>
          <w:b/>
          <w:noProof/>
          <w:sz w:val="28"/>
          <w:szCs w:val="28"/>
          <w:lang w:val="vi-VN"/>
        </w:rPr>
        <w:t>1. Kiến thức</w:t>
      </w:r>
    </w:p>
    <w:p w14:paraId="63CDBE0E"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Calibri" w:hAnsi="Times New Roman" w:cs="Times New Roman"/>
          <w:noProof/>
          <w:sz w:val="28"/>
          <w:szCs w:val="28"/>
        </w:rPr>
        <w:t xml:space="preserve">- </w:t>
      </w:r>
      <w:r w:rsidRPr="00D47232">
        <w:rPr>
          <w:rFonts w:ascii="Times New Roman" w:eastAsia="Times New Roman" w:hAnsi="Times New Roman" w:cs="Times New Roman"/>
          <w:color w:val="000000"/>
          <w:sz w:val="28"/>
          <w:szCs w:val="28"/>
        </w:rPr>
        <w:t>Nhận ra được chương trình máy tính qua các trò chơi.</w:t>
      </w:r>
    </w:p>
    <w:p w14:paraId="6700FCBF"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Nhận biết được các vùng cơ bản trong cửa sổ lập trình trực quan.</w:t>
      </w:r>
    </w:p>
    <w:p w14:paraId="2BED072D"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Thực hiện được một số thao tác cơ bản: mở, chạy chương trình và đóng phần mềm.</w:t>
      </w:r>
    </w:p>
    <w:p w14:paraId="3F391061" w14:textId="77777777" w:rsidR="009A606D" w:rsidRPr="00D47232" w:rsidRDefault="009A606D" w:rsidP="009A606D">
      <w:pPr>
        <w:spacing w:after="0" w:line="360" w:lineRule="auto"/>
        <w:jc w:val="both"/>
        <w:rPr>
          <w:rFonts w:ascii="Times New Roman" w:hAnsi="Times New Roman" w:cs="Times New Roman"/>
          <w:b/>
          <w:sz w:val="28"/>
          <w:szCs w:val="28"/>
        </w:rPr>
      </w:pPr>
      <w:r w:rsidRPr="00D47232">
        <w:rPr>
          <w:rFonts w:ascii="Times New Roman" w:hAnsi="Times New Roman" w:cs="Times New Roman"/>
          <w:b/>
          <w:sz w:val="28"/>
          <w:szCs w:val="28"/>
          <w:lang w:val="vi-VN"/>
        </w:rPr>
        <w:t xml:space="preserve">2. </w:t>
      </w:r>
      <w:r w:rsidRPr="00D47232">
        <w:rPr>
          <w:rFonts w:ascii="Times New Roman" w:hAnsi="Times New Roman" w:cs="Times New Roman"/>
          <w:b/>
          <w:sz w:val="28"/>
          <w:szCs w:val="28"/>
        </w:rPr>
        <w:t>Năng lực</w:t>
      </w:r>
    </w:p>
    <w:p w14:paraId="0B363A93" w14:textId="77777777" w:rsidR="009A606D" w:rsidRPr="00D47232" w:rsidRDefault="009A606D" w:rsidP="009A606D">
      <w:pPr>
        <w:spacing w:after="0" w:line="360" w:lineRule="auto"/>
        <w:contextualSpacing/>
        <w:jc w:val="both"/>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Chủ động học tập, tìm hiểu nội dung bài học, biết lắng nghe và trả lời nội dung trong bài học.</w:t>
      </w:r>
    </w:p>
    <w:p w14:paraId="3A71CB01"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Tích cực tham gia trò chơi, các hoạt động luyện tập, làm bài tập củng cố.</w:t>
      </w:r>
    </w:p>
    <w:p w14:paraId="3A85C8A5" w14:textId="77777777" w:rsidR="009A606D" w:rsidRPr="00D47232" w:rsidRDefault="009A606D" w:rsidP="009A606D">
      <w:pPr>
        <w:spacing w:after="0" w:line="360" w:lineRule="auto"/>
        <w:contextualSpacing/>
        <w:jc w:val="both"/>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Thực hiện tốt nhiệm vụ trong hoạt động nhóm.</w:t>
      </w:r>
    </w:p>
    <w:p w14:paraId="396F2F45"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i/>
          <w:iCs/>
          <w:color w:val="000000"/>
          <w:sz w:val="28"/>
          <w:szCs w:val="28"/>
        </w:rPr>
        <w:t> </w:t>
      </w:r>
      <w:r w:rsidRPr="00D47232">
        <w:rPr>
          <w:rFonts w:ascii="Times New Roman" w:eastAsia="Calibri" w:hAnsi="Times New Roman" w:cs="Times New Roman"/>
          <w:noProof/>
          <w:sz w:val="28"/>
          <w:szCs w:val="28"/>
        </w:rPr>
        <w:t xml:space="preserve">- </w:t>
      </w:r>
      <w:r w:rsidRPr="00D47232">
        <w:rPr>
          <w:rFonts w:ascii="Times New Roman" w:eastAsia="Times New Roman" w:hAnsi="Times New Roman" w:cs="Times New Roman"/>
          <w:color w:val="000000"/>
          <w:sz w:val="28"/>
          <w:szCs w:val="28"/>
        </w:rPr>
        <w:t>Biết rằng để điều khiển nhân vật trong máy tính thì cần sử dụng ngôn ngữ mà máy tính có thể "hiểu" được, đó là ngôn ngữ lập trình.</w:t>
      </w:r>
    </w:p>
    <w:p w14:paraId="79752EEC"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Thực hành được các kĩ năng chạy chương trình trong môi trường lập trình trực quan.</w:t>
      </w:r>
    </w:p>
    <w:p w14:paraId="1F96112B" w14:textId="77777777" w:rsidR="009A606D" w:rsidRPr="00D47232" w:rsidRDefault="009A606D" w:rsidP="009A606D">
      <w:pPr>
        <w:pBdr>
          <w:top w:val="nil"/>
          <w:left w:val="nil"/>
          <w:bottom w:val="nil"/>
          <w:right w:val="nil"/>
          <w:between w:val="nil"/>
        </w:pBdr>
        <w:spacing w:after="0" w:line="360" w:lineRule="auto"/>
        <w:jc w:val="both"/>
        <w:rPr>
          <w:rFonts w:ascii="Times New Roman" w:hAnsi="Times New Roman" w:cs="Times New Roman"/>
          <w:b/>
          <w:bCs/>
          <w:sz w:val="28"/>
          <w:szCs w:val="28"/>
        </w:rPr>
      </w:pPr>
      <w:r w:rsidRPr="00D47232">
        <w:rPr>
          <w:rFonts w:ascii="Times New Roman" w:hAnsi="Times New Roman" w:cs="Times New Roman"/>
          <w:b/>
          <w:bCs/>
          <w:sz w:val="28"/>
          <w:szCs w:val="28"/>
          <w:lang w:val="vi-VN"/>
        </w:rPr>
        <w:t xml:space="preserve">3. </w:t>
      </w:r>
      <w:r w:rsidRPr="00D47232">
        <w:rPr>
          <w:rFonts w:ascii="Times New Roman" w:hAnsi="Times New Roman" w:cs="Times New Roman"/>
          <w:b/>
          <w:bCs/>
          <w:sz w:val="28"/>
          <w:szCs w:val="28"/>
        </w:rPr>
        <w:t>Phẩm chất</w:t>
      </w:r>
    </w:p>
    <w:p w14:paraId="5B1D54CB" w14:textId="77777777" w:rsidR="009A606D" w:rsidRPr="00D47232" w:rsidRDefault="009A606D" w:rsidP="009A606D">
      <w:pPr>
        <w:spacing w:after="0" w:line="360" w:lineRule="auto"/>
        <w:jc w:val="both"/>
        <w:rPr>
          <w:rFonts w:ascii="Times New Roman" w:eastAsia="Calibri" w:hAnsi="Times New Roman" w:cs="Times New Roman"/>
          <w:bCs/>
          <w:noProof/>
          <w:sz w:val="28"/>
          <w:szCs w:val="28"/>
          <w:lang w:val="vi-VN"/>
        </w:rPr>
      </w:pPr>
      <w:r w:rsidRPr="00D47232">
        <w:rPr>
          <w:rFonts w:ascii="Times New Roman" w:hAnsi="Times New Roman" w:cs="Times New Roman"/>
          <w:bCs/>
          <w:noProof/>
          <w:sz w:val="28"/>
          <w:szCs w:val="28"/>
        </w:rPr>
        <w:t xml:space="preserve">- </w:t>
      </w:r>
      <w:r w:rsidRPr="00D47232">
        <w:rPr>
          <w:rFonts w:ascii="Times New Roman" w:eastAsia="Times New Roman" w:hAnsi="Times New Roman" w:cs="Times New Roman"/>
          <w:color w:val="000000"/>
          <w:sz w:val="28"/>
          <w:szCs w:val="28"/>
        </w:rPr>
        <w:t>HS tích cực trong việc hoàn thành các hoạt động học tập của cá nhân và của nhóm.</w:t>
      </w:r>
    </w:p>
    <w:p w14:paraId="0F4AD61A" w14:textId="77777777" w:rsidR="009A606D" w:rsidRPr="00D47232" w:rsidRDefault="009A606D" w:rsidP="009A606D">
      <w:pPr>
        <w:spacing w:after="0" w:line="240" w:lineRule="auto"/>
        <w:jc w:val="both"/>
        <w:textAlignment w:val="baseline"/>
        <w:rPr>
          <w:rFonts w:ascii="Times New Roman" w:eastAsia="Times New Roman" w:hAnsi="Times New Roman" w:cs="Times New Roman"/>
          <w:color w:val="000000"/>
          <w:sz w:val="28"/>
          <w:szCs w:val="28"/>
        </w:rPr>
      </w:pPr>
      <w:r w:rsidRPr="00D47232">
        <w:rPr>
          <w:rFonts w:ascii="Times New Roman" w:eastAsia="Calibri" w:hAnsi="Times New Roman" w:cs="Times New Roman"/>
          <w:bCs/>
          <w:noProof/>
          <w:sz w:val="28"/>
          <w:szCs w:val="28"/>
        </w:rPr>
        <w:t xml:space="preserve">- </w:t>
      </w:r>
      <w:r w:rsidRPr="00D47232">
        <w:rPr>
          <w:rFonts w:ascii="Times New Roman" w:eastAsia="Times New Roman" w:hAnsi="Times New Roman" w:cs="Times New Roman"/>
          <w:color w:val="000000"/>
          <w:sz w:val="28"/>
          <w:szCs w:val="28"/>
        </w:rPr>
        <w:t>Tham gia tích cực vào hoạt động của nhóm, tự giác hoàn thành các nhiệm vụ mà nhóm đã phân công.</w:t>
      </w:r>
    </w:p>
    <w:p w14:paraId="45045B91" w14:textId="77777777" w:rsidR="009A606D" w:rsidRPr="00D47232" w:rsidRDefault="009A606D" w:rsidP="009A606D">
      <w:pPr>
        <w:spacing w:after="0" w:line="360" w:lineRule="auto"/>
        <w:jc w:val="both"/>
        <w:rPr>
          <w:rFonts w:ascii="Times New Roman" w:eastAsia="Calibri" w:hAnsi="Times New Roman" w:cs="Times New Roman"/>
          <w:b/>
          <w:noProof/>
          <w:sz w:val="28"/>
          <w:szCs w:val="28"/>
        </w:rPr>
      </w:pPr>
      <w:r w:rsidRPr="00D47232">
        <w:rPr>
          <w:rFonts w:ascii="Times New Roman" w:eastAsia="Calibri" w:hAnsi="Times New Roman" w:cs="Times New Roman"/>
          <w:b/>
          <w:noProof/>
          <w:sz w:val="28"/>
          <w:szCs w:val="28"/>
        </w:rPr>
        <w:t>4. Tích hợp GD KNCDS</w:t>
      </w:r>
    </w:p>
    <w:p w14:paraId="5339A563" w14:textId="77777777" w:rsidR="009A606D" w:rsidRPr="00E26123" w:rsidRDefault="009A606D" w:rsidP="009A606D">
      <w:pPr>
        <w:spacing w:after="0" w:line="360" w:lineRule="auto"/>
        <w:jc w:val="both"/>
        <w:rPr>
          <w:rFonts w:ascii="Times New Roman" w:hAnsi="Times New Roman"/>
          <w:sz w:val="28"/>
          <w:szCs w:val="28"/>
        </w:rPr>
      </w:pPr>
      <w:r w:rsidRPr="00E26123">
        <w:rPr>
          <w:rFonts w:ascii="Times New Roman" w:hAnsi="Times New Roman"/>
          <w:sz w:val="28"/>
          <w:szCs w:val="28"/>
        </w:rPr>
        <w:t>- 3</w:t>
      </w:r>
      <w:r w:rsidRPr="00E26123">
        <w:rPr>
          <w:rFonts w:ascii="Times New Roman" w:hAnsi="Times New Roman"/>
          <w:sz w:val="28"/>
          <w:szCs w:val="28"/>
          <w:lang w:val="vi-VN"/>
        </w:rPr>
        <w:t>.</w:t>
      </w:r>
      <w:r w:rsidRPr="00E26123">
        <w:rPr>
          <w:rFonts w:ascii="Times New Roman" w:hAnsi="Times New Roman"/>
          <w:sz w:val="28"/>
          <w:szCs w:val="28"/>
        </w:rPr>
        <w:t>4</w:t>
      </w:r>
      <w:r w:rsidRPr="00E26123">
        <w:rPr>
          <w:rFonts w:ascii="Times New Roman" w:hAnsi="Times New Roman"/>
          <w:sz w:val="28"/>
          <w:szCs w:val="28"/>
          <w:lang w:val="vi-VN"/>
        </w:rPr>
        <w:t>.CB2</w:t>
      </w:r>
      <w:r w:rsidRPr="00E26123">
        <w:rPr>
          <w:rFonts w:ascii="Times New Roman" w:hAnsi="Times New Roman"/>
          <w:sz w:val="28"/>
          <w:szCs w:val="28"/>
        </w:rPr>
        <w:t>a Hiểu máy tính có thể hỗ trợ trò chơi mang tính giáo dục.</w:t>
      </w:r>
    </w:p>
    <w:p w14:paraId="658AAD64" w14:textId="77777777" w:rsidR="009A606D" w:rsidRDefault="009A606D" w:rsidP="009A606D">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II. Đồ dùng dạy </w:t>
      </w:r>
      <w:r>
        <w:rPr>
          <w:rFonts w:ascii="Times New Roman" w:hAnsi="Times New Roman" w:cs="Times New Roman"/>
          <w:b/>
          <w:sz w:val="28"/>
          <w:szCs w:val="28"/>
        </w:rPr>
        <w:t>học:</w:t>
      </w:r>
    </w:p>
    <w:p w14:paraId="142ABAC9" w14:textId="77777777" w:rsidR="009A606D" w:rsidRPr="00637393" w:rsidRDefault="009A606D" w:rsidP="009A606D">
      <w:pPr>
        <w:pBdr>
          <w:top w:val="nil"/>
          <w:left w:val="nil"/>
          <w:bottom w:val="nil"/>
          <w:right w:val="nil"/>
          <w:between w:val="nil"/>
        </w:pBdr>
        <w:spacing w:after="0" w:line="300" w:lineRule="auto"/>
        <w:jc w:val="both"/>
        <w:rPr>
          <w:rFonts w:ascii="Times New Roman" w:hAnsi="Times New Roman" w:cs="Times New Roman"/>
          <w:bCs/>
          <w:sz w:val="28"/>
          <w:szCs w:val="28"/>
        </w:rPr>
      </w:pPr>
      <w:r w:rsidRPr="00637393">
        <w:rPr>
          <w:rFonts w:ascii="Times New Roman" w:hAnsi="Times New Roman" w:cs="Times New Roman"/>
          <w:bCs/>
          <w:sz w:val="28"/>
          <w:szCs w:val="28"/>
        </w:rPr>
        <w:t>Bài giảng điện tử</w:t>
      </w:r>
    </w:p>
    <w:p w14:paraId="464C623F" w14:textId="77777777" w:rsidR="009A606D" w:rsidRPr="008A3412" w:rsidRDefault="009A606D" w:rsidP="009A606D">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5004CD">
        <w:rPr>
          <w:rFonts w:ascii="Times New Roman" w:hAnsi="Times New Roman" w:cs="Times New Roman"/>
          <w:b/>
          <w:sz w:val="28"/>
          <w:szCs w:val="28"/>
          <w:lang w:val="vi-VN"/>
        </w:rPr>
        <w:t>III. Các ho</w:t>
      </w:r>
      <w:r w:rsidRPr="008A3412">
        <w:rPr>
          <w:rFonts w:ascii="Times New Roman" w:hAnsi="Times New Roman" w:cs="Times New Roman"/>
          <w:b/>
          <w:sz w:val="28"/>
          <w:szCs w:val="28"/>
          <w:lang w:val="vi-VN"/>
        </w:rPr>
        <w:t>ạt động dạy học chủ yếu</w:t>
      </w:r>
    </w:p>
    <w:tbl>
      <w:tblPr>
        <w:tblStyle w:val="TableGrid"/>
        <w:tblW w:w="10065" w:type="dxa"/>
        <w:tblInd w:w="-289" w:type="dxa"/>
        <w:tblLook w:val="04A0" w:firstRow="1" w:lastRow="0" w:firstColumn="1" w:lastColumn="0" w:noHBand="0" w:noVBand="1"/>
      </w:tblPr>
      <w:tblGrid>
        <w:gridCol w:w="5226"/>
        <w:gridCol w:w="68"/>
        <w:gridCol w:w="4771"/>
      </w:tblGrid>
      <w:tr w:rsidR="009A606D" w:rsidRPr="008A3412" w14:paraId="49EA0413" w14:textId="77777777" w:rsidTr="0095157D">
        <w:trPr>
          <w:trHeight w:val="20"/>
        </w:trPr>
        <w:tc>
          <w:tcPr>
            <w:tcW w:w="5294" w:type="dxa"/>
            <w:gridSpan w:val="2"/>
          </w:tcPr>
          <w:p w14:paraId="7B61F1AF" w14:textId="77777777" w:rsidR="009A606D" w:rsidRPr="008A3412" w:rsidRDefault="009A606D" w:rsidP="0095157D">
            <w:pPr>
              <w:jc w:val="center"/>
              <w:rPr>
                <w:rFonts w:ascii="Times New Roman" w:hAnsi="Times New Roman" w:cs="Times New Roman"/>
                <w:b/>
                <w:sz w:val="28"/>
                <w:szCs w:val="28"/>
                <w:lang w:val="vi-VN"/>
              </w:rPr>
            </w:pPr>
            <w:r w:rsidRPr="008A3412">
              <w:rPr>
                <w:rFonts w:ascii="Times New Roman" w:hAnsi="Times New Roman" w:cs="Times New Roman"/>
                <w:b/>
                <w:sz w:val="28"/>
                <w:szCs w:val="28"/>
                <w:lang w:val="vi-VN"/>
              </w:rPr>
              <w:t>Hoạt động của GV</w:t>
            </w:r>
          </w:p>
        </w:tc>
        <w:tc>
          <w:tcPr>
            <w:tcW w:w="4771" w:type="dxa"/>
          </w:tcPr>
          <w:p w14:paraId="7781CEDE" w14:textId="77777777" w:rsidR="009A606D" w:rsidRPr="008A3412" w:rsidRDefault="009A606D" w:rsidP="0095157D">
            <w:pPr>
              <w:jc w:val="center"/>
              <w:rPr>
                <w:rFonts w:ascii="Times New Roman" w:hAnsi="Times New Roman" w:cs="Times New Roman"/>
                <w:b/>
                <w:sz w:val="28"/>
                <w:szCs w:val="28"/>
                <w:lang w:val="vi-VN"/>
              </w:rPr>
            </w:pPr>
            <w:r w:rsidRPr="008A3412">
              <w:rPr>
                <w:rFonts w:ascii="Times New Roman" w:hAnsi="Times New Roman" w:cs="Times New Roman"/>
                <w:b/>
                <w:sz w:val="28"/>
                <w:szCs w:val="28"/>
                <w:lang w:val="vi-VN"/>
              </w:rPr>
              <w:t>Hoạt động của H</w:t>
            </w:r>
          </w:p>
        </w:tc>
      </w:tr>
      <w:tr w:rsidR="009A606D" w:rsidRPr="008A3412" w14:paraId="0A0F3E1C" w14:textId="77777777" w:rsidTr="0095157D">
        <w:trPr>
          <w:trHeight w:val="20"/>
        </w:trPr>
        <w:tc>
          <w:tcPr>
            <w:tcW w:w="5294" w:type="dxa"/>
            <w:gridSpan w:val="2"/>
          </w:tcPr>
          <w:p w14:paraId="31AB1642" w14:textId="77777777" w:rsidR="009A606D" w:rsidRPr="00A7772D" w:rsidRDefault="009A606D" w:rsidP="0095157D">
            <w:pPr>
              <w:pBdr>
                <w:top w:val="nil"/>
                <w:left w:val="nil"/>
                <w:bottom w:val="nil"/>
                <w:right w:val="nil"/>
                <w:between w:val="nil"/>
              </w:pBdr>
              <w:spacing w:line="276" w:lineRule="auto"/>
              <w:rPr>
                <w:rFonts w:ascii="Times New Roman" w:hAnsi="Times New Roman" w:cs="Times New Roman"/>
                <w:b/>
                <w:sz w:val="28"/>
                <w:szCs w:val="28"/>
              </w:rPr>
            </w:pPr>
            <w:r w:rsidRPr="008A3412">
              <w:rPr>
                <w:rFonts w:ascii="Times New Roman" w:hAnsi="Times New Roman" w:cs="Times New Roman"/>
                <w:b/>
                <w:sz w:val="28"/>
                <w:szCs w:val="28"/>
              </w:rPr>
              <w:t>1. Khởi động (3 – 4’)</w:t>
            </w:r>
          </w:p>
        </w:tc>
        <w:tc>
          <w:tcPr>
            <w:tcW w:w="4771" w:type="dxa"/>
          </w:tcPr>
          <w:p w14:paraId="0B81B527" w14:textId="77777777" w:rsidR="009A606D" w:rsidRPr="008A3412" w:rsidRDefault="009A606D" w:rsidP="0095157D">
            <w:pPr>
              <w:spacing w:line="360" w:lineRule="auto"/>
              <w:jc w:val="both"/>
              <w:rPr>
                <w:rFonts w:ascii="Times New Roman" w:eastAsia="Calibri" w:hAnsi="Times New Roman" w:cs="Times New Roman"/>
                <w:i/>
                <w:noProof/>
                <w:sz w:val="27"/>
                <w:szCs w:val="27"/>
              </w:rPr>
            </w:pPr>
          </w:p>
        </w:tc>
      </w:tr>
      <w:tr w:rsidR="009A606D" w:rsidRPr="008A3412" w14:paraId="6484DB7C" w14:textId="77777777" w:rsidTr="0095157D">
        <w:trPr>
          <w:trHeight w:val="20"/>
        </w:trPr>
        <w:tc>
          <w:tcPr>
            <w:tcW w:w="5294" w:type="dxa"/>
            <w:gridSpan w:val="2"/>
          </w:tcPr>
          <w:p w14:paraId="05CE80B5"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GV tổ chức hát bài hát: Vui đến trường</w:t>
            </w:r>
          </w:p>
        </w:tc>
        <w:tc>
          <w:tcPr>
            <w:tcW w:w="4771" w:type="dxa"/>
          </w:tcPr>
          <w:p w14:paraId="5E2C4CA2"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Hát sôi nổi</w:t>
            </w:r>
          </w:p>
        </w:tc>
      </w:tr>
      <w:tr w:rsidR="009A606D" w:rsidRPr="008A3412" w14:paraId="2E33D67F" w14:textId="77777777" w:rsidTr="0095157D">
        <w:trPr>
          <w:trHeight w:val="20"/>
        </w:trPr>
        <w:tc>
          <w:tcPr>
            <w:tcW w:w="5294" w:type="dxa"/>
            <w:gridSpan w:val="2"/>
          </w:tcPr>
          <w:p w14:paraId="57E50ED2"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Tổ chức cho HS chơi trò chơi khởi động:</w:t>
            </w:r>
          </w:p>
          <w:p w14:paraId="097661EA"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Chuẩn bị: Trò chơi tiến hành theo cặp. Với mỗi cặp, một bạn đóng vai rô-bốt, một bạn đưa ra chỉ dẫn để rô-bốt thực hiện. Biết rằng rô-bốt có khả năng: đi về phía trước từng bước, quay trái hoặc quay phải một góc 90 độ.</w:t>
            </w:r>
          </w:p>
          <w:p w14:paraId="1D96F666"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lastRenderedPageBreak/>
              <w:t>+ Cách chơi: Mỗi cặp thực hiện trong thời gian 2 phút. Trong lúc chơi, một HS ghi lại các lệnh của mỗi cặp lên bảng.</w:t>
            </w:r>
          </w:p>
          <w:p w14:paraId="437756DC" w14:textId="77777777" w:rsidR="009A606D" w:rsidRPr="00D47232" w:rsidRDefault="009A606D" w:rsidP="009A606D">
            <w:pPr>
              <w:numPr>
                <w:ilvl w:val="0"/>
                <w:numId w:val="1"/>
              </w:numPr>
              <w:ind w:left="360"/>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HS1: Lần lượt đưa ra chỉ dẫn để rô-bốt thực hiện.</w:t>
            </w:r>
          </w:p>
          <w:p w14:paraId="544C0B6A" w14:textId="77777777" w:rsidR="009A606D" w:rsidRPr="00D47232" w:rsidRDefault="009A606D" w:rsidP="009A606D">
            <w:pPr>
              <w:numPr>
                <w:ilvl w:val="0"/>
                <w:numId w:val="1"/>
              </w:numPr>
              <w:ind w:left="360"/>
              <w:jc w:val="both"/>
              <w:textAlignment w:val="baseline"/>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HS2: Đóng vai rô-bốt, thực hiện theo chỉ dẫn của HS1.</w:t>
            </w:r>
          </w:p>
          <w:p w14:paraId="045EC504" w14:textId="77777777" w:rsidR="009A606D" w:rsidRPr="00D47232" w:rsidRDefault="009A606D" w:rsidP="0095157D">
            <w:pPr>
              <w:jc w:val="center"/>
              <w:rPr>
                <w:rFonts w:ascii="Times New Roman" w:eastAsia="Times New Roman" w:hAnsi="Times New Roman" w:cs="Times New Roman"/>
                <w:sz w:val="28"/>
                <w:szCs w:val="28"/>
              </w:rPr>
            </w:pPr>
            <w:r w:rsidRPr="00D47232">
              <w:rPr>
                <w:rFonts w:ascii="Times New Roman" w:eastAsia="Times New Roman" w:hAnsi="Times New Roman" w:cs="Times New Roman"/>
                <w:noProof/>
                <w:color w:val="000000"/>
                <w:sz w:val="28"/>
                <w:szCs w:val="28"/>
                <w:bdr w:val="none" w:sz="0" w:space="0" w:color="auto" w:frame="1"/>
              </w:rPr>
              <w:drawing>
                <wp:inline distT="0" distB="0" distL="0" distR="0" wp14:anchorId="778125B7" wp14:editId="3090CACD">
                  <wp:extent cx="3206750" cy="100012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6750" cy="1000125"/>
                          </a:xfrm>
                          <a:prstGeom prst="rect">
                            <a:avLst/>
                          </a:prstGeom>
                          <a:noFill/>
                          <a:ln>
                            <a:noFill/>
                          </a:ln>
                        </pic:spPr>
                      </pic:pic>
                    </a:graphicData>
                  </a:graphic>
                </wp:inline>
              </w:drawing>
            </w:r>
          </w:p>
        </w:tc>
        <w:tc>
          <w:tcPr>
            <w:tcW w:w="4771" w:type="dxa"/>
          </w:tcPr>
          <w:p w14:paraId="42B8E652"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lastRenderedPageBreak/>
              <w:t>- Trong thời gian quy định, mỗi cặp chơi thực hiện được các lệnh điều khiển rô-bốt, biết rô-bốt có khả năng di chuyển từng bước về phía trước, quay phải hoặc quay trái một góc 90 độ.</w:t>
            </w:r>
          </w:p>
          <w:p w14:paraId="4A68B6A6" w14:textId="77777777" w:rsidR="009A606D" w:rsidRPr="00D47232" w:rsidRDefault="009A606D" w:rsidP="0095157D">
            <w:pPr>
              <w:spacing w:line="360" w:lineRule="auto"/>
              <w:jc w:val="both"/>
              <w:rPr>
                <w:rFonts w:ascii="Times New Roman" w:eastAsia="Calibri" w:hAnsi="Times New Roman" w:cs="Times New Roman"/>
                <w:i/>
                <w:noProof/>
                <w:sz w:val="28"/>
                <w:szCs w:val="28"/>
                <w:lang w:val="vi-VN"/>
              </w:rPr>
            </w:pPr>
          </w:p>
        </w:tc>
      </w:tr>
      <w:tr w:rsidR="009A606D" w:rsidRPr="008A3412" w14:paraId="31EC25CA" w14:textId="77777777" w:rsidTr="0095157D">
        <w:trPr>
          <w:trHeight w:val="20"/>
        </w:trPr>
        <w:tc>
          <w:tcPr>
            <w:tcW w:w="5294" w:type="dxa"/>
            <w:gridSpan w:val="2"/>
          </w:tcPr>
          <w:p w14:paraId="15B897F6"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Kết quả: Cặp đôi thắng cuộc là cặp đôi thực hiện được nhiều chỉ dẫn chính xác hơn trong thời gian quy định.</w:t>
            </w:r>
          </w:p>
        </w:tc>
        <w:tc>
          <w:tcPr>
            <w:tcW w:w="4771" w:type="dxa"/>
          </w:tcPr>
          <w:p w14:paraId="65AA7954"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Tìm ra được cặp đôi thắng cuộc.</w:t>
            </w:r>
          </w:p>
          <w:p w14:paraId="57FD77DC" w14:textId="77777777" w:rsidR="009A606D" w:rsidRPr="00D47232" w:rsidRDefault="009A606D" w:rsidP="0095157D">
            <w:pPr>
              <w:spacing w:line="360" w:lineRule="auto"/>
              <w:jc w:val="both"/>
              <w:rPr>
                <w:rFonts w:ascii="Times New Roman" w:eastAsia="Calibri" w:hAnsi="Times New Roman" w:cs="Times New Roman"/>
                <w:noProof/>
                <w:sz w:val="28"/>
                <w:szCs w:val="28"/>
              </w:rPr>
            </w:pPr>
          </w:p>
        </w:tc>
      </w:tr>
      <w:tr w:rsidR="009A606D" w:rsidRPr="008A3412" w14:paraId="300B7722" w14:textId="77777777" w:rsidTr="0095157D">
        <w:trPr>
          <w:trHeight w:val="20"/>
        </w:trPr>
        <w:tc>
          <w:tcPr>
            <w:tcW w:w="5294" w:type="dxa"/>
            <w:gridSpan w:val="2"/>
          </w:tcPr>
          <w:p w14:paraId="4B727B51" w14:textId="77777777" w:rsidR="009A606D" w:rsidRPr="00D47232" w:rsidRDefault="009A606D" w:rsidP="0095157D">
            <w:pPr>
              <w:jc w:val="both"/>
              <w:rPr>
                <w:rFonts w:ascii="Times New Roman" w:eastAsia="Calibri" w:hAnsi="Times New Roman" w:cs="Times New Roman"/>
                <w:bCs/>
                <w:noProof/>
                <w:sz w:val="28"/>
                <w:szCs w:val="28"/>
                <w:lang w:val="vi-VN"/>
              </w:rPr>
            </w:pPr>
            <w:r w:rsidRPr="00D47232">
              <w:rPr>
                <w:rFonts w:ascii="Times New Roman" w:eastAsia="Times New Roman" w:hAnsi="Times New Roman" w:cs="Times New Roman"/>
                <w:color w:val="000000"/>
                <w:sz w:val="28"/>
                <w:szCs w:val="28"/>
              </w:rPr>
              <w:t>- Dẫn dắt HS vào bài:</w:t>
            </w:r>
            <w:r w:rsidRPr="00D47232">
              <w:rPr>
                <w:rFonts w:ascii="Times New Roman" w:eastAsia="Times New Roman" w:hAnsi="Times New Roman" w:cs="Times New Roman"/>
                <w:i/>
                <w:iCs/>
                <w:color w:val="000000"/>
                <w:sz w:val="28"/>
                <w:szCs w:val="28"/>
              </w:rPr>
              <w:t xml:space="preserve"> Ở bài học này, chúng ta sẽ cùng nhau thực hành chạy chương trình trong môi trường lập trình trực quan –</w:t>
            </w:r>
            <w:r w:rsidRPr="00D47232">
              <w:rPr>
                <w:rFonts w:ascii="Times New Roman" w:eastAsia="Times New Roman" w:hAnsi="Times New Roman" w:cs="Times New Roman"/>
                <w:color w:val="000000"/>
                <w:sz w:val="28"/>
                <w:szCs w:val="28"/>
              </w:rPr>
              <w:t xml:space="preserve"> </w:t>
            </w:r>
            <w:r w:rsidRPr="00D47232">
              <w:rPr>
                <w:rFonts w:ascii="Times New Roman" w:eastAsia="Times New Roman" w:hAnsi="Times New Roman" w:cs="Times New Roman"/>
                <w:b/>
                <w:bCs/>
                <w:i/>
                <w:iCs/>
                <w:color w:val="000000"/>
                <w:sz w:val="28"/>
                <w:szCs w:val="28"/>
              </w:rPr>
              <w:t>Bài 13: Chơi với máy tính.</w:t>
            </w:r>
          </w:p>
        </w:tc>
        <w:tc>
          <w:tcPr>
            <w:tcW w:w="4771" w:type="dxa"/>
          </w:tcPr>
          <w:p w14:paraId="01F1B077"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Times New Roman" w:hAnsi="Times New Roman" w:cs="Times New Roman"/>
                <w:color w:val="000000"/>
                <w:sz w:val="28"/>
                <w:szCs w:val="28"/>
              </w:rPr>
              <w:t>- Lắng nghe, ghi bài.</w:t>
            </w:r>
          </w:p>
        </w:tc>
      </w:tr>
      <w:tr w:rsidR="009A606D" w:rsidRPr="008A3412" w14:paraId="13385B4A" w14:textId="77777777" w:rsidTr="0095157D">
        <w:trPr>
          <w:trHeight w:val="20"/>
        </w:trPr>
        <w:tc>
          <w:tcPr>
            <w:tcW w:w="10065" w:type="dxa"/>
            <w:gridSpan w:val="3"/>
          </w:tcPr>
          <w:p w14:paraId="42E62C25" w14:textId="77777777" w:rsidR="009A606D" w:rsidRPr="00D47232" w:rsidRDefault="009A606D" w:rsidP="0095157D">
            <w:pPr>
              <w:jc w:val="both"/>
              <w:rPr>
                <w:rFonts w:ascii="Times New Roman" w:hAnsi="Times New Roman" w:cs="Times New Roman"/>
                <w:b/>
                <w:bCs/>
                <w:sz w:val="28"/>
                <w:szCs w:val="28"/>
              </w:rPr>
            </w:pPr>
            <w:r w:rsidRPr="00D47232">
              <w:rPr>
                <w:rFonts w:ascii="Times New Roman" w:hAnsi="Times New Roman" w:cs="Times New Roman"/>
                <w:b/>
                <w:bCs/>
                <w:sz w:val="28"/>
                <w:szCs w:val="28"/>
              </w:rPr>
              <w:t>2. Khám phá (27 -29’)</w:t>
            </w:r>
          </w:p>
        </w:tc>
      </w:tr>
      <w:tr w:rsidR="009A606D" w:rsidRPr="008A3412" w14:paraId="13A1FF28" w14:textId="77777777" w:rsidTr="0095157D">
        <w:trPr>
          <w:trHeight w:val="20"/>
        </w:trPr>
        <w:tc>
          <w:tcPr>
            <w:tcW w:w="10065" w:type="dxa"/>
            <w:gridSpan w:val="3"/>
          </w:tcPr>
          <w:p w14:paraId="7412E32C" w14:textId="77777777" w:rsidR="009A606D" w:rsidRPr="00D47232" w:rsidRDefault="009A606D" w:rsidP="0095157D">
            <w:pPr>
              <w:spacing w:line="360" w:lineRule="auto"/>
              <w:jc w:val="both"/>
              <w:rPr>
                <w:rFonts w:ascii="Times New Roman" w:eastAsia="Times New Roman" w:hAnsi="Times New Roman" w:cs="Times New Roman"/>
                <w:b/>
                <w:bCs/>
                <w:color w:val="000000"/>
                <w:sz w:val="28"/>
                <w:szCs w:val="28"/>
              </w:rPr>
            </w:pPr>
            <w:r w:rsidRPr="00D47232">
              <w:rPr>
                <w:rFonts w:ascii="Times New Roman" w:eastAsia="Calibri" w:hAnsi="Times New Roman" w:cs="Times New Roman"/>
                <w:b/>
                <w:bCs/>
                <w:noProof/>
                <w:sz w:val="28"/>
                <w:szCs w:val="28"/>
              </w:rPr>
              <w:t xml:space="preserve">* Hoạt động 1: </w:t>
            </w:r>
            <w:r w:rsidRPr="00D47232">
              <w:rPr>
                <w:rFonts w:ascii="Times New Roman" w:eastAsia="Times New Roman" w:hAnsi="Times New Roman" w:cs="Times New Roman"/>
                <w:b/>
                <w:bCs/>
                <w:color w:val="000000"/>
                <w:sz w:val="28"/>
                <w:szCs w:val="28"/>
              </w:rPr>
              <w:t>Điều khiển nhân vật trong máy tính (25 – 27’)</w:t>
            </w:r>
          </w:p>
        </w:tc>
      </w:tr>
      <w:tr w:rsidR="009A606D" w:rsidRPr="008A3412" w14:paraId="52974C32" w14:textId="77777777" w:rsidTr="0095157D">
        <w:trPr>
          <w:trHeight w:val="20"/>
        </w:trPr>
        <w:tc>
          <w:tcPr>
            <w:tcW w:w="5226" w:type="dxa"/>
          </w:tcPr>
          <w:p w14:paraId="48C651DC"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xml:space="preserve">- Từ trò chơi khởi động, GV yêu cầu HS tiến hành thảo luận theo nhóm (2 - 4 HS), trả lời câu hỏi: </w:t>
            </w:r>
            <w:r w:rsidRPr="00D47232">
              <w:rPr>
                <w:rFonts w:ascii="Times New Roman" w:eastAsia="Times New Roman" w:hAnsi="Times New Roman" w:cs="Times New Roman"/>
                <w:i/>
                <w:iCs/>
                <w:color w:val="000000"/>
                <w:sz w:val="28"/>
                <w:szCs w:val="28"/>
              </w:rPr>
              <w:t>Nếu rô-bốt là một nhân vật trong máy tính thì em điều khiển nhân vật này bằng cách nào?</w:t>
            </w:r>
          </w:p>
        </w:tc>
        <w:tc>
          <w:tcPr>
            <w:tcW w:w="4839" w:type="dxa"/>
            <w:gridSpan w:val="2"/>
          </w:tcPr>
          <w:p w14:paraId="7B3F44D4"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Thảo luận và trả lời:</w:t>
            </w:r>
          </w:p>
          <w:p w14:paraId="45406609"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Nếu rô-bốt là một nhân vật trong máy tính, em cần phải sử dụng một ngôn ngữ riêng, phù hợp để chỉ dẫn cho nhân vật nào đó.</w:t>
            </w:r>
          </w:p>
        </w:tc>
      </w:tr>
      <w:tr w:rsidR="009A606D" w:rsidRPr="008A3412" w14:paraId="0F7F3D2C" w14:textId="77777777" w:rsidTr="0095157D">
        <w:trPr>
          <w:trHeight w:val="20"/>
        </w:trPr>
        <w:tc>
          <w:tcPr>
            <w:tcW w:w="5226" w:type="dxa"/>
          </w:tcPr>
          <w:p w14:paraId="11530DB5" w14:textId="77777777" w:rsidR="009A606D" w:rsidRPr="00D47232" w:rsidRDefault="009A606D" w:rsidP="0095157D">
            <w:pPr>
              <w:jc w:val="both"/>
              <w:rPr>
                <w:rFonts w:ascii="Times New Roman" w:eastAsia="Times New Roman" w:hAnsi="Times New Roman" w:cs="Times New Roman"/>
                <w:color w:val="000000"/>
                <w:sz w:val="28"/>
                <w:szCs w:val="28"/>
              </w:rPr>
            </w:pPr>
            <w:r w:rsidRPr="00D47232">
              <w:rPr>
                <w:rFonts w:ascii="Times New Roman" w:eastAsia="Times New Roman" w:hAnsi="Times New Roman" w:cs="Times New Roman"/>
                <w:color w:val="000000"/>
                <w:sz w:val="28"/>
                <w:szCs w:val="28"/>
              </w:rPr>
              <w:t xml:space="preserve">- Có thể hỏi thêm HS: </w:t>
            </w:r>
            <w:r w:rsidRPr="00D47232">
              <w:rPr>
                <w:rFonts w:ascii="Times New Roman" w:eastAsia="Times New Roman" w:hAnsi="Times New Roman" w:cs="Times New Roman"/>
                <w:i/>
                <w:iCs/>
                <w:color w:val="000000"/>
                <w:sz w:val="28"/>
                <w:szCs w:val="28"/>
              </w:rPr>
              <w:t>Em có biết ngôn ngữ nào để điều khiển nhân vật trong máy tính không?</w:t>
            </w:r>
          </w:p>
        </w:tc>
        <w:tc>
          <w:tcPr>
            <w:tcW w:w="4839" w:type="dxa"/>
            <w:gridSpan w:val="2"/>
          </w:tcPr>
          <w:p w14:paraId="3A418FAD"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xml:space="preserve">- Trả lời: </w:t>
            </w:r>
            <w:r w:rsidRPr="00D47232">
              <w:rPr>
                <w:rFonts w:ascii="Times New Roman" w:eastAsia="Times New Roman" w:hAnsi="Times New Roman" w:cs="Times New Roman"/>
                <w:i/>
                <w:iCs/>
                <w:color w:val="000000"/>
                <w:sz w:val="28"/>
                <w:szCs w:val="28"/>
              </w:rPr>
              <w:t>Ngôn ngữ lập trình Scratch.</w:t>
            </w:r>
          </w:p>
          <w:p w14:paraId="0031BF29" w14:textId="77777777" w:rsidR="009A606D" w:rsidRPr="00D47232" w:rsidRDefault="009A606D" w:rsidP="0095157D">
            <w:pPr>
              <w:jc w:val="both"/>
              <w:rPr>
                <w:rFonts w:ascii="Times New Roman" w:eastAsia="Times New Roman" w:hAnsi="Times New Roman" w:cs="Times New Roman"/>
                <w:color w:val="000000"/>
                <w:sz w:val="28"/>
                <w:szCs w:val="28"/>
              </w:rPr>
            </w:pPr>
          </w:p>
        </w:tc>
      </w:tr>
      <w:tr w:rsidR="009A606D" w:rsidRPr="008A3412" w14:paraId="229DDE2A" w14:textId="77777777" w:rsidTr="0095157D">
        <w:trPr>
          <w:trHeight w:val="20"/>
        </w:trPr>
        <w:tc>
          <w:tcPr>
            <w:tcW w:w="5226" w:type="dxa"/>
          </w:tcPr>
          <w:p w14:paraId="1F5A7A15"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Chiếu Hình 62 và giới thiệu kiến thức mới cho HS: </w:t>
            </w:r>
          </w:p>
          <w:p w14:paraId="6D0A4934"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xml:space="preserve">+ </w:t>
            </w:r>
            <w:r w:rsidRPr="00D47232">
              <w:rPr>
                <w:rFonts w:ascii="Times New Roman" w:eastAsia="Times New Roman" w:hAnsi="Times New Roman" w:cs="Times New Roman"/>
                <w:i/>
                <w:iCs/>
                <w:color w:val="000000"/>
                <w:sz w:val="28"/>
                <w:szCs w:val="28"/>
              </w:rPr>
              <w:t>Mỗi chỉ dẫn trong ngôn ngữ lập trình được gọi là một câu lệnh.</w:t>
            </w:r>
          </w:p>
          <w:p w14:paraId="3EA7508B"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 Hình 62a là những chỉ dẫn hoạt động cho con người thực hiện.</w:t>
            </w:r>
          </w:p>
          <w:p w14:paraId="33C9B9B1"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 Hình 62b là những câu lệnh bằng ngôn ngữ lập trình Scratch điều khiển nhân vật trong máy tính.</w:t>
            </w:r>
          </w:p>
          <w:p w14:paraId="5CE582EE"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 Trình tự thực hiện các lệnh là từ trên xuống dưới theo đúng thứ tự.</w:t>
            </w:r>
          </w:p>
          <w:p w14:paraId="6BDCD72C" w14:textId="77777777" w:rsidR="009A606D" w:rsidRPr="00D47232" w:rsidRDefault="009A606D" w:rsidP="0095157D">
            <w:pPr>
              <w:jc w:val="center"/>
              <w:rPr>
                <w:rFonts w:ascii="Times New Roman" w:eastAsia="Times New Roman" w:hAnsi="Times New Roman" w:cs="Times New Roman"/>
                <w:sz w:val="28"/>
                <w:szCs w:val="28"/>
              </w:rPr>
            </w:pPr>
            <w:r w:rsidRPr="00D47232">
              <w:rPr>
                <w:rFonts w:ascii="Times New Roman" w:eastAsia="Times New Roman" w:hAnsi="Times New Roman" w:cs="Times New Roman"/>
                <w:noProof/>
                <w:color w:val="000000"/>
                <w:sz w:val="28"/>
                <w:szCs w:val="28"/>
                <w:bdr w:val="none" w:sz="0" w:space="0" w:color="auto" w:frame="1"/>
              </w:rPr>
              <w:lastRenderedPageBreak/>
              <w:drawing>
                <wp:inline distT="0" distB="0" distL="0" distR="0" wp14:anchorId="3DC0F4E9" wp14:editId="2E8071B3">
                  <wp:extent cx="3092450" cy="22098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2209800"/>
                          </a:xfrm>
                          <a:prstGeom prst="rect">
                            <a:avLst/>
                          </a:prstGeom>
                          <a:noFill/>
                          <a:ln>
                            <a:noFill/>
                          </a:ln>
                        </pic:spPr>
                      </pic:pic>
                    </a:graphicData>
                  </a:graphic>
                </wp:inline>
              </w:drawing>
            </w:r>
          </w:p>
        </w:tc>
        <w:tc>
          <w:tcPr>
            <w:tcW w:w="4839" w:type="dxa"/>
            <w:gridSpan w:val="2"/>
          </w:tcPr>
          <w:p w14:paraId="1237B6B6"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lastRenderedPageBreak/>
              <w:t>- Chăm chú lắng nghe.</w:t>
            </w:r>
          </w:p>
          <w:p w14:paraId="7E69242D" w14:textId="77777777" w:rsidR="009A606D" w:rsidRPr="00D47232" w:rsidRDefault="009A606D" w:rsidP="0095157D">
            <w:pPr>
              <w:spacing w:line="360" w:lineRule="auto"/>
              <w:jc w:val="both"/>
              <w:rPr>
                <w:rFonts w:ascii="Times New Roman" w:eastAsia="Calibri" w:hAnsi="Times New Roman" w:cs="Times New Roman"/>
                <w:i/>
                <w:iCs/>
                <w:noProof/>
                <w:color w:val="1F3864" w:themeColor="accent1" w:themeShade="80"/>
                <w:sz w:val="28"/>
                <w:szCs w:val="28"/>
              </w:rPr>
            </w:pPr>
          </w:p>
        </w:tc>
      </w:tr>
      <w:tr w:rsidR="009A606D" w:rsidRPr="008A3412" w14:paraId="3CFEF569" w14:textId="77777777" w:rsidTr="0095157D">
        <w:trPr>
          <w:trHeight w:val="20"/>
        </w:trPr>
        <w:tc>
          <w:tcPr>
            <w:tcW w:w="5226" w:type="dxa"/>
          </w:tcPr>
          <w:p w14:paraId="1D60C900"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Nhấn mạnh:</w:t>
            </w:r>
            <w:r w:rsidRPr="00D47232">
              <w:rPr>
                <w:rFonts w:ascii="Times New Roman" w:eastAsia="Times New Roman" w:hAnsi="Times New Roman" w:cs="Times New Roman"/>
                <w:b/>
                <w:bCs/>
                <w:i/>
                <w:iCs/>
                <w:color w:val="000000"/>
                <w:sz w:val="28"/>
                <w:szCs w:val="28"/>
              </w:rPr>
              <w:t xml:space="preserve"> </w:t>
            </w:r>
            <w:r w:rsidRPr="00D47232">
              <w:rPr>
                <w:rFonts w:ascii="Times New Roman" w:eastAsia="Times New Roman" w:hAnsi="Times New Roman" w:cs="Times New Roman"/>
                <w:i/>
                <w:iCs/>
                <w:color w:val="000000"/>
                <w:sz w:val="28"/>
                <w:szCs w:val="28"/>
              </w:rPr>
              <w:t>Các trò chơi trên máy tính được tạo ra bằng cách viết chương trình trong một ngôn ngữ lập trình. Chương trình gồm các câu lệnh được sắp xếp theo thứ tự xác định.</w:t>
            </w:r>
          </w:p>
        </w:tc>
        <w:tc>
          <w:tcPr>
            <w:tcW w:w="4839" w:type="dxa"/>
            <w:gridSpan w:val="2"/>
          </w:tcPr>
          <w:p w14:paraId="250BD361"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Ghi nhớ kiến thức chốt.</w:t>
            </w:r>
          </w:p>
          <w:p w14:paraId="51B8E390" w14:textId="77777777" w:rsidR="009A606D" w:rsidRPr="00D47232" w:rsidRDefault="009A606D" w:rsidP="0095157D">
            <w:pPr>
              <w:spacing w:line="360" w:lineRule="auto"/>
              <w:jc w:val="both"/>
              <w:rPr>
                <w:rFonts w:ascii="Times New Roman" w:eastAsia="Calibri" w:hAnsi="Times New Roman" w:cs="Times New Roman"/>
                <w:i/>
                <w:iCs/>
                <w:noProof/>
                <w:color w:val="000000" w:themeColor="text1"/>
                <w:sz w:val="28"/>
                <w:szCs w:val="28"/>
              </w:rPr>
            </w:pPr>
          </w:p>
        </w:tc>
      </w:tr>
      <w:tr w:rsidR="009A606D" w:rsidRPr="008A3412" w14:paraId="06057669" w14:textId="77777777" w:rsidTr="0095157D">
        <w:trPr>
          <w:trHeight w:val="20"/>
        </w:trPr>
        <w:tc>
          <w:tcPr>
            <w:tcW w:w="5226" w:type="dxa"/>
          </w:tcPr>
          <w:p w14:paraId="1C199EC7"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b/>
                <w:bCs/>
                <w:i/>
                <w:iCs/>
                <w:color w:val="000000"/>
                <w:sz w:val="28"/>
                <w:szCs w:val="28"/>
              </w:rPr>
              <w:t>Câu hỏi củng cố:</w:t>
            </w:r>
          </w:p>
          <w:p w14:paraId="1DED05C5"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xml:space="preserve">- Yêu cầu HS trả lời Câu hỏi SGK trang 61: </w:t>
            </w:r>
            <w:r w:rsidRPr="00D47232">
              <w:rPr>
                <w:rFonts w:ascii="Times New Roman" w:eastAsia="Times New Roman" w:hAnsi="Times New Roman" w:cs="Times New Roman"/>
                <w:i/>
                <w:iCs/>
                <w:color w:val="000000"/>
                <w:sz w:val="28"/>
                <w:szCs w:val="28"/>
              </w:rPr>
              <w:t>Nếu thực hiện theo các chỉ dẫn ở Hình 62a, bạn học sinh sẽ đi như thế nào?</w:t>
            </w:r>
          </w:p>
          <w:p w14:paraId="2903295D"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A. Đi thẳng.      </w:t>
            </w:r>
          </w:p>
          <w:p w14:paraId="7956A39B"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B. Đi theo một hình tam giác.</w:t>
            </w:r>
          </w:p>
          <w:p w14:paraId="0BCF74D0"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C. Đi theo một hình vuông.</w:t>
            </w:r>
          </w:p>
          <w:p w14:paraId="30C0FAA6"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i/>
                <w:iCs/>
                <w:color w:val="000000"/>
                <w:sz w:val="28"/>
                <w:szCs w:val="28"/>
              </w:rPr>
              <w:t>D. Đi theo một hình tròn.</w:t>
            </w:r>
          </w:p>
        </w:tc>
        <w:tc>
          <w:tcPr>
            <w:tcW w:w="4839" w:type="dxa"/>
            <w:gridSpan w:val="2"/>
          </w:tcPr>
          <w:p w14:paraId="765C76C9" w14:textId="77777777" w:rsidR="009A606D" w:rsidRPr="00D47232" w:rsidRDefault="009A606D" w:rsidP="0095157D">
            <w:pPr>
              <w:jc w:val="both"/>
              <w:rPr>
                <w:rFonts w:ascii="Times New Roman" w:eastAsia="Times New Roman" w:hAnsi="Times New Roman" w:cs="Times New Roman"/>
                <w:color w:val="000000"/>
                <w:sz w:val="28"/>
                <w:szCs w:val="28"/>
              </w:rPr>
            </w:pPr>
          </w:p>
          <w:p w14:paraId="5445FDF8"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xml:space="preserve">- Trả lời: </w:t>
            </w:r>
            <w:r w:rsidRPr="00D47232">
              <w:rPr>
                <w:rFonts w:ascii="Times New Roman" w:eastAsia="Times New Roman" w:hAnsi="Times New Roman" w:cs="Times New Roman"/>
                <w:i/>
                <w:iCs/>
                <w:color w:val="000000"/>
                <w:sz w:val="28"/>
                <w:szCs w:val="28"/>
              </w:rPr>
              <w:t>Đáp án C.</w:t>
            </w:r>
          </w:p>
          <w:p w14:paraId="1C2D042A" w14:textId="77777777" w:rsidR="009A606D" w:rsidRPr="00D47232" w:rsidRDefault="009A606D" w:rsidP="0095157D">
            <w:pPr>
              <w:spacing w:line="360" w:lineRule="auto"/>
              <w:jc w:val="both"/>
              <w:rPr>
                <w:rFonts w:ascii="Times New Roman" w:eastAsia="Calibri" w:hAnsi="Times New Roman" w:cs="Times New Roman"/>
                <w:i/>
                <w:noProof/>
                <w:sz w:val="28"/>
                <w:szCs w:val="28"/>
                <w:lang w:val="vi-VN"/>
              </w:rPr>
            </w:pPr>
          </w:p>
        </w:tc>
      </w:tr>
      <w:tr w:rsidR="009A606D" w:rsidRPr="008A3412" w14:paraId="387AB335" w14:textId="77777777" w:rsidTr="0095157D">
        <w:trPr>
          <w:trHeight w:val="20"/>
        </w:trPr>
        <w:tc>
          <w:tcPr>
            <w:tcW w:w="5226" w:type="dxa"/>
          </w:tcPr>
          <w:p w14:paraId="1A9C41A2"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Mời đại diện 1-2 HS trả lời. </w:t>
            </w:r>
          </w:p>
        </w:tc>
        <w:tc>
          <w:tcPr>
            <w:tcW w:w="4839" w:type="dxa"/>
            <w:gridSpan w:val="2"/>
          </w:tcPr>
          <w:p w14:paraId="778EB31F"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Trả lời</w:t>
            </w:r>
          </w:p>
        </w:tc>
      </w:tr>
      <w:tr w:rsidR="009A606D" w:rsidRPr="008A3412" w14:paraId="280B6020" w14:textId="77777777" w:rsidTr="0095157D">
        <w:trPr>
          <w:trHeight w:val="20"/>
        </w:trPr>
        <w:tc>
          <w:tcPr>
            <w:tcW w:w="5226" w:type="dxa"/>
          </w:tcPr>
          <w:p w14:paraId="5639D756" w14:textId="77777777" w:rsidR="009A606D" w:rsidRPr="00D47232" w:rsidRDefault="009A606D" w:rsidP="0095157D">
            <w:pPr>
              <w:jc w:val="both"/>
              <w:rPr>
                <w:rFonts w:ascii="Times New Roman" w:eastAsia="Times New Roman" w:hAnsi="Times New Roman" w:cs="Times New Roman"/>
                <w:sz w:val="28"/>
                <w:szCs w:val="28"/>
              </w:rPr>
            </w:pPr>
            <w:r w:rsidRPr="00D47232">
              <w:rPr>
                <w:rFonts w:ascii="Times New Roman" w:eastAsia="Times New Roman" w:hAnsi="Times New Roman" w:cs="Times New Roman"/>
                <w:color w:val="000000"/>
                <w:sz w:val="28"/>
                <w:szCs w:val="28"/>
              </w:rPr>
              <w:t>- Nhận xét và tuyên dương HS.</w:t>
            </w:r>
          </w:p>
          <w:p w14:paraId="0406EB57"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Times New Roman" w:hAnsi="Times New Roman" w:cs="Times New Roman"/>
                <w:color w:val="000000"/>
                <w:sz w:val="28"/>
                <w:szCs w:val="28"/>
              </w:rPr>
              <w:t>- Cho có thể cho một cặp HS chơi lại trò chơi trong phần khởi động với các chỉ dẫn như Hình 62a để HS nhìn thấy kết quả trò chơi một cách trực quan.</w:t>
            </w:r>
          </w:p>
        </w:tc>
        <w:tc>
          <w:tcPr>
            <w:tcW w:w="4839" w:type="dxa"/>
            <w:gridSpan w:val="2"/>
          </w:tcPr>
          <w:p w14:paraId="187F2E11"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Lắng nghe.</w:t>
            </w:r>
          </w:p>
          <w:p w14:paraId="62170443"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Thực hiện</w:t>
            </w:r>
          </w:p>
        </w:tc>
      </w:tr>
      <w:tr w:rsidR="009A606D" w:rsidRPr="008A3412" w14:paraId="2ECD19FE" w14:textId="77777777" w:rsidTr="0095157D">
        <w:trPr>
          <w:trHeight w:val="20"/>
        </w:trPr>
        <w:tc>
          <w:tcPr>
            <w:tcW w:w="10065" w:type="dxa"/>
            <w:gridSpan w:val="3"/>
          </w:tcPr>
          <w:p w14:paraId="577360AC" w14:textId="77777777" w:rsidR="009A606D" w:rsidRPr="00D47232" w:rsidRDefault="009A606D" w:rsidP="0095157D">
            <w:pPr>
              <w:pStyle w:val="NormalWeb"/>
              <w:spacing w:before="0" w:beforeAutospacing="0" w:after="0" w:afterAutospacing="0" w:line="276" w:lineRule="auto"/>
              <w:rPr>
                <w:rStyle w:val="Strong"/>
                <w:rFonts w:eastAsiaTheme="majorEastAsia"/>
                <w:sz w:val="28"/>
                <w:szCs w:val="28"/>
              </w:rPr>
            </w:pPr>
            <w:r w:rsidRPr="00D47232">
              <w:rPr>
                <w:rStyle w:val="Strong"/>
                <w:rFonts w:eastAsiaTheme="majorEastAsia"/>
                <w:sz w:val="28"/>
                <w:szCs w:val="28"/>
              </w:rPr>
              <w:t>* Tích hợp GD KNCDS</w:t>
            </w:r>
          </w:p>
          <w:p w14:paraId="00509768"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hAnsi="Times New Roman" w:cs="Times New Roman"/>
                <w:sz w:val="28"/>
                <w:szCs w:val="28"/>
              </w:rPr>
              <w:t>- Em cần chọn trò chơi phù hợp và chơi máy tính đúng thời gian.</w:t>
            </w:r>
          </w:p>
        </w:tc>
      </w:tr>
      <w:tr w:rsidR="009A606D" w:rsidRPr="008A3412" w14:paraId="602145D7" w14:textId="77777777" w:rsidTr="0095157D">
        <w:trPr>
          <w:trHeight w:val="20"/>
        </w:trPr>
        <w:tc>
          <w:tcPr>
            <w:tcW w:w="5226" w:type="dxa"/>
          </w:tcPr>
          <w:p w14:paraId="0D6AFB5F" w14:textId="77777777" w:rsidR="009A606D" w:rsidRPr="00D47232" w:rsidRDefault="009A606D" w:rsidP="0095157D">
            <w:pPr>
              <w:spacing w:line="360" w:lineRule="auto"/>
              <w:jc w:val="both"/>
              <w:rPr>
                <w:rFonts w:ascii="Times New Roman" w:hAnsi="Times New Roman" w:cs="Times New Roman"/>
                <w:b/>
                <w:sz w:val="28"/>
                <w:szCs w:val="28"/>
              </w:rPr>
            </w:pPr>
            <w:r w:rsidRPr="00D47232">
              <w:rPr>
                <w:rFonts w:ascii="Times New Roman" w:hAnsi="Times New Roman" w:cs="Times New Roman"/>
                <w:b/>
                <w:sz w:val="28"/>
                <w:szCs w:val="28"/>
              </w:rPr>
              <w:t xml:space="preserve">3. </w:t>
            </w:r>
            <w:r w:rsidRPr="00D47232">
              <w:rPr>
                <w:rFonts w:ascii="Times New Roman" w:hAnsi="Times New Roman" w:cs="Times New Roman"/>
                <w:b/>
                <w:sz w:val="28"/>
                <w:szCs w:val="28"/>
                <w:lang w:val="vi-VN"/>
              </w:rPr>
              <w:t>Củng cố</w:t>
            </w:r>
            <w:r w:rsidRPr="00D47232">
              <w:rPr>
                <w:rFonts w:ascii="Times New Roman" w:hAnsi="Times New Roman" w:cs="Times New Roman"/>
                <w:b/>
                <w:sz w:val="28"/>
                <w:szCs w:val="28"/>
              </w:rPr>
              <w:t>, dặn dò</w:t>
            </w:r>
            <w:r w:rsidRPr="00D47232">
              <w:rPr>
                <w:rFonts w:ascii="Times New Roman" w:hAnsi="Times New Roman" w:cs="Times New Roman"/>
                <w:b/>
                <w:sz w:val="28"/>
                <w:szCs w:val="28"/>
                <w:lang w:val="vi-VN"/>
              </w:rPr>
              <w:t xml:space="preserve"> </w:t>
            </w:r>
            <w:r w:rsidRPr="00D47232">
              <w:rPr>
                <w:rFonts w:ascii="Times New Roman" w:hAnsi="Times New Roman" w:cs="Times New Roman"/>
                <w:b/>
                <w:sz w:val="28"/>
                <w:szCs w:val="28"/>
              </w:rPr>
              <w:t>(</w:t>
            </w:r>
            <w:r w:rsidRPr="00D47232">
              <w:rPr>
                <w:rFonts w:ascii="Times New Roman" w:hAnsi="Times New Roman" w:cs="Times New Roman"/>
                <w:b/>
                <w:sz w:val="28"/>
                <w:szCs w:val="28"/>
                <w:lang w:val="vi-VN"/>
              </w:rPr>
              <w:t>2-3’</w:t>
            </w:r>
            <w:r w:rsidRPr="00D47232">
              <w:rPr>
                <w:rFonts w:ascii="Times New Roman" w:hAnsi="Times New Roman" w:cs="Times New Roman"/>
                <w:b/>
                <w:sz w:val="28"/>
                <w:szCs w:val="28"/>
              </w:rPr>
              <w:t>)</w:t>
            </w:r>
          </w:p>
          <w:p w14:paraId="5C3A220F" w14:textId="77777777" w:rsidR="009A606D" w:rsidRPr="00D47232" w:rsidRDefault="009A606D" w:rsidP="0095157D">
            <w:pPr>
              <w:spacing w:line="360" w:lineRule="auto"/>
              <w:jc w:val="both"/>
              <w:rPr>
                <w:rFonts w:ascii="Times New Roman" w:eastAsia="Calibri" w:hAnsi="Times New Roman" w:cs="Times New Roman"/>
                <w:b/>
                <w:bCs/>
                <w:noProof/>
                <w:sz w:val="28"/>
                <w:szCs w:val="28"/>
                <w:lang w:val="vi-VN"/>
              </w:rPr>
            </w:pPr>
            <w:r w:rsidRPr="00D47232">
              <w:rPr>
                <w:rFonts w:ascii="Times New Roman" w:eastAsia="Calibri" w:hAnsi="Times New Roman" w:cs="Times New Roman"/>
                <w:noProof/>
                <w:sz w:val="28"/>
                <w:szCs w:val="28"/>
              </w:rPr>
              <w:t>- N</w:t>
            </w:r>
            <w:r w:rsidRPr="00D47232">
              <w:rPr>
                <w:rFonts w:ascii="Times New Roman" w:eastAsia="Calibri" w:hAnsi="Times New Roman" w:cs="Times New Roman"/>
                <w:noProof/>
                <w:sz w:val="28"/>
                <w:szCs w:val="28"/>
                <w:lang w:val="vi-VN"/>
              </w:rPr>
              <w:t xml:space="preserve">hận xét, tóm tắt lại những nội dung chính của bài học. </w:t>
            </w:r>
          </w:p>
          <w:p w14:paraId="3D397C48" w14:textId="77777777" w:rsidR="009A606D" w:rsidRPr="00D47232" w:rsidRDefault="009A606D" w:rsidP="0095157D">
            <w:pPr>
              <w:spacing w:line="360" w:lineRule="auto"/>
              <w:jc w:val="both"/>
              <w:rPr>
                <w:rFonts w:ascii="Times New Roman" w:eastAsia="Calibri" w:hAnsi="Times New Roman" w:cs="Times New Roman"/>
                <w:noProof/>
                <w:sz w:val="28"/>
                <w:szCs w:val="28"/>
                <w:lang w:val="vi-VN"/>
              </w:rPr>
            </w:pPr>
            <w:r w:rsidRPr="00D47232">
              <w:rPr>
                <w:rFonts w:ascii="Times New Roman" w:eastAsia="Calibri" w:hAnsi="Times New Roman" w:cs="Times New Roman"/>
                <w:noProof/>
                <w:sz w:val="28"/>
                <w:szCs w:val="28"/>
                <w:lang w:val="vi-VN"/>
              </w:rPr>
              <w:t xml:space="preserve">- </w:t>
            </w:r>
            <w:r w:rsidRPr="00D47232">
              <w:rPr>
                <w:rFonts w:ascii="Times New Roman" w:eastAsia="Calibri" w:hAnsi="Times New Roman" w:cs="Times New Roman"/>
                <w:noProof/>
                <w:sz w:val="28"/>
                <w:szCs w:val="28"/>
              </w:rPr>
              <w:t>N</w:t>
            </w:r>
            <w:r w:rsidRPr="00D47232">
              <w:rPr>
                <w:rFonts w:ascii="Times New Roman" w:eastAsia="Calibri" w:hAnsi="Times New Roman" w:cs="Times New Roman"/>
                <w:noProof/>
                <w:sz w:val="28"/>
                <w:szCs w:val="28"/>
                <w:lang w:val="vi-VN"/>
              </w:rPr>
              <w:t xml:space="preserve">hận xét, đánh giá sự tham gia của HS trong giờ học, khen ngợi những HS tích cực; </w:t>
            </w:r>
            <w:r w:rsidRPr="00D47232">
              <w:rPr>
                <w:rFonts w:ascii="Times New Roman" w:eastAsia="Calibri" w:hAnsi="Times New Roman" w:cs="Times New Roman"/>
                <w:noProof/>
                <w:sz w:val="28"/>
                <w:szCs w:val="28"/>
                <w:lang w:val="vi-VN"/>
              </w:rPr>
              <w:lastRenderedPageBreak/>
              <w:t>nhắc nhở, động viên những HS còn chưa tích cực, nhút nhát.</w:t>
            </w:r>
          </w:p>
          <w:p w14:paraId="6161A009" w14:textId="77777777" w:rsidR="009A606D" w:rsidRPr="00D47232" w:rsidRDefault="009A606D" w:rsidP="0095157D">
            <w:pPr>
              <w:spacing w:line="36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lang w:val="vi-VN"/>
              </w:rPr>
              <w:t>+ Ôn lại các kiến thức đã học</w:t>
            </w:r>
            <w:r w:rsidRPr="00D47232">
              <w:rPr>
                <w:rFonts w:ascii="Times New Roman" w:eastAsia="Calibri" w:hAnsi="Times New Roman" w:cs="Times New Roman"/>
                <w:noProof/>
                <w:sz w:val="28"/>
                <w:szCs w:val="28"/>
              </w:rPr>
              <w:t>.</w:t>
            </w:r>
          </w:p>
          <w:p w14:paraId="794556DA" w14:textId="77777777" w:rsidR="009A606D" w:rsidRPr="00D47232" w:rsidRDefault="009A606D" w:rsidP="0095157D">
            <w:pPr>
              <w:spacing w:line="360" w:lineRule="auto"/>
              <w:jc w:val="both"/>
              <w:rPr>
                <w:rFonts w:ascii="Times New Roman" w:eastAsia="Calibri" w:hAnsi="Times New Roman" w:cs="Times New Roman"/>
                <w:iCs/>
                <w:noProof/>
                <w:sz w:val="28"/>
                <w:szCs w:val="28"/>
              </w:rPr>
            </w:pPr>
            <w:r w:rsidRPr="00D47232">
              <w:rPr>
                <w:rFonts w:ascii="Times New Roman" w:eastAsia="Calibri" w:hAnsi="Times New Roman" w:cs="Times New Roman"/>
                <w:noProof/>
                <w:sz w:val="28"/>
                <w:szCs w:val="28"/>
                <w:lang w:val="vi-VN"/>
              </w:rPr>
              <w:t>+ Đọc và chuẩn bị trước</w:t>
            </w:r>
            <w:r w:rsidRPr="00D47232">
              <w:rPr>
                <w:rFonts w:ascii="Times New Roman" w:eastAsia="Calibri" w:hAnsi="Times New Roman" w:cs="Times New Roman"/>
                <w:noProof/>
                <w:sz w:val="28"/>
                <w:szCs w:val="28"/>
              </w:rPr>
              <w:t xml:space="preserve"> nội dung tiếp theo của </w:t>
            </w:r>
            <w:r w:rsidRPr="00D47232">
              <w:rPr>
                <w:rFonts w:ascii="Times New Roman" w:eastAsia="Calibri" w:hAnsi="Times New Roman" w:cs="Times New Roman"/>
                <w:b/>
                <w:bCs/>
                <w:i/>
                <w:iCs/>
                <w:noProof/>
                <w:sz w:val="28"/>
                <w:szCs w:val="28"/>
                <w:lang w:val="vi-VN"/>
              </w:rPr>
              <w:t>Bài 1</w:t>
            </w:r>
            <w:r w:rsidRPr="00D47232">
              <w:rPr>
                <w:rFonts w:ascii="Times New Roman" w:eastAsia="Calibri" w:hAnsi="Times New Roman" w:cs="Times New Roman"/>
                <w:b/>
                <w:bCs/>
                <w:i/>
                <w:iCs/>
                <w:noProof/>
                <w:sz w:val="28"/>
                <w:szCs w:val="28"/>
              </w:rPr>
              <w:t>3</w:t>
            </w:r>
            <w:r w:rsidRPr="00D47232">
              <w:rPr>
                <w:rFonts w:ascii="Times New Roman" w:eastAsia="Calibri" w:hAnsi="Times New Roman" w:cs="Times New Roman"/>
                <w:b/>
                <w:bCs/>
                <w:i/>
                <w:iCs/>
                <w:noProof/>
                <w:sz w:val="28"/>
                <w:szCs w:val="28"/>
                <w:lang w:val="vi-VN"/>
              </w:rPr>
              <w:t xml:space="preserve">: </w:t>
            </w:r>
            <w:r w:rsidRPr="00D47232">
              <w:rPr>
                <w:rFonts w:ascii="Times New Roman" w:eastAsia="Calibri" w:hAnsi="Times New Roman" w:cs="Times New Roman"/>
                <w:b/>
                <w:bCs/>
                <w:i/>
                <w:iCs/>
                <w:noProof/>
                <w:sz w:val="28"/>
                <w:szCs w:val="28"/>
              </w:rPr>
              <w:t>Chơi với máy tính.</w:t>
            </w:r>
          </w:p>
        </w:tc>
        <w:tc>
          <w:tcPr>
            <w:tcW w:w="4839" w:type="dxa"/>
            <w:gridSpan w:val="2"/>
          </w:tcPr>
          <w:p w14:paraId="7421E460" w14:textId="77777777" w:rsidR="009A606D" w:rsidRPr="00D47232" w:rsidRDefault="009A606D" w:rsidP="0095157D">
            <w:pPr>
              <w:spacing w:line="360" w:lineRule="auto"/>
              <w:jc w:val="both"/>
              <w:rPr>
                <w:rFonts w:ascii="Times New Roman" w:eastAsia="Calibri" w:hAnsi="Times New Roman" w:cs="Times New Roman"/>
                <w:noProof/>
                <w:sz w:val="28"/>
                <w:szCs w:val="28"/>
              </w:rPr>
            </w:pPr>
          </w:p>
          <w:p w14:paraId="53432864" w14:textId="77777777" w:rsidR="009A606D" w:rsidRPr="00D47232" w:rsidRDefault="009A606D" w:rsidP="0095157D">
            <w:pPr>
              <w:spacing w:line="30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Lắng nghe.</w:t>
            </w:r>
          </w:p>
          <w:p w14:paraId="5271655C" w14:textId="77777777" w:rsidR="009A606D" w:rsidRPr="00D47232" w:rsidRDefault="009A606D" w:rsidP="0095157D">
            <w:pPr>
              <w:spacing w:line="300" w:lineRule="auto"/>
              <w:jc w:val="both"/>
              <w:rPr>
                <w:rFonts w:ascii="Times New Roman" w:eastAsia="Calibri" w:hAnsi="Times New Roman" w:cs="Times New Roman"/>
                <w:noProof/>
                <w:sz w:val="28"/>
                <w:szCs w:val="28"/>
              </w:rPr>
            </w:pPr>
          </w:p>
          <w:p w14:paraId="634A5CE0" w14:textId="77777777" w:rsidR="009A606D" w:rsidRPr="00D47232" w:rsidRDefault="009A606D" w:rsidP="0095157D">
            <w:pPr>
              <w:spacing w:line="300" w:lineRule="auto"/>
              <w:jc w:val="both"/>
              <w:rPr>
                <w:rFonts w:ascii="Times New Roman" w:eastAsia="Calibri" w:hAnsi="Times New Roman" w:cs="Times New Roman"/>
                <w:noProof/>
                <w:sz w:val="28"/>
                <w:szCs w:val="28"/>
              </w:rPr>
            </w:pPr>
            <w:r w:rsidRPr="00D47232">
              <w:rPr>
                <w:rFonts w:ascii="Times New Roman" w:eastAsia="Calibri" w:hAnsi="Times New Roman" w:cs="Times New Roman"/>
                <w:noProof/>
                <w:sz w:val="28"/>
                <w:szCs w:val="28"/>
              </w:rPr>
              <w:t>- Lắng nghe và vỗ tay tuyên dương.</w:t>
            </w:r>
          </w:p>
          <w:p w14:paraId="36D9F124" w14:textId="77777777" w:rsidR="009A606D" w:rsidRPr="00D47232" w:rsidRDefault="009A606D" w:rsidP="0095157D">
            <w:pPr>
              <w:spacing w:line="300" w:lineRule="auto"/>
              <w:jc w:val="both"/>
              <w:rPr>
                <w:rFonts w:ascii="Times New Roman" w:eastAsia="Calibri" w:hAnsi="Times New Roman" w:cs="Times New Roman"/>
                <w:noProof/>
                <w:sz w:val="28"/>
                <w:szCs w:val="28"/>
              </w:rPr>
            </w:pPr>
          </w:p>
          <w:p w14:paraId="6204BDE7" w14:textId="77777777" w:rsidR="009A606D" w:rsidRPr="00D47232" w:rsidRDefault="009A606D" w:rsidP="0095157D">
            <w:pPr>
              <w:spacing w:line="300" w:lineRule="auto"/>
              <w:jc w:val="both"/>
              <w:rPr>
                <w:rFonts w:ascii="Times New Roman" w:eastAsia="Calibri" w:hAnsi="Times New Roman" w:cs="Times New Roman"/>
                <w:noProof/>
                <w:sz w:val="28"/>
                <w:szCs w:val="28"/>
              </w:rPr>
            </w:pPr>
          </w:p>
          <w:p w14:paraId="6AF64039" w14:textId="77777777" w:rsidR="009A606D" w:rsidRPr="00D47232" w:rsidRDefault="009A606D" w:rsidP="0095157D">
            <w:pPr>
              <w:spacing w:line="240" w:lineRule="exact"/>
              <w:rPr>
                <w:rFonts w:ascii="Times New Roman" w:eastAsia="Calibri" w:hAnsi="Times New Roman" w:cs="Times New Roman"/>
                <w:noProof/>
                <w:sz w:val="28"/>
                <w:szCs w:val="28"/>
              </w:rPr>
            </w:pPr>
          </w:p>
          <w:p w14:paraId="040ACDD6" w14:textId="77777777" w:rsidR="009A606D" w:rsidRPr="00D47232" w:rsidRDefault="009A606D" w:rsidP="0095157D">
            <w:pPr>
              <w:spacing w:line="240" w:lineRule="exact"/>
              <w:rPr>
                <w:rFonts w:ascii="Times New Roman" w:eastAsia="Calibri" w:hAnsi="Times New Roman" w:cs="Times New Roman"/>
                <w:noProof/>
                <w:sz w:val="28"/>
                <w:szCs w:val="28"/>
              </w:rPr>
            </w:pPr>
          </w:p>
          <w:p w14:paraId="2D87396D" w14:textId="77777777" w:rsidR="009A606D" w:rsidRPr="00D47232" w:rsidRDefault="009A606D" w:rsidP="0095157D">
            <w:pPr>
              <w:spacing w:line="240" w:lineRule="exact"/>
              <w:rPr>
                <w:rFonts w:ascii="Times New Roman" w:eastAsia="Calibri" w:hAnsi="Times New Roman" w:cs="Times New Roman"/>
                <w:noProof/>
                <w:sz w:val="28"/>
                <w:szCs w:val="28"/>
              </w:rPr>
            </w:pPr>
          </w:p>
          <w:p w14:paraId="37B2C44B" w14:textId="77777777" w:rsidR="009A606D" w:rsidRPr="00D47232" w:rsidRDefault="009A606D" w:rsidP="0095157D">
            <w:pPr>
              <w:spacing w:line="360" w:lineRule="auto"/>
              <w:jc w:val="both"/>
              <w:rPr>
                <w:rFonts w:ascii="Times New Roman" w:eastAsia="Calibri" w:hAnsi="Times New Roman" w:cs="Times New Roman"/>
                <w:iCs/>
                <w:noProof/>
                <w:sz w:val="28"/>
                <w:szCs w:val="28"/>
              </w:rPr>
            </w:pPr>
            <w:r w:rsidRPr="00D47232">
              <w:rPr>
                <w:rFonts w:ascii="Times New Roman" w:eastAsia="Calibri" w:hAnsi="Times New Roman" w:cs="Times New Roman"/>
                <w:noProof/>
                <w:sz w:val="28"/>
                <w:szCs w:val="28"/>
              </w:rPr>
              <w:lastRenderedPageBreak/>
              <w:t>- Lắng nghe và ghi nhớ.</w:t>
            </w:r>
          </w:p>
        </w:tc>
      </w:tr>
    </w:tbl>
    <w:p w14:paraId="1C27EE84" w14:textId="77777777" w:rsidR="00CA291F" w:rsidRDefault="00CA291F"/>
    <w:sectPr w:rsidR="00CA291F"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D75F1"/>
    <w:multiLevelType w:val="multilevel"/>
    <w:tmpl w:val="C29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6D"/>
    <w:rsid w:val="009422E5"/>
    <w:rsid w:val="009A606D"/>
    <w:rsid w:val="00CA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478C"/>
  <w15:chartTrackingRefBased/>
  <w15:docId w15:val="{72000F05-7E7E-44CB-BFB5-DD9B0859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6D"/>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9A6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06D"/>
    <w:rPr>
      <w:b/>
      <w:bCs/>
    </w:rPr>
  </w:style>
  <w:style w:type="paragraph" w:styleId="ListParagraph">
    <w:name w:val="List Paragraph"/>
    <w:aliases w:val="Numbered List,bullet,List Paragraph1,Cita extensa,HPL01,Colorful List - Accent 13"/>
    <w:basedOn w:val="Normal"/>
    <w:link w:val="ListParagraphChar"/>
    <w:uiPriority w:val="34"/>
    <w:qFormat/>
    <w:rsid w:val="009A606D"/>
    <w:pPr>
      <w:ind w:left="720"/>
      <w:contextualSpacing/>
    </w:pPr>
  </w:style>
  <w:style w:type="table" w:styleId="TableGrid">
    <w:name w:val="Table Grid"/>
    <w:basedOn w:val="TableNormal"/>
    <w:uiPriority w:val="39"/>
    <w:qFormat/>
    <w:rsid w:val="009A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9A606D"/>
  </w:style>
  <w:style w:type="character" w:customStyle="1" w:styleId="NormalWebChar">
    <w:name w:val="Normal (Web) Char"/>
    <w:link w:val="NormalWeb"/>
    <w:uiPriority w:val="99"/>
    <w:locked/>
    <w:rsid w:val="009A60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2026-03-10T22:26:00Z</dcterms:created>
  <dcterms:modified xsi:type="dcterms:W3CDTF">2026-03-10T22:27:00Z</dcterms:modified>
</cp:coreProperties>
</file>