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93D8A" w14:textId="4F9895FF" w:rsidR="00CD05BC" w:rsidRPr="000A6C9E" w:rsidRDefault="00CD05BC" w:rsidP="00682269">
      <w:pPr>
        <w:spacing w:after="0" w:line="240" w:lineRule="auto"/>
        <w:jc w:val="center"/>
        <w:rPr>
          <w:rFonts w:ascii="Times New Roman" w:hAnsi="Times New Roman" w:cs="Times New Roman"/>
          <w:b/>
          <w:bCs/>
          <w:noProof/>
          <w:sz w:val="20"/>
          <w:szCs w:val="20"/>
        </w:rPr>
      </w:pPr>
      <w:r w:rsidRPr="000A6C9E">
        <w:rPr>
          <w:rFonts w:ascii="Times New Roman" w:hAnsi="Times New Roman" w:cs="Times New Roman"/>
          <w:b/>
          <w:bCs/>
          <w:noProof/>
          <w:sz w:val="20"/>
          <w:szCs w:val="20"/>
          <w:lang w:val="vi-VN"/>
        </w:rPr>
        <w:t>MA TRẬN, BẢNG ĐẶC ĐỀ KIỂ</w:t>
      </w:r>
      <w:r w:rsidR="00E95E01" w:rsidRPr="000A6C9E">
        <w:rPr>
          <w:rFonts w:ascii="Times New Roman" w:hAnsi="Times New Roman" w:cs="Times New Roman"/>
          <w:b/>
          <w:bCs/>
          <w:noProof/>
          <w:sz w:val="20"/>
          <w:szCs w:val="20"/>
          <w:lang w:val="vi-VN"/>
        </w:rPr>
        <w:t xml:space="preserve">M TRA </w:t>
      </w:r>
      <w:r w:rsidR="00E95E01" w:rsidRPr="000A6C9E">
        <w:rPr>
          <w:rFonts w:ascii="Times New Roman" w:hAnsi="Times New Roman" w:cs="Times New Roman"/>
          <w:b/>
          <w:bCs/>
          <w:noProof/>
          <w:sz w:val="20"/>
          <w:szCs w:val="20"/>
        </w:rPr>
        <w:t>KHOẢ SÁT LẦN 2</w:t>
      </w:r>
      <w:r w:rsidR="00DA2344" w:rsidRPr="000A6C9E">
        <w:rPr>
          <w:rFonts w:ascii="Times New Roman" w:hAnsi="Times New Roman" w:cs="Times New Roman"/>
          <w:b/>
          <w:bCs/>
          <w:noProof/>
          <w:sz w:val="20"/>
          <w:szCs w:val="20"/>
        </w:rPr>
        <w:t>, ĐỊA LÍ</w:t>
      </w:r>
      <w:r w:rsidRPr="000A6C9E">
        <w:rPr>
          <w:rFonts w:ascii="Times New Roman" w:hAnsi="Times New Roman" w:cs="Times New Roman"/>
          <w:b/>
          <w:bCs/>
          <w:noProof/>
          <w:sz w:val="20"/>
          <w:szCs w:val="20"/>
          <w:lang w:val="vi-VN"/>
        </w:rPr>
        <w:t xml:space="preserve"> 1</w:t>
      </w:r>
      <w:r w:rsidR="005F6648" w:rsidRPr="000A6C9E">
        <w:rPr>
          <w:rFonts w:ascii="Times New Roman" w:hAnsi="Times New Roman" w:cs="Times New Roman"/>
          <w:b/>
          <w:bCs/>
          <w:noProof/>
          <w:sz w:val="20"/>
          <w:szCs w:val="20"/>
          <w:lang w:val="vi-VN"/>
        </w:rPr>
        <w:t>1</w:t>
      </w:r>
    </w:p>
    <w:p w14:paraId="694AAEA6" w14:textId="28077C11" w:rsidR="00CD05BC" w:rsidRPr="000A6C9E" w:rsidRDefault="00CD05BC" w:rsidP="00682269">
      <w:pPr>
        <w:spacing w:after="0" w:line="240" w:lineRule="auto"/>
        <w:jc w:val="center"/>
        <w:rPr>
          <w:rFonts w:ascii="Times New Roman" w:hAnsi="Times New Roman" w:cs="Times New Roman"/>
          <w:b/>
          <w:bCs/>
          <w:noProof/>
          <w:sz w:val="20"/>
          <w:szCs w:val="20"/>
          <w:lang w:val="vi-VN"/>
        </w:rPr>
      </w:pPr>
      <w:r w:rsidRPr="000A6C9E">
        <w:rPr>
          <w:rFonts w:ascii="Times New Roman" w:hAnsi="Times New Roman" w:cs="Times New Roman"/>
          <w:b/>
          <w:bCs/>
          <w:noProof/>
          <w:sz w:val="20"/>
          <w:szCs w:val="20"/>
          <w:lang w:val="vi-VN"/>
        </w:rPr>
        <w:t>NĂM HỌ</w:t>
      </w:r>
      <w:r w:rsidR="008C0212" w:rsidRPr="000A6C9E">
        <w:rPr>
          <w:rFonts w:ascii="Times New Roman" w:hAnsi="Times New Roman" w:cs="Times New Roman"/>
          <w:b/>
          <w:bCs/>
          <w:noProof/>
          <w:sz w:val="20"/>
          <w:szCs w:val="20"/>
          <w:lang w:val="vi-VN"/>
        </w:rPr>
        <w:t>C 2025 - 2026</w:t>
      </w:r>
    </w:p>
    <w:p w14:paraId="711AF623" w14:textId="0B8B3B9B" w:rsidR="001371B9" w:rsidRPr="000A6C9E" w:rsidRDefault="0007208D" w:rsidP="00682269">
      <w:pPr>
        <w:shd w:val="clear" w:color="auto" w:fill="E2EFD9" w:themeFill="accent6" w:themeFillTint="33"/>
        <w:spacing w:after="0" w:line="240" w:lineRule="auto"/>
        <w:rPr>
          <w:rFonts w:ascii="Times New Roman" w:hAnsi="Times New Roman" w:cs="Times New Roman"/>
          <w:b/>
          <w:bCs/>
          <w:noProof/>
          <w:sz w:val="20"/>
          <w:szCs w:val="20"/>
          <w:lang w:val="vi-VN"/>
        </w:rPr>
      </w:pPr>
      <w:r w:rsidRPr="000A6C9E">
        <w:rPr>
          <w:rFonts w:ascii="Times New Roman" w:hAnsi="Times New Roman" w:cs="Times New Roman"/>
          <w:b/>
          <w:bCs/>
          <w:noProof/>
          <w:sz w:val="20"/>
          <w:szCs w:val="20"/>
        </w:rPr>
        <w:t>I.</w:t>
      </w:r>
      <w:r w:rsidRPr="000A6C9E">
        <w:rPr>
          <w:rFonts w:ascii="Times New Roman" w:hAnsi="Times New Roman" w:cs="Times New Roman"/>
          <w:b/>
          <w:bCs/>
          <w:noProof/>
          <w:sz w:val="20"/>
          <w:szCs w:val="20"/>
          <w:lang w:val="vi-VN"/>
        </w:rPr>
        <w:t xml:space="preserve"> MA TRẬN </w:t>
      </w:r>
    </w:p>
    <w:tbl>
      <w:tblPr>
        <w:tblStyle w:val="TableGrid"/>
        <w:tblW w:w="4445" w:type="pct"/>
        <w:jc w:val="center"/>
        <w:tblLayout w:type="fixed"/>
        <w:tblLook w:val="04A0" w:firstRow="1" w:lastRow="0" w:firstColumn="1" w:lastColumn="0" w:noHBand="0" w:noVBand="1"/>
      </w:tblPr>
      <w:tblGrid>
        <w:gridCol w:w="585"/>
        <w:gridCol w:w="1138"/>
        <w:gridCol w:w="1977"/>
        <w:gridCol w:w="610"/>
        <w:gridCol w:w="610"/>
        <w:gridCol w:w="618"/>
        <w:gridCol w:w="610"/>
        <w:gridCol w:w="610"/>
        <w:gridCol w:w="618"/>
        <w:gridCol w:w="610"/>
        <w:gridCol w:w="610"/>
        <w:gridCol w:w="836"/>
        <w:gridCol w:w="651"/>
        <w:gridCol w:w="651"/>
        <w:gridCol w:w="656"/>
        <w:gridCol w:w="627"/>
      </w:tblGrid>
      <w:tr w:rsidR="008C0212" w:rsidRPr="000A6C9E" w14:paraId="55A953D4" w14:textId="77777777" w:rsidTr="00492B19">
        <w:trPr>
          <w:trHeight w:val="435"/>
          <w:jc w:val="center"/>
        </w:trPr>
        <w:tc>
          <w:tcPr>
            <w:tcW w:w="243" w:type="pct"/>
            <w:vMerge w:val="restart"/>
            <w:vAlign w:val="center"/>
          </w:tcPr>
          <w:p w14:paraId="326182C5"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TT</w:t>
            </w:r>
          </w:p>
        </w:tc>
        <w:tc>
          <w:tcPr>
            <w:tcW w:w="473" w:type="pct"/>
            <w:vMerge w:val="restart"/>
            <w:vAlign w:val="center"/>
          </w:tcPr>
          <w:p w14:paraId="61E28253"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Chương/</w:t>
            </w:r>
          </w:p>
          <w:p w14:paraId="49AEA449"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chủ đề</w:t>
            </w:r>
          </w:p>
        </w:tc>
        <w:tc>
          <w:tcPr>
            <w:tcW w:w="821" w:type="pct"/>
            <w:vMerge w:val="restart"/>
            <w:vAlign w:val="center"/>
          </w:tcPr>
          <w:p w14:paraId="4BE16135"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Nội dung/đơn vị kiến thức</w:t>
            </w:r>
          </w:p>
        </w:tc>
        <w:tc>
          <w:tcPr>
            <w:tcW w:w="2385" w:type="pct"/>
            <w:gridSpan w:val="9"/>
            <w:vAlign w:val="center"/>
          </w:tcPr>
          <w:p w14:paraId="205AFC2E" w14:textId="77777777" w:rsidR="008C0212" w:rsidRPr="000A6C9E" w:rsidRDefault="008C0212" w:rsidP="00682269">
            <w:pPr>
              <w:spacing w:after="0" w:line="240" w:lineRule="auto"/>
              <w:jc w:val="center"/>
              <w:rPr>
                <w:rFonts w:cs="Times New Roman"/>
                <w:b/>
                <w:color w:val="000000" w:themeColor="text1"/>
                <w:spacing w:val="-8"/>
                <w:sz w:val="20"/>
                <w:szCs w:val="20"/>
              </w:rPr>
            </w:pPr>
            <w:r w:rsidRPr="000A6C9E">
              <w:rPr>
                <w:rFonts w:cs="Times New Roman"/>
                <w:b/>
                <w:spacing w:val="-8"/>
                <w:sz w:val="20"/>
                <w:szCs w:val="20"/>
              </w:rPr>
              <w:t>M</w:t>
            </w:r>
            <w:r w:rsidRPr="000A6C9E">
              <w:rPr>
                <w:rFonts w:cs="Times New Roman"/>
                <w:b/>
                <w:color w:val="000000" w:themeColor="text1"/>
                <w:spacing w:val="-8"/>
                <w:sz w:val="20"/>
                <w:szCs w:val="20"/>
                <w:lang w:val="vi-VN"/>
              </w:rPr>
              <w:t xml:space="preserve">ức độ </w:t>
            </w:r>
            <w:r w:rsidRPr="000A6C9E">
              <w:rPr>
                <w:rFonts w:cs="Times New Roman"/>
                <w:b/>
                <w:color w:val="000000" w:themeColor="text1"/>
                <w:spacing w:val="-8"/>
                <w:sz w:val="20"/>
                <w:szCs w:val="20"/>
              </w:rPr>
              <w:t>đánh giá</w:t>
            </w:r>
          </w:p>
        </w:tc>
        <w:tc>
          <w:tcPr>
            <w:tcW w:w="815" w:type="pct"/>
            <w:gridSpan w:val="3"/>
            <w:vMerge w:val="restart"/>
          </w:tcPr>
          <w:p w14:paraId="41FCB841" w14:textId="092D876D" w:rsidR="008C0212" w:rsidRPr="000A6C9E" w:rsidRDefault="008C0212"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Tổng</w:t>
            </w:r>
          </w:p>
        </w:tc>
        <w:tc>
          <w:tcPr>
            <w:tcW w:w="262" w:type="pct"/>
            <w:vMerge w:val="restart"/>
            <w:vAlign w:val="center"/>
          </w:tcPr>
          <w:p w14:paraId="5D8946F4" w14:textId="7D33A98E" w:rsidR="008C0212" w:rsidRPr="000A6C9E" w:rsidRDefault="008C0212"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lang w:val="vi-VN"/>
              </w:rPr>
              <w:t>T</w:t>
            </w:r>
            <w:r w:rsidRPr="000A6C9E">
              <w:rPr>
                <w:rFonts w:cs="Times New Roman"/>
                <w:b/>
                <w:color w:val="000000" w:themeColor="text1"/>
                <w:spacing w:val="-8"/>
                <w:sz w:val="20"/>
                <w:szCs w:val="20"/>
              </w:rPr>
              <w:t>ỉ lệ</w:t>
            </w:r>
          </w:p>
          <w:p w14:paraId="7673DB19"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 điểm</w:t>
            </w:r>
          </w:p>
        </w:tc>
      </w:tr>
      <w:tr w:rsidR="0083296D" w:rsidRPr="000A6C9E" w14:paraId="7374F870" w14:textId="77777777" w:rsidTr="00492B19">
        <w:trPr>
          <w:trHeight w:val="271"/>
          <w:jc w:val="center"/>
        </w:trPr>
        <w:tc>
          <w:tcPr>
            <w:tcW w:w="243" w:type="pct"/>
            <w:vMerge/>
          </w:tcPr>
          <w:p w14:paraId="5C01CEB2"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p>
        </w:tc>
        <w:tc>
          <w:tcPr>
            <w:tcW w:w="473" w:type="pct"/>
            <w:vMerge/>
          </w:tcPr>
          <w:p w14:paraId="4C6364F8" w14:textId="77777777" w:rsidR="0083296D" w:rsidRPr="000A6C9E" w:rsidRDefault="0083296D" w:rsidP="00682269">
            <w:pPr>
              <w:spacing w:after="0" w:line="240" w:lineRule="auto"/>
              <w:rPr>
                <w:rFonts w:cs="Times New Roman"/>
                <w:b/>
                <w:color w:val="000000" w:themeColor="text1"/>
                <w:spacing w:val="-8"/>
                <w:sz w:val="20"/>
                <w:szCs w:val="20"/>
                <w:lang w:val="vi-VN"/>
              </w:rPr>
            </w:pPr>
          </w:p>
        </w:tc>
        <w:tc>
          <w:tcPr>
            <w:tcW w:w="821" w:type="pct"/>
            <w:vMerge/>
          </w:tcPr>
          <w:p w14:paraId="1C2563EC" w14:textId="77777777" w:rsidR="0083296D" w:rsidRPr="000A6C9E" w:rsidRDefault="0083296D" w:rsidP="00682269">
            <w:pPr>
              <w:spacing w:after="0" w:line="240" w:lineRule="auto"/>
              <w:rPr>
                <w:rFonts w:cs="Times New Roman"/>
                <w:color w:val="000000" w:themeColor="text1"/>
                <w:spacing w:val="-8"/>
                <w:sz w:val="20"/>
                <w:szCs w:val="20"/>
                <w:lang w:val="vi-VN"/>
              </w:rPr>
            </w:pPr>
          </w:p>
        </w:tc>
        <w:tc>
          <w:tcPr>
            <w:tcW w:w="765" w:type="pct"/>
            <w:gridSpan w:val="3"/>
            <w:vAlign w:val="center"/>
          </w:tcPr>
          <w:p w14:paraId="617728CD"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 xml:space="preserve">TNKQ </w:t>
            </w:r>
          </w:p>
          <w:p w14:paraId="33653909" w14:textId="77777777" w:rsidR="0083296D" w:rsidRPr="000A6C9E" w:rsidRDefault="0083296D"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nhiều lựa chọn</w:t>
            </w:r>
          </w:p>
        </w:tc>
        <w:tc>
          <w:tcPr>
            <w:tcW w:w="765" w:type="pct"/>
            <w:gridSpan w:val="3"/>
            <w:shd w:val="clear" w:color="auto" w:fill="auto"/>
            <w:vAlign w:val="center"/>
          </w:tcPr>
          <w:p w14:paraId="4D49CBB6"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 xml:space="preserve">TNKQ </w:t>
            </w:r>
          </w:p>
          <w:p w14:paraId="2318DCDC"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đúng - sai</w:t>
            </w:r>
          </w:p>
        </w:tc>
        <w:tc>
          <w:tcPr>
            <w:tcW w:w="856" w:type="pct"/>
            <w:gridSpan w:val="3"/>
            <w:shd w:val="clear" w:color="auto" w:fill="auto"/>
            <w:vAlign w:val="center"/>
          </w:tcPr>
          <w:p w14:paraId="4D33CD63" w14:textId="77777777" w:rsidR="0083296D" w:rsidRPr="000A6C9E" w:rsidRDefault="0083296D"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rPr>
              <w:t xml:space="preserve">TNKQ </w:t>
            </w:r>
          </w:p>
          <w:p w14:paraId="576F38B5" w14:textId="575B1DB7" w:rsidR="0083296D" w:rsidRPr="000A6C9E" w:rsidRDefault="0083296D"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trả lời ngắn</w:t>
            </w:r>
          </w:p>
        </w:tc>
        <w:tc>
          <w:tcPr>
            <w:tcW w:w="815" w:type="pct"/>
            <w:gridSpan w:val="3"/>
            <w:vMerge/>
          </w:tcPr>
          <w:p w14:paraId="7594A2BE" w14:textId="758B4A96" w:rsidR="0083296D" w:rsidRPr="000A6C9E" w:rsidRDefault="0083296D" w:rsidP="00682269">
            <w:pPr>
              <w:spacing w:after="0" w:line="240" w:lineRule="auto"/>
              <w:jc w:val="center"/>
              <w:rPr>
                <w:rFonts w:cs="Times New Roman"/>
                <w:color w:val="000000" w:themeColor="text1"/>
                <w:spacing w:val="-8"/>
                <w:sz w:val="20"/>
                <w:szCs w:val="20"/>
                <w:lang w:val="vi-VN"/>
              </w:rPr>
            </w:pPr>
          </w:p>
        </w:tc>
        <w:tc>
          <w:tcPr>
            <w:tcW w:w="262" w:type="pct"/>
            <w:vMerge/>
          </w:tcPr>
          <w:p w14:paraId="60DF5962" w14:textId="17355F45" w:rsidR="0083296D" w:rsidRPr="000A6C9E" w:rsidRDefault="0083296D" w:rsidP="00682269">
            <w:pPr>
              <w:spacing w:after="0" w:line="240" w:lineRule="auto"/>
              <w:jc w:val="center"/>
              <w:rPr>
                <w:rFonts w:cs="Times New Roman"/>
                <w:color w:val="000000" w:themeColor="text1"/>
                <w:spacing w:val="-8"/>
                <w:sz w:val="20"/>
                <w:szCs w:val="20"/>
                <w:lang w:val="vi-VN"/>
              </w:rPr>
            </w:pPr>
          </w:p>
        </w:tc>
      </w:tr>
      <w:tr w:rsidR="0083296D" w:rsidRPr="000A6C9E" w14:paraId="51C66474" w14:textId="77777777" w:rsidTr="00492B19">
        <w:trPr>
          <w:trHeight w:val="418"/>
          <w:jc w:val="center"/>
        </w:trPr>
        <w:tc>
          <w:tcPr>
            <w:tcW w:w="243" w:type="pct"/>
            <w:vMerge/>
          </w:tcPr>
          <w:p w14:paraId="696BD9D8"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p>
        </w:tc>
        <w:tc>
          <w:tcPr>
            <w:tcW w:w="473" w:type="pct"/>
            <w:vMerge/>
          </w:tcPr>
          <w:p w14:paraId="699128BB" w14:textId="77777777" w:rsidR="0083296D" w:rsidRPr="000A6C9E" w:rsidRDefault="0083296D" w:rsidP="00682269">
            <w:pPr>
              <w:spacing w:after="0" w:line="240" w:lineRule="auto"/>
              <w:rPr>
                <w:rFonts w:cs="Times New Roman"/>
                <w:b/>
                <w:color w:val="000000" w:themeColor="text1"/>
                <w:spacing w:val="-8"/>
                <w:sz w:val="20"/>
                <w:szCs w:val="20"/>
                <w:lang w:val="vi-VN"/>
              </w:rPr>
            </w:pPr>
          </w:p>
        </w:tc>
        <w:tc>
          <w:tcPr>
            <w:tcW w:w="821" w:type="pct"/>
            <w:vMerge/>
          </w:tcPr>
          <w:p w14:paraId="00D4720B" w14:textId="77777777" w:rsidR="0083296D" w:rsidRPr="000A6C9E" w:rsidRDefault="0083296D" w:rsidP="00682269">
            <w:pPr>
              <w:spacing w:after="0" w:line="240" w:lineRule="auto"/>
              <w:rPr>
                <w:rFonts w:cs="Times New Roman"/>
                <w:color w:val="000000" w:themeColor="text1"/>
                <w:spacing w:val="-8"/>
                <w:sz w:val="20"/>
                <w:szCs w:val="20"/>
                <w:lang w:val="vi-VN"/>
              </w:rPr>
            </w:pPr>
          </w:p>
        </w:tc>
        <w:tc>
          <w:tcPr>
            <w:tcW w:w="254" w:type="pct"/>
            <w:vAlign w:val="center"/>
          </w:tcPr>
          <w:p w14:paraId="7127B6E2"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Biết</w:t>
            </w:r>
          </w:p>
        </w:tc>
        <w:tc>
          <w:tcPr>
            <w:tcW w:w="254" w:type="pct"/>
            <w:vAlign w:val="center"/>
          </w:tcPr>
          <w:p w14:paraId="1B9FE05C"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Hiểu</w:t>
            </w:r>
          </w:p>
        </w:tc>
        <w:tc>
          <w:tcPr>
            <w:tcW w:w="257" w:type="pct"/>
            <w:vAlign w:val="center"/>
          </w:tcPr>
          <w:p w14:paraId="5F6EE9C9"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VD</w:t>
            </w:r>
          </w:p>
        </w:tc>
        <w:tc>
          <w:tcPr>
            <w:tcW w:w="254" w:type="pct"/>
            <w:shd w:val="clear" w:color="auto" w:fill="auto"/>
            <w:vAlign w:val="center"/>
          </w:tcPr>
          <w:p w14:paraId="3D0B9EFC"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Biết</w:t>
            </w:r>
          </w:p>
        </w:tc>
        <w:tc>
          <w:tcPr>
            <w:tcW w:w="254" w:type="pct"/>
            <w:shd w:val="clear" w:color="auto" w:fill="auto"/>
            <w:vAlign w:val="center"/>
          </w:tcPr>
          <w:p w14:paraId="01DEF0A8"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Hiểu</w:t>
            </w:r>
          </w:p>
        </w:tc>
        <w:tc>
          <w:tcPr>
            <w:tcW w:w="257" w:type="pct"/>
            <w:shd w:val="clear" w:color="auto" w:fill="auto"/>
            <w:vAlign w:val="center"/>
          </w:tcPr>
          <w:p w14:paraId="60C31EF7"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VD</w:t>
            </w:r>
          </w:p>
        </w:tc>
        <w:tc>
          <w:tcPr>
            <w:tcW w:w="254" w:type="pct"/>
            <w:shd w:val="clear" w:color="auto" w:fill="auto"/>
            <w:vAlign w:val="center"/>
          </w:tcPr>
          <w:p w14:paraId="3887E3F1" w14:textId="77777777" w:rsidR="0083296D" w:rsidRPr="000A6C9E" w:rsidRDefault="0083296D"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Biết</w:t>
            </w:r>
          </w:p>
        </w:tc>
        <w:tc>
          <w:tcPr>
            <w:tcW w:w="254" w:type="pct"/>
            <w:shd w:val="clear" w:color="auto" w:fill="auto"/>
            <w:vAlign w:val="center"/>
          </w:tcPr>
          <w:p w14:paraId="504068D8" w14:textId="77777777" w:rsidR="0083296D" w:rsidRPr="000A6C9E" w:rsidRDefault="0083296D"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Hiểu</w:t>
            </w:r>
          </w:p>
        </w:tc>
        <w:tc>
          <w:tcPr>
            <w:tcW w:w="348" w:type="pct"/>
            <w:shd w:val="clear" w:color="auto" w:fill="auto"/>
            <w:vAlign w:val="center"/>
          </w:tcPr>
          <w:p w14:paraId="055A6909" w14:textId="7446203E" w:rsidR="0083296D" w:rsidRPr="000A6C9E" w:rsidRDefault="0083296D"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VD</w:t>
            </w:r>
          </w:p>
        </w:tc>
        <w:tc>
          <w:tcPr>
            <w:tcW w:w="271" w:type="pct"/>
            <w:vAlign w:val="center"/>
          </w:tcPr>
          <w:p w14:paraId="2BD32065" w14:textId="2C0E3036"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Biết</w:t>
            </w:r>
          </w:p>
        </w:tc>
        <w:tc>
          <w:tcPr>
            <w:tcW w:w="271" w:type="pct"/>
            <w:vAlign w:val="center"/>
          </w:tcPr>
          <w:p w14:paraId="74D9B77D" w14:textId="375C4F2D"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Hiểu</w:t>
            </w:r>
          </w:p>
        </w:tc>
        <w:tc>
          <w:tcPr>
            <w:tcW w:w="273" w:type="pct"/>
            <w:vAlign w:val="center"/>
          </w:tcPr>
          <w:p w14:paraId="0D835D26" w14:textId="6B5636BB"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VD</w:t>
            </w:r>
          </w:p>
        </w:tc>
        <w:tc>
          <w:tcPr>
            <w:tcW w:w="262" w:type="pct"/>
            <w:vMerge/>
          </w:tcPr>
          <w:p w14:paraId="787C4094" w14:textId="62345A91" w:rsidR="0083296D" w:rsidRPr="000A6C9E" w:rsidRDefault="0083296D" w:rsidP="00682269">
            <w:pPr>
              <w:spacing w:after="0" w:line="240" w:lineRule="auto"/>
              <w:jc w:val="center"/>
              <w:rPr>
                <w:rFonts w:cs="Times New Roman"/>
                <w:color w:val="000000" w:themeColor="text1"/>
                <w:spacing w:val="-8"/>
                <w:sz w:val="20"/>
                <w:szCs w:val="20"/>
                <w:lang w:val="vi-VN"/>
              </w:rPr>
            </w:pPr>
          </w:p>
        </w:tc>
      </w:tr>
      <w:tr w:rsidR="00492B19" w:rsidRPr="000A6C9E" w14:paraId="496B0A45" w14:textId="77777777" w:rsidTr="00492B19">
        <w:trPr>
          <w:trHeight w:val="1564"/>
          <w:jc w:val="center"/>
        </w:trPr>
        <w:tc>
          <w:tcPr>
            <w:tcW w:w="243" w:type="pct"/>
          </w:tcPr>
          <w:p w14:paraId="43088531" w14:textId="77777777" w:rsidR="00492B19" w:rsidRPr="000A6C9E" w:rsidRDefault="00492B19"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t>1</w:t>
            </w:r>
          </w:p>
        </w:tc>
        <w:tc>
          <w:tcPr>
            <w:tcW w:w="473" w:type="pct"/>
          </w:tcPr>
          <w:p w14:paraId="38EA747B" w14:textId="77777777" w:rsidR="00492B19" w:rsidRPr="000A6C9E" w:rsidRDefault="00492B19" w:rsidP="00682269">
            <w:pPr>
              <w:spacing w:after="0" w:line="240" w:lineRule="auto"/>
              <w:jc w:val="center"/>
              <w:rPr>
                <w:rFonts w:cs="Times New Roman"/>
                <w:b/>
                <w:bCs/>
                <w:color w:val="000000" w:themeColor="text1"/>
                <w:sz w:val="20"/>
                <w:szCs w:val="20"/>
                <w:lang w:val="vi-VN"/>
              </w:rPr>
            </w:pPr>
            <w:r w:rsidRPr="000A6C9E">
              <w:rPr>
                <w:rFonts w:cs="Times New Roman"/>
                <w:b/>
                <w:bCs/>
                <w:color w:val="000000" w:themeColor="text1"/>
                <w:sz w:val="20"/>
                <w:szCs w:val="20"/>
              </w:rPr>
              <w:t>Hợp chúng quốc Hoa Kỳ; Liên bang Nga</w:t>
            </w:r>
          </w:p>
        </w:tc>
        <w:tc>
          <w:tcPr>
            <w:tcW w:w="821" w:type="pct"/>
          </w:tcPr>
          <w:p w14:paraId="158357B2" w14:textId="77777777" w:rsidR="00492B19" w:rsidRPr="000A6C9E" w:rsidRDefault="00492B19"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Hoa Kỳ và Liên bang Nga</w:t>
            </w:r>
          </w:p>
          <w:p w14:paraId="6AC8064D" w14:textId="77777777" w:rsidR="00492B19" w:rsidRPr="000A6C9E" w:rsidRDefault="00492B19" w:rsidP="00682269">
            <w:pPr>
              <w:spacing w:after="0" w:line="240" w:lineRule="auto"/>
              <w:jc w:val="both"/>
              <w:rPr>
                <w:rFonts w:cs="Times New Roman"/>
                <w:color w:val="000000" w:themeColor="text1"/>
                <w:spacing w:val="-8"/>
                <w:sz w:val="20"/>
                <w:szCs w:val="20"/>
                <w:lang w:val="vi-VN"/>
              </w:rPr>
            </w:pPr>
            <w:r w:rsidRPr="000A6C9E">
              <w:rPr>
                <w:rFonts w:eastAsia="Calibri" w:cs="Times New Roman"/>
                <w:sz w:val="20"/>
                <w:szCs w:val="20"/>
                <w:lang w:val="vi-VN"/>
              </w:rPr>
              <w:t>-</w:t>
            </w:r>
            <w:r w:rsidRPr="000A6C9E">
              <w:rPr>
                <w:rFonts w:eastAsia="Calibri" w:cs="Times New Roman"/>
                <w:sz w:val="20"/>
                <w:szCs w:val="20"/>
                <w:lang w:val="pt-BR"/>
              </w:rPr>
              <w:t xml:space="preserve"> </w:t>
            </w:r>
            <w:r w:rsidRPr="000A6C9E">
              <w:rPr>
                <w:rFonts w:eastAsia="Calibri" w:cs="Times New Roman"/>
                <w:sz w:val="20"/>
                <w:szCs w:val="20"/>
                <w:lang w:val="vi-VN"/>
              </w:rPr>
              <w:t>Kinh tế Hoa Kỳ</w:t>
            </w:r>
            <w:r w:rsidRPr="000A6C9E">
              <w:rPr>
                <w:rFonts w:eastAsia="Calibri" w:cs="Times New Roman"/>
                <w:sz w:val="20"/>
                <w:szCs w:val="20"/>
                <w:lang w:val="pt-BR"/>
              </w:rPr>
              <w:t xml:space="preserve"> và Liên bang Nga</w:t>
            </w:r>
          </w:p>
        </w:tc>
        <w:tc>
          <w:tcPr>
            <w:tcW w:w="254" w:type="pct"/>
          </w:tcPr>
          <w:p w14:paraId="16A6B27C" w14:textId="77777777" w:rsidR="00492B19" w:rsidRPr="000A6C9E" w:rsidRDefault="00492B19" w:rsidP="00682269">
            <w:pPr>
              <w:spacing w:after="0" w:line="240" w:lineRule="auto"/>
              <w:rPr>
                <w:rFonts w:cs="Times New Roman"/>
                <w:color w:val="000000" w:themeColor="text1"/>
                <w:spacing w:val="-8"/>
                <w:sz w:val="20"/>
                <w:szCs w:val="20"/>
                <w:lang w:val="vi-VN"/>
              </w:rPr>
            </w:pPr>
          </w:p>
          <w:p w14:paraId="1419F1ED" w14:textId="77777777" w:rsidR="00492B19"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4</w:t>
            </w:r>
          </w:p>
        </w:tc>
        <w:tc>
          <w:tcPr>
            <w:tcW w:w="254" w:type="pct"/>
          </w:tcPr>
          <w:p w14:paraId="4262D163" w14:textId="77777777" w:rsidR="00492B19" w:rsidRPr="000A6C9E" w:rsidRDefault="00492B19" w:rsidP="00682269">
            <w:pPr>
              <w:spacing w:after="0" w:line="240" w:lineRule="auto"/>
              <w:jc w:val="center"/>
              <w:rPr>
                <w:rFonts w:cs="Times New Roman"/>
                <w:color w:val="000000" w:themeColor="text1"/>
                <w:spacing w:val="-8"/>
                <w:sz w:val="20"/>
                <w:szCs w:val="20"/>
                <w:lang w:val="vi-VN"/>
              </w:rPr>
            </w:pPr>
          </w:p>
        </w:tc>
        <w:tc>
          <w:tcPr>
            <w:tcW w:w="257" w:type="pct"/>
          </w:tcPr>
          <w:p w14:paraId="6DD83292" w14:textId="77777777" w:rsidR="00492B19" w:rsidRPr="000A6C9E" w:rsidRDefault="00492B19" w:rsidP="00682269">
            <w:pPr>
              <w:spacing w:after="0" w:line="240" w:lineRule="auto"/>
              <w:jc w:val="center"/>
              <w:rPr>
                <w:rFonts w:cs="Times New Roman"/>
                <w:color w:val="000000" w:themeColor="text1"/>
                <w:spacing w:val="-8"/>
                <w:sz w:val="20"/>
                <w:szCs w:val="20"/>
              </w:rPr>
            </w:pPr>
          </w:p>
          <w:p w14:paraId="640796F5" w14:textId="14ED4762" w:rsidR="00492B19"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54" w:type="pct"/>
            <w:shd w:val="clear" w:color="auto" w:fill="auto"/>
          </w:tcPr>
          <w:p w14:paraId="7011948B" w14:textId="77777777" w:rsidR="00492B19" w:rsidRPr="000A6C9E" w:rsidRDefault="00492B19" w:rsidP="00682269">
            <w:pPr>
              <w:spacing w:after="0" w:line="240" w:lineRule="auto"/>
              <w:jc w:val="center"/>
              <w:rPr>
                <w:rFonts w:cs="Times New Roman"/>
                <w:spacing w:val="-8"/>
                <w:sz w:val="20"/>
                <w:szCs w:val="20"/>
              </w:rPr>
            </w:pPr>
            <w:r w:rsidRPr="000A6C9E">
              <w:rPr>
                <w:rFonts w:cs="Times New Roman"/>
                <w:spacing w:val="-8"/>
                <w:sz w:val="20"/>
                <w:szCs w:val="20"/>
              </w:rPr>
              <w:t>1</w:t>
            </w:r>
          </w:p>
          <w:p w14:paraId="6D7C801F" w14:textId="77777777" w:rsidR="00492B19" w:rsidRPr="000A6C9E" w:rsidRDefault="00492B19" w:rsidP="00682269">
            <w:pPr>
              <w:spacing w:after="0" w:line="240" w:lineRule="auto"/>
              <w:jc w:val="center"/>
              <w:rPr>
                <w:rFonts w:cs="Times New Roman"/>
                <w:spacing w:val="-8"/>
                <w:sz w:val="20"/>
                <w:szCs w:val="20"/>
              </w:rPr>
            </w:pPr>
          </w:p>
          <w:p w14:paraId="5C4C0731" w14:textId="77777777" w:rsidR="00492B19" w:rsidRPr="000A6C9E" w:rsidRDefault="00492B19" w:rsidP="00682269">
            <w:pPr>
              <w:spacing w:after="0" w:line="240" w:lineRule="auto"/>
              <w:jc w:val="center"/>
              <w:rPr>
                <w:rFonts w:cs="Times New Roman"/>
                <w:spacing w:val="-8"/>
                <w:sz w:val="20"/>
                <w:szCs w:val="20"/>
              </w:rPr>
            </w:pPr>
            <w:r w:rsidRPr="000A6C9E">
              <w:rPr>
                <w:rFonts w:cs="Times New Roman"/>
                <w:spacing w:val="-8"/>
                <w:sz w:val="20"/>
                <w:szCs w:val="20"/>
              </w:rPr>
              <w:t>1</w:t>
            </w:r>
          </w:p>
          <w:p w14:paraId="12372699" w14:textId="77777777" w:rsidR="00492B19" w:rsidRPr="000A6C9E" w:rsidRDefault="00492B19" w:rsidP="00682269">
            <w:pPr>
              <w:spacing w:after="0" w:line="240" w:lineRule="auto"/>
              <w:rPr>
                <w:rFonts w:cs="Times New Roman"/>
                <w:color w:val="000000" w:themeColor="text1"/>
                <w:spacing w:val="-8"/>
                <w:sz w:val="20"/>
                <w:szCs w:val="20"/>
                <w:lang w:val="vi-VN"/>
              </w:rPr>
            </w:pPr>
          </w:p>
        </w:tc>
        <w:tc>
          <w:tcPr>
            <w:tcW w:w="254" w:type="pct"/>
            <w:shd w:val="clear" w:color="auto" w:fill="auto"/>
          </w:tcPr>
          <w:p w14:paraId="44F3965A" w14:textId="77777777" w:rsidR="00492B19" w:rsidRPr="000A6C9E" w:rsidRDefault="00492B19" w:rsidP="00682269">
            <w:pPr>
              <w:spacing w:after="0" w:line="240" w:lineRule="auto"/>
              <w:jc w:val="center"/>
              <w:rPr>
                <w:rFonts w:cs="Times New Roman"/>
                <w:spacing w:val="-8"/>
                <w:sz w:val="20"/>
                <w:szCs w:val="20"/>
              </w:rPr>
            </w:pPr>
            <w:r w:rsidRPr="000A6C9E">
              <w:rPr>
                <w:rFonts w:cs="Times New Roman"/>
                <w:spacing w:val="-8"/>
                <w:sz w:val="20"/>
                <w:szCs w:val="20"/>
              </w:rPr>
              <w:t>1</w:t>
            </w:r>
          </w:p>
          <w:p w14:paraId="4FDBC70C" w14:textId="77777777" w:rsidR="00492B19" w:rsidRPr="000A6C9E" w:rsidRDefault="00492B19" w:rsidP="00682269">
            <w:pPr>
              <w:spacing w:after="0" w:line="240" w:lineRule="auto"/>
              <w:jc w:val="center"/>
              <w:rPr>
                <w:rFonts w:cs="Times New Roman"/>
                <w:spacing w:val="-8"/>
                <w:sz w:val="20"/>
                <w:szCs w:val="20"/>
              </w:rPr>
            </w:pPr>
          </w:p>
          <w:p w14:paraId="68D07D24" w14:textId="3D6FF4B8" w:rsidR="00492B19"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spacing w:val="-8"/>
                <w:sz w:val="20"/>
                <w:szCs w:val="20"/>
              </w:rPr>
              <w:t>1</w:t>
            </w:r>
          </w:p>
        </w:tc>
        <w:tc>
          <w:tcPr>
            <w:tcW w:w="257" w:type="pct"/>
            <w:shd w:val="clear" w:color="auto" w:fill="auto"/>
          </w:tcPr>
          <w:p w14:paraId="0B0C1D20" w14:textId="77777777" w:rsidR="00492B19" w:rsidRPr="000A6C9E" w:rsidRDefault="00492B19" w:rsidP="00682269">
            <w:pPr>
              <w:spacing w:after="0" w:line="240" w:lineRule="auto"/>
              <w:jc w:val="center"/>
              <w:rPr>
                <w:rFonts w:cs="Times New Roman"/>
                <w:spacing w:val="-8"/>
                <w:sz w:val="20"/>
                <w:szCs w:val="20"/>
              </w:rPr>
            </w:pPr>
            <w:r w:rsidRPr="000A6C9E">
              <w:rPr>
                <w:rFonts w:cs="Times New Roman"/>
                <w:spacing w:val="-8"/>
                <w:sz w:val="20"/>
                <w:szCs w:val="20"/>
              </w:rPr>
              <w:t>2</w:t>
            </w:r>
          </w:p>
          <w:p w14:paraId="6AC605C7" w14:textId="77777777" w:rsidR="00492B19" w:rsidRPr="000A6C9E" w:rsidRDefault="00492B19" w:rsidP="00682269">
            <w:pPr>
              <w:spacing w:after="0" w:line="240" w:lineRule="auto"/>
              <w:jc w:val="center"/>
              <w:rPr>
                <w:rFonts w:cs="Times New Roman"/>
                <w:spacing w:val="-8"/>
                <w:sz w:val="20"/>
                <w:szCs w:val="20"/>
              </w:rPr>
            </w:pPr>
          </w:p>
          <w:p w14:paraId="215DCBCF" w14:textId="49D88320" w:rsidR="00492B19" w:rsidRPr="000A6C9E" w:rsidRDefault="00492B19" w:rsidP="00682269">
            <w:pPr>
              <w:spacing w:after="0" w:line="240" w:lineRule="auto"/>
              <w:jc w:val="both"/>
              <w:rPr>
                <w:rFonts w:cs="Times New Roman"/>
                <w:color w:val="000000" w:themeColor="text1"/>
                <w:spacing w:val="-8"/>
                <w:sz w:val="20"/>
                <w:szCs w:val="20"/>
                <w:lang w:val="vi-VN"/>
              </w:rPr>
            </w:pPr>
            <w:r w:rsidRPr="000A6C9E">
              <w:rPr>
                <w:rFonts w:cs="Times New Roman"/>
                <w:spacing w:val="-8"/>
                <w:sz w:val="20"/>
                <w:szCs w:val="20"/>
              </w:rPr>
              <w:t>2</w:t>
            </w:r>
          </w:p>
        </w:tc>
        <w:tc>
          <w:tcPr>
            <w:tcW w:w="254" w:type="pct"/>
            <w:shd w:val="clear" w:color="auto" w:fill="auto"/>
          </w:tcPr>
          <w:p w14:paraId="26609619" w14:textId="77777777" w:rsidR="00492B19" w:rsidRPr="000A6C9E" w:rsidRDefault="00492B19" w:rsidP="00682269">
            <w:pPr>
              <w:spacing w:after="0" w:line="240" w:lineRule="auto"/>
              <w:jc w:val="center"/>
              <w:rPr>
                <w:rFonts w:cs="Times New Roman"/>
                <w:color w:val="000000" w:themeColor="text1"/>
                <w:spacing w:val="-8"/>
                <w:sz w:val="20"/>
                <w:szCs w:val="20"/>
                <w:lang w:val="vi-VN"/>
              </w:rPr>
            </w:pPr>
          </w:p>
        </w:tc>
        <w:tc>
          <w:tcPr>
            <w:tcW w:w="254" w:type="pct"/>
            <w:shd w:val="clear" w:color="auto" w:fill="auto"/>
          </w:tcPr>
          <w:p w14:paraId="626B0503" w14:textId="77777777" w:rsidR="00492B19" w:rsidRPr="000A6C9E" w:rsidRDefault="00492B19" w:rsidP="00682269">
            <w:pPr>
              <w:spacing w:after="0" w:line="240" w:lineRule="auto"/>
              <w:jc w:val="center"/>
              <w:rPr>
                <w:rFonts w:cs="Times New Roman"/>
                <w:color w:val="000000" w:themeColor="text1"/>
                <w:spacing w:val="-8"/>
                <w:sz w:val="20"/>
                <w:szCs w:val="20"/>
                <w:lang w:val="vi-VN"/>
              </w:rPr>
            </w:pPr>
          </w:p>
        </w:tc>
        <w:tc>
          <w:tcPr>
            <w:tcW w:w="348" w:type="pct"/>
            <w:shd w:val="clear" w:color="auto" w:fill="auto"/>
          </w:tcPr>
          <w:p w14:paraId="5351E841" w14:textId="0658FC6D" w:rsidR="00492B19"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tc>
        <w:tc>
          <w:tcPr>
            <w:tcW w:w="271" w:type="pct"/>
          </w:tcPr>
          <w:p w14:paraId="42E42168" w14:textId="3D5C0E75" w:rsidR="00492B19"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6</w:t>
            </w:r>
          </w:p>
        </w:tc>
        <w:tc>
          <w:tcPr>
            <w:tcW w:w="271" w:type="pct"/>
          </w:tcPr>
          <w:p w14:paraId="2D9EAC32" w14:textId="0FA3743A" w:rsidR="00492B19"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73" w:type="pct"/>
          </w:tcPr>
          <w:p w14:paraId="2483497F" w14:textId="175385AF" w:rsidR="00492B19"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7</w:t>
            </w:r>
          </w:p>
        </w:tc>
        <w:tc>
          <w:tcPr>
            <w:tcW w:w="262" w:type="pct"/>
          </w:tcPr>
          <w:p w14:paraId="0847E6B9" w14:textId="733F54BD" w:rsidR="00492B19"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37,5</w:t>
            </w:r>
          </w:p>
        </w:tc>
      </w:tr>
      <w:tr w:rsidR="0083296D" w:rsidRPr="000A6C9E" w14:paraId="3E9FB49C" w14:textId="77777777" w:rsidTr="00492B19">
        <w:trPr>
          <w:trHeight w:val="1085"/>
          <w:jc w:val="center"/>
        </w:trPr>
        <w:tc>
          <w:tcPr>
            <w:tcW w:w="243" w:type="pct"/>
          </w:tcPr>
          <w:p w14:paraId="2A75C259" w14:textId="77777777" w:rsidR="0083296D" w:rsidRPr="000A6C9E" w:rsidRDefault="0083296D"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t>2</w:t>
            </w:r>
          </w:p>
        </w:tc>
        <w:tc>
          <w:tcPr>
            <w:tcW w:w="473" w:type="pct"/>
          </w:tcPr>
          <w:p w14:paraId="02AD9C8A" w14:textId="77777777" w:rsidR="0083296D" w:rsidRPr="000A6C9E" w:rsidRDefault="0083296D" w:rsidP="00682269">
            <w:pPr>
              <w:spacing w:after="0" w:line="240" w:lineRule="auto"/>
              <w:jc w:val="center"/>
              <w:rPr>
                <w:rFonts w:cs="Times New Roman"/>
                <w:b/>
                <w:bCs/>
                <w:color w:val="000000" w:themeColor="text1"/>
                <w:sz w:val="20"/>
                <w:szCs w:val="20"/>
              </w:rPr>
            </w:pPr>
            <w:r w:rsidRPr="000A6C9E">
              <w:rPr>
                <w:rFonts w:cs="Times New Roman"/>
                <w:b/>
                <w:bCs/>
                <w:color w:val="000000" w:themeColor="text1"/>
                <w:sz w:val="20"/>
                <w:szCs w:val="20"/>
              </w:rPr>
              <w:t>Nhật Bản</w:t>
            </w:r>
          </w:p>
          <w:p w14:paraId="595B0331" w14:textId="77777777" w:rsidR="0083296D" w:rsidRPr="000A6C9E" w:rsidRDefault="0083296D" w:rsidP="00682269">
            <w:pPr>
              <w:spacing w:after="0" w:line="240" w:lineRule="auto"/>
              <w:jc w:val="center"/>
              <w:rPr>
                <w:rFonts w:cs="Times New Roman"/>
                <w:b/>
                <w:bCs/>
                <w:color w:val="000000" w:themeColor="text1"/>
                <w:sz w:val="20"/>
                <w:szCs w:val="20"/>
                <w:lang w:val="vi-VN"/>
              </w:rPr>
            </w:pPr>
          </w:p>
        </w:tc>
        <w:tc>
          <w:tcPr>
            <w:tcW w:w="821" w:type="pct"/>
          </w:tcPr>
          <w:p w14:paraId="13965D53" w14:textId="77777777" w:rsidR="0083296D" w:rsidRPr="000A6C9E" w:rsidRDefault="0083296D"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Nhật Bản</w:t>
            </w:r>
          </w:p>
          <w:p w14:paraId="0A870090" w14:textId="77777777" w:rsidR="0083296D" w:rsidRPr="000A6C9E" w:rsidRDefault="0083296D" w:rsidP="00682269">
            <w:pPr>
              <w:spacing w:after="0" w:line="240" w:lineRule="auto"/>
              <w:rPr>
                <w:rFonts w:eastAsia="Calibri" w:cs="Times New Roman"/>
                <w:sz w:val="20"/>
                <w:szCs w:val="20"/>
                <w:lang w:val="pt-BR"/>
              </w:rPr>
            </w:pPr>
            <w:r w:rsidRPr="000A6C9E">
              <w:rPr>
                <w:rFonts w:eastAsia="Calibri" w:cs="Times New Roman"/>
                <w:sz w:val="20"/>
                <w:szCs w:val="20"/>
                <w:lang w:val="vi-VN"/>
              </w:rPr>
              <w:t>-</w:t>
            </w:r>
            <w:r w:rsidRPr="000A6C9E">
              <w:rPr>
                <w:rFonts w:eastAsia="Calibri" w:cs="Times New Roman"/>
                <w:sz w:val="20"/>
                <w:szCs w:val="20"/>
                <w:lang w:val="pt-BR"/>
              </w:rPr>
              <w:t xml:space="preserve"> </w:t>
            </w:r>
            <w:r w:rsidRPr="000A6C9E">
              <w:rPr>
                <w:rFonts w:eastAsia="Calibri" w:cs="Times New Roman"/>
                <w:sz w:val="20"/>
                <w:szCs w:val="20"/>
                <w:lang w:val="vi-VN"/>
              </w:rPr>
              <w:t>Kinh tế Nhật Bản</w:t>
            </w:r>
            <w:r w:rsidRPr="000A6C9E">
              <w:rPr>
                <w:rFonts w:eastAsia="Calibri" w:cs="Times New Roman"/>
                <w:sz w:val="20"/>
                <w:szCs w:val="20"/>
                <w:lang w:val="pt-BR"/>
              </w:rPr>
              <w:t>.</w:t>
            </w:r>
          </w:p>
          <w:p w14:paraId="782D4BC2" w14:textId="77777777" w:rsidR="0083296D" w:rsidRPr="000A6C9E" w:rsidRDefault="0083296D" w:rsidP="00682269">
            <w:pPr>
              <w:spacing w:after="0" w:line="240" w:lineRule="auto"/>
              <w:jc w:val="both"/>
              <w:rPr>
                <w:rFonts w:cs="Times New Roman"/>
                <w:color w:val="000000"/>
                <w:sz w:val="20"/>
                <w:szCs w:val="20"/>
              </w:rPr>
            </w:pPr>
            <w:r w:rsidRPr="000A6C9E">
              <w:rPr>
                <w:rFonts w:eastAsia="Calibri" w:cs="Times New Roman"/>
                <w:sz w:val="20"/>
                <w:szCs w:val="20"/>
                <w:lang w:val="vi-VN"/>
              </w:rPr>
              <w:t>-</w:t>
            </w:r>
            <w:r w:rsidRPr="000A6C9E">
              <w:rPr>
                <w:rFonts w:eastAsia="Calibri" w:cs="Times New Roman"/>
                <w:sz w:val="20"/>
                <w:szCs w:val="20"/>
                <w:lang w:val="pt-BR"/>
              </w:rPr>
              <w:t xml:space="preserve">  Tìm hiểu </w:t>
            </w:r>
            <w:r w:rsidRPr="000A6C9E">
              <w:rPr>
                <w:rFonts w:eastAsia="Calibri" w:cs="Times New Roman"/>
                <w:sz w:val="20"/>
                <w:szCs w:val="20"/>
                <w:lang w:val="vi-VN"/>
              </w:rPr>
              <w:t>về hoạt động kinh tế đối ngoại của Nhật Bản</w:t>
            </w:r>
          </w:p>
        </w:tc>
        <w:tc>
          <w:tcPr>
            <w:tcW w:w="254" w:type="pct"/>
          </w:tcPr>
          <w:p w14:paraId="7CC03B32"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5</w:t>
            </w:r>
          </w:p>
        </w:tc>
        <w:tc>
          <w:tcPr>
            <w:tcW w:w="254" w:type="pct"/>
          </w:tcPr>
          <w:p w14:paraId="75ABF8C1"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7" w:type="pct"/>
          </w:tcPr>
          <w:p w14:paraId="6172ED3C" w14:textId="1A18FF2E"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54" w:type="pct"/>
            <w:shd w:val="clear" w:color="auto" w:fill="auto"/>
          </w:tcPr>
          <w:p w14:paraId="11041102"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4" w:type="pct"/>
            <w:shd w:val="clear" w:color="auto" w:fill="auto"/>
          </w:tcPr>
          <w:p w14:paraId="640D3704" w14:textId="2192DDB2"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7" w:type="pct"/>
            <w:shd w:val="clear" w:color="auto" w:fill="auto"/>
          </w:tcPr>
          <w:p w14:paraId="6A04849E" w14:textId="1A4FB761"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54" w:type="pct"/>
            <w:shd w:val="clear" w:color="auto" w:fill="auto"/>
          </w:tcPr>
          <w:p w14:paraId="4A609E61"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p>
        </w:tc>
        <w:tc>
          <w:tcPr>
            <w:tcW w:w="254" w:type="pct"/>
            <w:shd w:val="clear" w:color="auto" w:fill="auto"/>
          </w:tcPr>
          <w:p w14:paraId="77A8C82D"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2</w:t>
            </w:r>
          </w:p>
        </w:tc>
        <w:tc>
          <w:tcPr>
            <w:tcW w:w="348" w:type="pct"/>
            <w:shd w:val="clear" w:color="auto" w:fill="auto"/>
          </w:tcPr>
          <w:p w14:paraId="2E5B9816" w14:textId="1ED8A689"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tc>
        <w:tc>
          <w:tcPr>
            <w:tcW w:w="271" w:type="pct"/>
          </w:tcPr>
          <w:p w14:paraId="3CFAE69B" w14:textId="5C6BEAE1" w:rsidR="0083296D" w:rsidRPr="000A6C9E" w:rsidRDefault="0083296D"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6</w:t>
            </w:r>
          </w:p>
        </w:tc>
        <w:tc>
          <w:tcPr>
            <w:tcW w:w="271" w:type="pct"/>
          </w:tcPr>
          <w:p w14:paraId="418216FE" w14:textId="79EA9E9E"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4</w:t>
            </w:r>
          </w:p>
        </w:tc>
        <w:tc>
          <w:tcPr>
            <w:tcW w:w="273" w:type="pct"/>
          </w:tcPr>
          <w:p w14:paraId="3E1E0DE7" w14:textId="381E0E01"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5</w:t>
            </w:r>
          </w:p>
        </w:tc>
        <w:tc>
          <w:tcPr>
            <w:tcW w:w="262" w:type="pct"/>
          </w:tcPr>
          <w:p w14:paraId="0AE642DC" w14:textId="0E803D48"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37,5</w:t>
            </w:r>
          </w:p>
        </w:tc>
      </w:tr>
      <w:tr w:rsidR="0083296D" w:rsidRPr="000A6C9E" w14:paraId="3340FE17" w14:textId="77777777" w:rsidTr="00492B19">
        <w:trPr>
          <w:trHeight w:val="1373"/>
          <w:jc w:val="center"/>
        </w:trPr>
        <w:tc>
          <w:tcPr>
            <w:tcW w:w="243" w:type="pct"/>
          </w:tcPr>
          <w:p w14:paraId="0FE0917A" w14:textId="77777777" w:rsidR="0083296D" w:rsidRPr="000A6C9E" w:rsidRDefault="0083296D"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t>3</w:t>
            </w:r>
          </w:p>
        </w:tc>
        <w:tc>
          <w:tcPr>
            <w:tcW w:w="473" w:type="pct"/>
          </w:tcPr>
          <w:p w14:paraId="3539AFC4" w14:textId="77777777" w:rsidR="0083296D" w:rsidRPr="000A6C9E" w:rsidRDefault="0083296D" w:rsidP="00682269">
            <w:pPr>
              <w:spacing w:after="0" w:line="240" w:lineRule="auto"/>
              <w:jc w:val="center"/>
              <w:rPr>
                <w:rFonts w:cs="Times New Roman"/>
                <w:b/>
                <w:bCs/>
                <w:color w:val="000000" w:themeColor="text1"/>
                <w:sz w:val="20"/>
                <w:szCs w:val="20"/>
              </w:rPr>
            </w:pPr>
            <w:r w:rsidRPr="000A6C9E">
              <w:rPr>
                <w:rFonts w:cs="Times New Roman"/>
                <w:b/>
                <w:bCs/>
                <w:color w:val="000000" w:themeColor="text1"/>
                <w:sz w:val="20"/>
                <w:szCs w:val="20"/>
              </w:rPr>
              <w:t>Trung Quốc</w:t>
            </w:r>
          </w:p>
          <w:p w14:paraId="0118BFC2"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p>
        </w:tc>
        <w:tc>
          <w:tcPr>
            <w:tcW w:w="821" w:type="pct"/>
          </w:tcPr>
          <w:p w14:paraId="2D8128E1" w14:textId="77777777" w:rsidR="0083296D" w:rsidRPr="000A6C9E" w:rsidRDefault="0083296D"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Trung Quốc.</w:t>
            </w:r>
          </w:p>
          <w:p w14:paraId="4F0A0A71" w14:textId="77777777" w:rsidR="0083296D" w:rsidRPr="000A6C9E" w:rsidRDefault="0083296D" w:rsidP="00682269">
            <w:pPr>
              <w:spacing w:after="0" w:line="240" w:lineRule="auto"/>
              <w:rPr>
                <w:rFonts w:eastAsia="Calibri" w:cs="Times New Roman"/>
                <w:sz w:val="20"/>
                <w:szCs w:val="20"/>
                <w:lang w:val="pt-BR"/>
              </w:rPr>
            </w:pPr>
            <w:r w:rsidRPr="000A6C9E">
              <w:rPr>
                <w:rFonts w:eastAsia="Calibri" w:cs="Times New Roman"/>
                <w:sz w:val="20"/>
                <w:szCs w:val="20"/>
                <w:lang w:val="vi-VN"/>
              </w:rPr>
              <w:t>-</w:t>
            </w:r>
            <w:r w:rsidRPr="000A6C9E">
              <w:rPr>
                <w:rFonts w:eastAsia="Calibri" w:cs="Times New Roman"/>
                <w:sz w:val="20"/>
                <w:szCs w:val="20"/>
                <w:lang w:val="pt-BR"/>
              </w:rPr>
              <w:t xml:space="preserve"> Kinh tế Trung Quốc.</w:t>
            </w:r>
          </w:p>
          <w:p w14:paraId="4F3F7A10" w14:textId="77777777" w:rsidR="0083296D" w:rsidRPr="000A6C9E" w:rsidRDefault="0083296D" w:rsidP="00682269">
            <w:pPr>
              <w:spacing w:after="0" w:line="240" w:lineRule="auto"/>
              <w:jc w:val="both"/>
              <w:rPr>
                <w:rFonts w:cs="Times New Roman"/>
                <w:color w:val="000000"/>
                <w:sz w:val="20"/>
                <w:szCs w:val="20"/>
              </w:rPr>
            </w:pPr>
            <w:r w:rsidRPr="000A6C9E">
              <w:rPr>
                <w:rFonts w:eastAsia="Calibri" w:cs="Times New Roman"/>
                <w:sz w:val="20"/>
                <w:szCs w:val="20"/>
                <w:lang w:val="vi-VN"/>
              </w:rPr>
              <w:t>-</w:t>
            </w:r>
            <w:r w:rsidRPr="000A6C9E">
              <w:rPr>
                <w:rFonts w:eastAsia="Calibri" w:cs="Times New Roman"/>
                <w:sz w:val="20"/>
                <w:szCs w:val="20"/>
                <w:lang w:val="pt-BR"/>
              </w:rPr>
              <w:t xml:space="preserve"> Tìm hiểu </w:t>
            </w:r>
            <w:r w:rsidRPr="000A6C9E">
              <w:rPr>
                <w:rFonts w:eastAsia="Calibri" w:cs="Times New Roman"/>
                <w:sz w:val="20"/>
                <w:szCs w:val="20"/>
                <w:lang w:val="vi-VN"/>
              </w:rPr>
              <w:t>về sự thay đổi của nền kinh tế Trung Quốc</w:t>
            </w:r>
          </w:p>
        </w:tc>
        <w:tc>
          <w:tcPr>
            <w:tcW w:w="254" w:type="pct"/>
          </w:tcPr>
          <w:p w14:paraId="513A9446" w14:textId="4C850AD0"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3</w:t>
            </w:r>
          </w:p>
        </w:tc>
        <w:tc>
          <w:tcPr>
            <w:tcW w:w="254" w:type="pct"/>
          </w:tcPr>
          <w:p w14:paraId="4F5720D0"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7" w:type="pct"/>
          </w:tcPr>
          <w:p w14:paraId="5C92AE2B"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p>
        </w:tc>
        <w:tc>
          <w:tcPr>
            <w:tcW w:w="254" w:type="pct"/>
            <w:shd w:val="clear" w:color="auto" w:fill="auto"/>
          </w:tcPr>
          <w:p w14:paraId="023082F6"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4" w:type="pct"/>
            <w:shd w:val="clear" w:color="auto" w:fill="auto"/>
          </w:tcPr>
          <w:p w14:paraId="1A1CDAF5" w14:textId="0C5E855E"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57" w:type="pct"/>
            <w:shd w:val="clear" w:color="auto" w:fill="auto"/>
          </w:tcPr>
          <w:p w14:paraId="60089656" w14:textId="2A4D9912"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2</w:t>
            </w:r>
          </w:p>
        </w:tc>
        <w:tc>
          <w:tcPr>
            <w:tcW w:w="254" w:type="pct"/>
            <w:shd w:val="clear" w:color="auto" w:fill="auto"/>
          </w:tcPr>
          <w:p w14:paraId="447C4DF7" w14:textId="77777777" w:rsidR="0083296D" w:rsidRPr="000A6C9E" w:rsidRDefault="0083296D" w:rsidP="00682269">
            <w:pPr>
              <w:spacing w:after="0" w:line="240" w:lineRule="auto"/>
              <w:jc w:val="center"/>
              <w:rPr>
                <w:rFonts w:cs="Times New Roman"/>
                <w:color w:val="000000" w:themeColor="text1"/>
                <w:spacing w:val="-8"/>
                <w:sz w:val="20"/>
                <w:szCs w:val="20"/>
                <w:lang w:val="vi-VN"/>
              </w:rPr>
            </w:pPr>
          </w:p>
        </w:tc>
        <w:tc>
          <w:tcPr>
            <w:tcW w:w="254" w:type="pct"/>
            <w:shd w:val="clear" w:color="auto" w:fill="auto"/>
          </w:tcPr>
          <w:p w14:paraId="6FC7C5B5" w14:textId="247C88CC" w:rsidR="0083296D" w:rsidRPr="000A6C9E" w:rsidRDefault="0083296D" w:rsidP="00682269">
            <w:pPr>
              <w:spacing w:after="0" w:line="240" w:lineRule="auto"/>
              <w:jc w:val="center"/>
              <w:rPr>
                <w:rFonts w:cs="Times New Roman"/>
                <w:color w:val="000000" w:themeColor="text1"/>
                <w:spacing w:val="-8"/>
                <w:sz w:val="20"/>
                <w:szCs w:val="20"/>
                <w:lang w:val="vi-VN"/>
              </w:rPr>
            </w:pPr>
          </w:p>
        </w:tc>
        <w:tc>
          <w:tcPr>
            <w:tcW w:w="348" w:type="pct"/>
            <w:shd w:val="clear" w:color="auto" w:fill="auto"/>
          </w:tcPr>
          <w:p w14:paraId="1FEE70FE" w14:textId="6A340050" w:rsidR="0083296D" w:rsidRPr="000A6C9E" w:rsidRDefault="00492B19" w:rsidP="00682269">
            <w:pPr>
              <w:spacing w:after="0" w:line="240" w:lineRule="auto"/>
              <w:jc w:val="center"/>
              <w:rPr>
                <w:rFonts w:cs="Times New Roman"/>
                <w:i/>
                <w:iCs/>
                <w:color w:val="000000" w:themeColor="text1"/>
                <w:spacing w:val="-8"/>
                <w:sz w:val="20"/>
                <w:szCs w:val="20"/>
                <w:lang w:val="vi-VN"/>
              </w:rPr>
            </w:pPr>
            <w:r w:rsidRPr="000A6C9E">
              <w:rPr>
                <w:rFonts w:cs="Times New Roman"/>
                <w:color w:val="000000" w:themeColor="text1"/>
                <w:spacing w:val="-8"/>
                <w:sz w:val="20"/>
                <w:szCs w:val="20"/>
                <w:lang w:val="vi-VN"/>
              </w:rPr>
              <w:t>2</w:t>
            </w:r>
          </w:p>
        </w:tc>
        <w:tc>
          <w:tcPr>
            <w:tcW w:w="271" w:type="pct"/>
          </w:tcPr>
          <w:p w14:paraId="0A960A99" w14:textId="035E963B"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4</w:t>
            </w:r>
          </w:p>
        </w:tc>
        <w:tc>
          <w:tcPr>
            <w:tcW w:w="271" w:type="pct"/>
          </w:tcPr>
          <w:p w14:paraId="6D855F86" w14:textId="0B1B8651"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73" w:type="pct"/>
          </w:tcPr>
          <w:p w14:paraId="2BFED9C9" w14:textId="27E51F32" w:rsidR="0083296D" w:rsidRPr="000A6C9E" w:rsidRDefault="00492B19"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4</w:t>
            </w:r>
          </w:p>
        </w:tc>
        <w:tc>
          <w:tcPr>
            <w:tcW w:w="262" w:type="pct"/>
          </w:tcPr>
          <w:p w14:paraId="1971867C" w14:textId="0E77F302" w:rsidR="0083296D" w:rsidRPr="000A6C9E" w:rsidRDefault="00492B19"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25</w:t>
            </w:r>
          </w:p>
        </w:tc>
      </w:tr>
      <w:tr w:rsidR="0083296D" w:rsidRPr="000A6C9E" w14:paraId="76972AB0" w14:textId="77777777" w:rsidTr="00492B19">
        <w:trPr>
          <w:trHeight w:val="265"/>
          <w:jc w:val="center"/>
        </w:trPr>
        <w:tc>
          <w:tcPr>
            <w:tcW w:w="1538" w:type="pct"/>
            <w:gridSpan w:val="3"/>
          </w:tcPr>
          <w:p w14:paraId="5F60974A" w14:textId="77777777" w:rsidR="0083296D" w:rsidRPr="000A6C9E" w:rsidRDefault="0083296D" w:rsidP="00682269">
            <w:pPr>
              <w:spacing w:after="0" w:line="240" w:lineRule="auto"/>
              <w:jc w:val="right"/>
              <w:rPr>
                <w:rFonts w:cs="Times New Roman"/>
                <w:b/>
                <w:bCs/>
                <w:color w:val="000000"/>
                <w:sz w:val="20"/>
                <w:szCs w:val="20"/>
                <w:lang w:val="vi-VN"/>
              </w:rPr>
            </w:pPr>
            <w:r w:rsidRPr="000A6C9E">
              <w:rPr>
                <w:rFonts w:cs="Times New Roman"/>
                <w:b/>
                <w:bCs/>
                <w:color w:val="000000"/>
                <w:sz w:val="20"/>
                <w:szCs w:val="20"/>
                <w:lang w:val="vi-VN"/>
              </w:rPr>
              <w:t>Tổng số câu/lệnh</w:t>
            </w:r>
          </w:p>
        </w:tc>
        <w:tc>
          <w:tcPr>
            <w:tcW w:w="254" w:type="pct"/>
          </w:tcPr>
          <w:p w14:paraId="1798D10B" w14:textId="4904A5AE"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12</w:t>
            </w:r>
          </w:p>
        </w:tc>
        <w:tc>
          <w:tcPr>
            <w:tcW w:w="254" w:type="pct"/>
          </w:tcPr>
          <w:p w14:paraId="5C9860B2" w14:textId="77777777" w:rsidR="0083296D" w:rsidRPr="000A6C9E" w:rsidRDefault="0083296D"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2</w:t>
            </w:r>
          </w:p>
        </w:tc>
        <w:tc>
          <w:tcPr>
            <w:tcW w:w="257" w:type="pct"/>
          </w:tcPr>
          <w:p w14:paraId="5CC2745D" w14:textId="4C02502B" w:rsidR="0083296D" w:rsidRPr="000A6C9E" w:rsidRDefault="00492B19"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4</w:t>
            </w:r>
          </w:p>
        </w:tc>
        <w:tc>
          <w:tcPr>
            <w:tcW w:w="254" w:type="pct"/>
            <w:shd w:val="clear" w:color="auto" w:fill="auto"/>
          </w:tcPr>
          <w:p w14:paraId="2AF6FC9D" w14:textId="636EBA4F"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4</w:t>
            </w:r>
          </w:p>
        </w:tc>
        <w:tc>
          <w:tcPr>
            <w:tcW w:w="254" w:type="pct"/>
            <w:shd w:val="clear" w:color="auto" w:fill="auto"/>
          </w:tcPr>
          <w:p w14:paraId="6045CAEE" w14:textId="516892B1"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4</w:t>
            </w:r>
          </w:p>
        </w:tc>
        <w:tc>
          <w:tcPr>
            <w:tcW w:w="257" w:type="pct"/>
            <w:shd w:val="clear" w:color="auto" w:fill="auto"/>
          </w:tcPr>
          <w:p w14:paraId="7086F9A1" w14:textId="21A6C295"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8</w:t>
            </w:r>
          </w:p>
        </w:tc>
        <w:tc>
          <w:tcPr>
            <w:tcW w:w="254" w:type="pct"/>
            <w:shd w:val="clear" w:color="auto" w:fill="auto"/>
          </w:tcPr>
          <w:p w14:paraId="05238848" w14:textId="77777777" w:rsidR="0083296D" w:rsidRPr="000A6C9E" w:rsidRDefault="0083296D" w:rsidP="00682269">
            <w:pPr>
              <w:spacing w:after="0" w:line="240" w:lineRule="auto"/>
              <w:jc w:val="center"/>
              <w:rPr>
                <w:rFonts w:cs="Times New Roman"/>
                <w:b/>
                <w:bCs/>
                <w:color w:val="000000" w:themeColor="text1"/>
                <w:spacing w:val="-8"/>
                <w:sz w:val="20"/>
                <w:szCs w:val="20"/>
                <w:lang w:val="vi-VN"/>
              </w:rPr>
            </w:pPr>
          </w:p>
        </w:tc>
        <w:tc>
          <w:tcPr>
            <w:tcW w:w="254" w:type="pct"/>
            <w:shd w:val="clear" w:color="auto" w:fill="auto"/>
          </w:tcPr>
          <w:p w14:paraId="3F2FF01F" w14:textId="74E07E4F"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2</w:t>
            </w:r>
          </w:p>
        </w:tc>
        <w:tc>
          <w:tcPr>
            <w:tcW w:w="348" w:type="pct"/>
            <w:shd w:val="clear" w:color="auto" w:fill="auto"/>
          </w:tcPr>
          <w:p w14:paraId="5108BD9D" w14:textId="6F6A6CED" w:rsidR="0083296D" w:rsidRPr="000A6C9E" w:rsidRDefault="00492B19"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rPr>
              <w:t>4</w:t>
            </w:r>
          </w:p>
        </w:tc>
        <w:tc>
          <w:tcPr>
            <w:tcW w:w="271" w:type="pct"/>
          </w:tcPr>
          <w:p w14:paraId="4DD6DF72" w14:textId="0A776AFC" w:rsidR="0083296D" w:rsidRPr="000A6C9E" w:rsidRDefault="0083296D"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16</w:t>
            </w:r>
          </w:p>
        </w:tc>
        <w:tc>
          <w:tcPr>
            <w:tcW w:w="271" w:type="pct"/>
          </w:tcPr>
          <w:p w14:paraId="3553276F" w14:textId="5D86DD9C" w:rsidR="0083296D" w:rsidRPr="000A6C9E" w:rsidRDefault="00492B19"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8</w:t>
            </w:r>
          </w:p>
        </w:tc>
        <w:tc>
          <w:tcPr>
            <w:tcW w:w="273" w:type="pct"/>
          </w:tcPr>
          <w:p w14:paraId="6E949462" w14:textId="1CAFEDC0" w:rsidR="0083296D" w:rsidRPr="000A6C9E" w:rsidRDefault="00492B19"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16</w:t>
            </w:r>
          </w:p>
        </w:tc>
        <w:tc>
          <w:tcPr>
            <w:tcW w:w="262" w:type="pct"/>
          </w:tcPr>
          <w:p w14:paraId="575F1AE2" w14:textId="6AF5B102" w:rsidR="0083296D" w:rsidRPr="000A6C9E" w:rsidRDefault="0083296D" w:rsidP="00682269">
            <w:pPr>
              <w:spacing w:after="0" w:line="240" w:lineRule="auto"/>
              <w:jc w:val="center"/>
              <w:rPr>
                <w:rFonts w:cs="Times New Roman"/>
                <w:b/>
                <w:bCs/>
                <w:color w:val="000000" w:themeColor="text1"/>
                <w:spacing w:val="-8"/>
                <w:sz w:val="20"/>
                <w:szCs w:val="20"/>
                <w:lang w:val="vi-VN"/>
              </w:rPr>
            </w:pPr>
          </w:p>
        </w:tc>
      </w:tr>
      <w:tr w:rsidR="0083296D" w:rsidRPr="000A6C9E" w14:paraId="2EFD0D24" w14:textId="77777777" w:rsidTr="00492B19">
        <w:trPr>
          <w:trHeight w:val="265"/>
          <w:jc w:val="center"/>
        </w:trPr>
        <w:tc>
          <w:tcPr>
            <w:tcW w:w="1538" w:type="pct"/>
            <w:gridSpan w:val="3"/>
          </w:tcPr>
          <w:p w14:paraId="204D92EE" w14:textId="77777777" w:rsidR="0083296D" w:rsidRPr="000A6C9E" w:rsidRDefault="0083296D" w:rsidP="00682269">
            <w:pPr>
              <w:spacing w:after="0" w:line="240" w:lineRule="auto"/>
              <w:jc w:val="right"/>
              <w:rPr>
                <w:rFonts w:cs="Times New Roman"/>
                <w:b/>
                <w:color w:val="000000"/>
                <w:sz w:val="20"/>
                <w:szCs w:val="20"/>
                <w:lang w:val="vi-VN"/>
              </w:rPr>
            </w:pPr>
            <w:r w:rsidRPr="000A6C9E">
              <w:rPr>
                <w:rFonts w:cs="Times New Roman"/>
                <w:b/>
                <w:color w:val="000000"/>
                <w:sz w:val="20"/>
                <w:szCs w:val="20"/>
                <w:lang w:val="vi-VN"/>
              </w:rPr>
              <w:t>Tổng số điểm</w:t>
            </w:r>
          </w:p>
        </w:tc>
        <w:tc>
          <w:tcPr>
            <w:tcW w:w="254" w:type="pct"/>
          </w:tcPr>
          <w:p w14:paraId="5B0A8B00" w14:textId="1D5304D6"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3,0</w:t>
            </w:r>
          </w:p>
        </w:tc>
        <w:tc>
          <w:tcPr>
            <w:tcW w:w="254" w:type="pct"/>
          </w:tcPr>
          <w:p w14:paraId="3E837756"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0,5</w:t>
            </w:r>
          </w:p>
        </w:tc>
        <w:tc>
          <w:tcPr>
            <w:tcW w:w="257" w:type="pct"/>
          </w:tcPr>
          <w:p w14:paraId="5485ED24" w14:textId="0FCA4DE7" w:rsidR="0083296D"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1,0</w:t>
            </w:r>
          </w:p>
        </w:tc>
        <w:tc>
          <w:tcPr>
            <w:tcW w:w="254" w:type="pct"/>
            <w:shd w:val="clear" w:color="auto" w:fill="auto"/>
          </w:tcPr>
          <w:p w14:paraId="30E7622F" w14:textId="37B7548F"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c>
          <w:tcPr>
            <w:tcW w:w="254" w:type="pct"/>
            <w:shd w:val="clear" w:color="auto" w:fill="auto"/>
          </w:tcPr>
          <w:p w14:paraId="37AE7253" w14:textId="5EA42BD1"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c>
          <w:tcPr>
            <w:tcW w:w="257" w:type="pct"/>
            <w:shd w:val="clear" w:color="auto" w:fill="auto"/>
          </w:tcPr>
          <w:p w14:paraId="3A64BE68" w14:textId="73AACAF9"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2,0</w:t>
            </w:r>
          </w:p>
        </w:tc>
        <w:tc>
          <w:tcPr>
            <w:tcW w:w="254" w:type="pct"/>
            <w:shd w:val="clear" w:color="auto" w:fill="auto"/>
          </w:tcPr>
          <w:p w14:paraId="45E976F8" w14:textId="77777777" w:rsidR="0083296D" w:rsidRPr="000A6C9E" w:rsidRDefault="0083296D" w:rsidP="00682269">
            <w:pPr>
              <w:spacing w:after="0" w:line="240" w:lineRule="auto"/>
              <w:jc w:val="center"/>
              <w:rPr>
                <w:rFonts w:cs="Times New Roman"/>
                <w:b/>
                <w:color w:val="000000" w:themeColor="text1"/>
                <w:spacing w:val="-8"/>
                <w:sz w:val="20"/>
                <w:szCs w:val="20"/>
                <w:lang w:val="vi-VN"/>
              </w:rPr>
            </w:pPr>
          </w:p>
        </w:tc>
        <w:tc>
          <w:tcPr>
            <w:tcW w:w="254" w:type="pct"/>
            <w:shd w:val="clear" w:color="auto" w:fill="auto"/>
          </w:tcPr>
          <w:p w14:paraId="2885E41C" w14:textId="22346A6E"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0,</w:t>
            </w:r>
            <w:r w:rsidR="0083296D" w:rsidRPr="000A6C9E">
              <w:rPr>
                <w:rFonts w:cs="Times New Roman"/>
                <w:b/>
                <w:color w:val="000000" w:themeColor="text1"/>
                <w:spacing w:val="-8"/>
                <w:sz w:val="20"/>
                <w:szCs w:val="20"/>
                <w:lang w:val="vi-VN"/>
              </w:rPr>
              <w:t>5</w:t>
            </w:r>
          </w:p>
        </w:tc>
        <w:tc>
          <w:tcPr>
            <w:tcW w:w="348" w:type="pct"/>
            <w:shd w:val="clear" w:color="auto" w:fill="auto"/>
          </w:tcPr>
          <w:p w14:paraId="71215184" w14:textId="4B738B92" w:rsidR="0083296D"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c>
          <w:tcPr>
            <w:tcW w:w="271" w:type="pct"/>
          </w:tcPr>
          <w:p w14:paraId="0B4C30CF" w14:textId="224FE984" w:rsidR="0083296D" w:rsidRPr="000A6C9E" w:rsidRDefault="0083296D"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4</w:t>
            </w:r>
          </w:p>
        </w:tc>
        <w:tc>
          <w:tcPr>
            <w:tcW w:w="271" w:type="pct"/>
          </w:tcPr>
          <w:p w14:paraId="2D1E0C46" w14:textId="6D455051" w:rsidR="0083296D"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2</w:t>
            </w:r>
          </w:p>
        </w:tc>
        <w:tc>
          <w:tcPr>
            <w:tcW w:w="273" w:type="pct"/>
          </w:tcPr>
          <w:p w14:paraId="7C6062C6" w14:textId="546AAB07" w:rsidR="0083296D"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4</w:t>
            </w:r>
          </w:p>
        </w:tc>
        <w:tc>
          <w:tcPr>
            <w:tcW w:w="262" w:type="pct"/>
          </w:tcPr>
          <w:p w14:paraId="2641378E" w14:textId="550D5AC7" w:rsidR="0083296D" w:rsidRPr="000A6C9E" w:rsidRDefault="0083296D"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r>
      <w:tr w:rsidR="00492B19" w:rsidRPr="000A6C9E" w14:paraId="2B7B5909" w14:textId="77777777" w:rsidTr="00492B19">
        <w:trPr>
          <w:trHeight w:val="265"/>
          <w:jc w:val="center"/>
        </w:trPr>
        <w:tc>
          <w:tcPr>
            <w:tcW w:w="1538" w:type="pct"/>
            <w:gridSpan w:val="3"/>
          </w:tcPr>
          <w:p w14:paraId="3CEDEDA7" w14:textId="77777777" w:rsidR="00492B19" w:rsidRPr="000A6C9E" w:rsidRDefault="00492B19" w:rsidP="00682269">
            <w:pPr>
              <w:spacing w:after="0" w:line="240" w:lineRule="auto"/>
              <w:jc w:val="right"/>
              <w:rPr>
                <w:rFonts w:cs="Times New Roman"/>
                <w:b/>
                <w:color w:val="000000"/>
                <w:sz w:val="20"/>
                <w:szCs w:val="20"/>
                <w:lang w:val="vi-VN"/>
              </w:rPr>
            </w:pPr>
            <w:r w:rsidRPr="000A6C9E">
              <w:rPr>
                <w:rFonts w:cs="Times New Roman"/>
                <w:b/>
                <w:color w:val="000000"/>
                <w:sz w:val="20"/>
                <w:szCs w:val="20"/>
                <w:lang w:val="vi-VN"/>
              </w:rPr>
              <w:t>Tỉ lệ %</w:t>
            </w:r>
          </w:p>
        </w:tc>
        <w:tc>
          <w:tcPr>
            <w:tcW w:w="765" w:type="pct"/>
            <w:gridSpan w:val="3"/>
          </w:tcPr>
          <w:p w14:paraId="0EC2F5C4" w14:textId="347D9C50" w:rsidR="00492B19"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45</w:t>
            </w:r>
          </w:p>
        </w:tc>
        <w:tc>
          <w:tcPr>
            <w:tcW w:w="765" w:type="pct"/>
            <w:gridSpan w:val="3"/>
            <w:shd w:val="clear" w:color="auto" w:fill="auto"/>
          </w:tcPr>
          <w:p w14:paraId="685B085D" w14:textId="12E98ABF" w:rsidR="00492B19"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40</w:t>
            </w:r>
          </w:p>
        </w:tc>
        <w:tc>
          <w:tcPr>
            <w:tcW w:w="856" w:type="pct"/>
            <w:gridSpan w:val="3"/>
            <w:shd w:val="clear" w:color="auto" w:fill="auto"/>
          </w:tcPr>
          <w:p w14:paraId="0C280101" w14:textId="5E43A3F8" w:rsidR="00492B19"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15</w:t>
            </w:r>
          </w:p>
        </w:tc>
        <w:tc>
          <w:tcPr>
            <w:tcW w:w="271" w:type="pct"/>
          </w:tcPr>
          <w:p w14:paraId="67B3CE55" w14:textId="6EBE279F" w:rsidR="00492B19"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40</w:t>
            </w:r>
          </w:p>
        </w:tc>
        <w:tc>
          <w:tcPr>
            <w:tcW w:w="271" w:type="pct"/>
          </w:tcPr>
          <w:p w14:paraId="742F4671" w14:textId="7BBDAC46" w:rsidR="00492B19"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20</w:t>
            </w:r>
          </w:p>
        </w:tc>
        <w:tc>
          <w:tcPr>
            <w:tcW w:w="273" w:type="pct"/>
          </w:tcPr>
          <w:p w14:paraId="3D6934CA" w14:textId="70B98953" w:rsidR="00492B19" w:rsidRPr="000A6C9E" w:rsidRDefault="00492B19"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40</w:t>
            </w:r>
          </w:p>
        </w:tc>
        <w:tc>
          <w:tcPr>
            <w:tcW w:w="262" w:type="pct"/>
          </w:tcPr>
          <w:p w14:paraId="75BB3F61" w14:textId="18BA4802" w:rsidR="00492B19" w:rsidRPr="000A6C9E" w:rsidRDefault="00492B19"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100</w:t>
            </w:r>
          </w:p>
        </w:tc>
      </w:tr>
    </w:tbl>
    <w:p w14:paraId="24DDFCEB" w14:textId="607ED372" w:rsidR="0095388F" w:rsidRPr="000A6C9E" w:rsidRDefault="0095388F" w:rsidP="00682269">
      <w:pPr>
        <w:spacing w:after="0" w:line="240" w:lineRule="auto"/>
        <w:jc w:val="center"/>
        <w:rPr>
          <w:rFonts w:ascii="Times New Roman" w:hAnsi="Times New Roman" w:cs="Times New Roman"/>
          <w:b/>
          <w:bCs/>
          <w:sz w:val="20"/>
          <w:szCs w:val="20"/>
          <w:lang w:val="vi-VN"/>
        </w:rPr>
      </w:pPr>
    </w:p>
    <w:p w14:paraId="733C7D4A" w14:textId="77777777" w:rsidR="002E59BD" w:rsidRPr="000A6C9E" w:rsidRDefault="002E59BD" w:rsidP="00682269">
      <w:pPr>
        <w:spacing w:after="0" w:line="240" w:lineRule="auto"/>
        <w:jc w:val="center"/>
        <w:rPr>
          <w:rFonts w:ascii="Times New Roman" w:hAnsi="Times New Roman" w:cs="Times New Roman"/>
          <w:b/>
          <w:bCs/>
          <w:sz w:val="20"/>
          <w:szCs w:val="20"/>
          <w:lang w:val="vi-VN"/>
        </w:rPr>
      </w:pPr>
    </w:p>
    <w:p w14:paraId="729F6961" w14:textId="777A5D15" w:rsidR="000A2E1F" w:rsidRPr="000A6C9E" w:rsidRDefault="00673721" w:rsidP="00682269">
      <w:pPr>
        <w:shd w:val="clear" w:color="auto" w:fill="E2EFD9" w:themeFill="accent6" w:themeFillTint="33"/>
        <w:spacing w:after="0" w:line="240" w:lineRule="auto"/>
        <w:jc w:val="both"/>
        <w:rPr>
          <w:rFonts w:ascii="Times New Roman" w:hAnsi="Times New Roman" w:cs="Times New Roman"/>
          <w:b/>
          <w:bCs/>
          <w:color w:val="000000" w:themeColor="text1"/>
          <w:sz w:val="20"/>
          <w:szCs w:val="20"/>
        </w:rPr>
      </w:pPr>
      <w:r w:rsidRPr="000A6C9E">
        <w:rPr>
          <w:rFonts w:ascii="Times New Roman" w:hAnsi="Times New Roman" w:cs="Times New Roman"/>
          <w:b/>
          <w:bCs/>
          <w:color w:val="000000" w:themeColor="text1"/>
          <w:sz w:val="20"/>
          <w:szCs w:val="20"/>
        </w:rPr>
        <w:t>II</w:t>
      </w:r>
      <w:r w:rsidRPr="000A6C9E">
        <w:rPr>
          <w:rFonts w:ascii="Times New Roman" w:hAnsi="Times New Roman" w:cs="Times New Roman"/>
          <w:b/>
          <w:bCs/>
          <w:color w:val="000000" w:themeColor="text1"/>
          <w:sz w:val="20"/>
          <w:szCs w:val="20"/>
          <w:lang w:val="vi-VN"/>
        </w:rPr>
        <w:t xml:space="preserve"> - BẢNG ĐẶC TẢ </w:t>
      </w:r>
    </w:p>
    <w:tbl>
      <w:tblPr>
        <w:tblStyle w:val="TableGrid"/>
        <w:tblW w:w="4508" w:type="pct"/>
        <w:jc w:val="center"/>
        <w:tblLayout w:type="fixed"/>
        <w:tblLook w:val="04A0" w:firstRow="1" w:lastRow="0" w:firstColumn="1" w:lastColumn="0" w:noHBand="0" w:noVBand="1"/>
      </w:tblPr>
      <w:tblGrid>
        <w:gridCol w:w="568"/>
        <w:gridCol w:w="1131"/>
        <w:gridCol w:w="1743"/>
        <w:gridCol w:w="3544"/>
        <w:gridCol w:w="563"/>
        <w:gridCol w:w="568"/>
        <w:gridCol w:w="563"/>
        <w:gridCol w:w="563"/>
        <w:gridCol w:w="563"/>
        <w:gridCol w:w="565"/>
        <w:gridCol w:w="563"/>
        <w:gridCol w:w="563"/>
        <w:gridCol w:w="690"/>
      </w:tblGrid>
      <w:tr w:rsidR="008C0212" w:rsidRPr="000A6C9E" w14:paraId="404D22BE" w14:textId="77777777" w:rsidTr="002D612B">
        <w:trPr>
          <w:trHeight w:val="435"/>
          <w:jc w:val="center"/>
        </w:trPr>
        <w:tc>
          <w:tcPr>
            <w:tcW w:w="233" w:type="pct"/>
            <w:vMerge w:val="restart"/>
            <w:vAlign w:val="center"/>
          </w:tcPr>
          <w:p w14:paraId="689AA4D9"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TT</w:t>
            </w:r>
          </w:p>
        </w:tc>
        <w:tc>
          <w:tcPr>
            <w:tcW w:w="464" w:type="pct"/>
            <w:vMerge w:val="restart"/>
            <w:vAlign w:val="center"/>
          </w:tcPr>
          <w:p w14:paraId="0FB3075B"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Chương/</w:t>
            </w:r>
          </w:p>
          <w:p w14:paraId="622DDE76"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chủ đề</w:t>
            </w:r>
          </w:p>
        </w:tc>
        <w:tc>
          <w:tcPr>
            <w:tcW w:w="715" w:type="pct"/>
            <w:vMerge w:val="restart"/>
            <w:vAlign w:val="center"/>
          </w:tcPr>
          <w:p w14:paraId="14BC3BBF" w14:textId="77777777" w:rsidR="008C0212" w:rsidRPr="000A6C9E" w:rsidRDefault="008C0212"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Nội dung/đơn vị kiến thức</w:t>
            </w:r>
          </w:p>
        </w:tc>
        <w:tc>
          <w:tcPr>
            <w:tcW w:w="1454" w:type="pct"/>
            <w:vMerge w:val="restart"/>
          </w:tcPr>
          <w:p w14:paraId="144CD0ED" w14:textId="77777777" w:rsidR="008C0212" w:rsidRPr="000A6C9E" w:rsidRDefault="008C0212" w:rsidP="00682269">
            <w:pPr>
              <w:spacing w:after="0" w:line="240" w:lineRule="auto"/>
              <w:jc w:val="center"/>
              <w:rPr>
                <w:rFonts w:cs="Times New Roman"/>
                <w:b/>
                <w:spacing w:val="-8"/>
                <w:sz w:val="20"/>
                <w:szCs w:val="20"/>
                <w:lang w:val="vi-VN"/>
              </w:rPr>
            </w:pPr>
          </w:p>
          <w:p w14:paraId="61F7D2F6" w14:textId="77777777" w:rsidR="008C0212" w:rsidRPr="000A6C9E" w:rsidRDefault="008C0212" w:rsidP="00682269">
            <w:pPr>
              <w:spacing w:after="0" w:line="240" w:lineRule="auto"/>
              <w:jc w:val="center"/>
              <w:rPr>
                <w:rFonts w:cs="Times New Roman"/>
                <w:b/>
                <w:spacing w:val="-8"/>
                <w:sz w:val="20"/>
                <w:szCs w:val="20"/>
                <w:lang w:val="vi-VN"/>
              </w:rPr>
            </w:pPr>
            <w:r w:rsidRPr="000A6C9E">
              <w:rPr>
                <w:rFonts w:cs="Times New Roman"/>
                <w:b/>
                <w:spacing w:val="-8"/>
                <w:sz w:val="20"/>
                <w:szCs w:val="20"/>
                <w:lang w:val="vi-VN"/>
              </w:rPr>
              <w:t>Đặc tả</w:t>
            </w:r>
          </w:p>
        </w:tc>
        <w:tc>
          <w:tcPr>
            <w:tcW w:w="2135" w:type="pct"/>
            <w:gridSpan w:val="9"/>
            <w:vAlign w:val="center"/>
          </w:tcPr>
          <w:p w14:paraId="7B65106A" w14:textId="77777777" w:rsidR="008C0212" w:rsidRPr="000A6C9E" w:rsidRDefault="008C0212" w:rsidP="00682269">
            <w:pPr>
              <w:spacing w:after="0" w:line="240" w:lineRule="auto"/>
              <w:jc w:val="center"/>
              <w:rPr>
                <w:rFonts w:cs="Times New Roman"/>
                <w:b/>
                <w:color w:val="000000" w:themeColor="text1"/>
                <w:spacing w:val="-8"/>
                <w:sz w:val="20"/>
                <w:szCs w:val="20"/>
              </w:rPr>
            </w:pPr>
            <w:r w:rsidRPr="000A6C9E">
              <w:rPr>
                <w:rFonts w:cs="Times New Roman"/>
                <w:b/>
                <w:spacing w:val="-8"/>
                <w:sz w:val="20"/>
                <w:szCs w:val="20"/>
              </w:rPr>
              <w:t>M</w:t>
            </w:r>
            <w:r w:rsidRPr="000A6C9E">
              <w:rPr>
                <w:rFonts w:cs="Times New Roman"/>
                <w:b/>
                <w:color w:val="000000" w:themeColor="text1"/>
                <w:spacing w:val="-8"/>
                <w:sz w:val="20"/>
                <w:szCs w:val="20"/>
                <w:lang w:val="vi-VN"/>
              </w:rPr>
              <w:t xml:space="preserve">ức độ </w:t>
            </w:r>
            <w:r w:rsidRPr="000A6C9E">
              <w:rPr>
                <w:rFonts w:cs="Times New Roman"/>
                <w:b/>
                <w:color w:val="000000" w:themeColor="text1"/>
                <w:spacing w:val="-8"/>
                <w:sz w:val="20"/>
                <w:szCs w:val="20"/>
              </w:rPr>
              <w:t>đánh giá</w:t>
            </w:r>
          </w:p>
        </w:tc>
      </w:tr>
      <w:tr w:rsidR="002D612B" w:rsidRPr="000A6C9E" w14:paraId="389A4CCB" w14:textId="77777777" w:rsidTr="002D612B">
        <w:trPr>
          <w:trHeight w:val="271"/>
          <w:jc w:val="center"/>
        </w:trPr>
        <w:tc>
          <w:tcPr>
            <w:tcW w:w="233" w:type="pct"/>
            <w:vMerge/>
          </w:tcPr>
          <w:p w14:paraId="6A3AAFA2"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p>
        </w:tc>
        <w:tc>
          <w:tcPr>
            <w:tcW w:w="464" w:type="pct"/>
            <w:vMerge/>
          </w:tcPr>
          <w:p w14:paraId="6870C72B" w14:textId="77777777" w:rsidR="002D612B" w:rsidRPr="000A6C9E" w:rsidRDefault="002D612B" w:rsidP="00682269">
            <w:pPr>
              <w:spacing w:after="0" w:line="240" w:lineRule="auto"/>
              <w:rPr>
                <w:rFonts w:cs="Times New Roman"/>
                <w:b/>
                <w:color w:val="000000" w:themeColor="text1"/>
                <w:spacing w:val="-8"/>
                <w:sz w:val="20"/>
                <w:szCs w:val="20"/>
                <w:lang w:val="vi-VN"/>
              </w:rPr>
            </w:pPr>
          </w:p>
        </w:tc>
        <w:tc>
          <w:tcPr>
            <w:tcW w:w="715" w:type="pct"/>
            <w:vMerge/>
          </w:tcPr>
          <w:p w14:paraId="4995BD59" w14:textId="77777777" w:rsidR="002D612B" w:rsidRPr="000A6C9E" w:rsidRDefault="002D612B" w:rsidP="00682269">
            <w:pPr>
              <w:spacing w:after="0" w:line="240" w:lineRule="auto"/>
              <w:rPr>
                <w:rFonts w:cs="Times New Roman"/>
                <w:color w:val="000000" w:themeColor="text1"/>
                <w:spacing w:val="-8"/>
                <w:sz w:val="20"/>
                <w:szCs w:val="20"/>
                <w:lang w:val="vi-VN"/>
              </w:rPr>
            </w:pPr>
          </w:p>
        </w:tc>
        <w:tc>
          <w:tcPr>
            <w:tcW w:w="1454" w:type="pct"/>
            <w:vMerge/>
          </w:tcPr>
          <w:p w14:paraId="108DDB6C" w14:textId="77777777" w:rsidR="002D612B" w:rsidRPr="000A6C9E" w:rsidRDefault="002D612B" w:rsidP="00682269">
            <w:pPr>
              <w:spacing w:after="0" w:line="240" w:lineRule="auto"/>
              <w:jc w:val="center"/>
              <w:rPr>
                <w:rFonts w:cs="Times New Roman"/>
                <w:b/>
                <w:color w:val="000000" w:themeColor="text1"/>
                <w:spacing w:val="-8"/>
                <w:sz w:val="20"/>
                <w:szCs w:val="20"/>
              </w:rPr>
            </w:pPr>
          </w:p>
        </w:tc>
        <w:tc>
          <w:tcPr>
            <w:tcW w:w="694" w:type="pct"/>
            <w:gridSpan w:val="3"/>
            <w:vAlign w:val="center"/>
          </w:tcPr>
          <w:p w14:paraId="2D277AC7"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 xml:space="preserve">TNKQ </w:t>
            </w:r>
          </w:p>
          <w:p w14:paraId="5E9DF524" w14:textId="77777777" w:rsidR="002D612B" w:rsidRPr="000A6C9E"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nhiều lựa chọn</w:t>
            </w:r>
          </w:p>
        </w:tc>
        <w:tc>
          <w:tcPr>
            <w:tcW w:w="694" w:type="pct"/>
            <w:gridSpan w:val="3"/>
            <w:shd w:val="clear" w:color="auto" w:fill="auto"/>
            <w:vAlign w:val="center"/>
          </w:tcPr>
          <w:p w14:paraId="6CD23F8A"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 xml:space="preserve">TNKQ </w:t>
            </w:r>
          </w:p>
          <w:p w14:paraId="58DC8CB0"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đúng - sai</w:t>
            </w:r>
          </w:p>
        </w:tc>
        <w:tc>
          <w:tcPr>
            <w:tcW w:w="747" w:type="pct"/>
            <w:gridSpan w:val="3"/>
            <w:shd w:val="clear" w:color="auto" w:fill="auto"/>
            <w:vAlign w:val="center"/>
          </w:tcPr>
          <w:p w14:paraId="6D325298" w14:textId="77777777"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rPr>
              <w:t xml:space="preserve">TNKQ </w:t>
            </w:r>
          </w:p>
          <w:p w14:paraId="57B43F99" w14:textId="3E978CA0" w:rsidR="002D612B" w:rsidRPr="000A6C9E" w:rsidRDefault="002D612B"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trả lời ngắn</w:t>
            </w:r>
          </w:p>
        </w:tc>
      </w:tr>
      <w:tr w:rsidR="002D612B" w:rsidRPr="000A6C9E" w14:paraId="09DC803D" w14:textId="77777777" w:rsidTr="002D612B">
        <w:trPr>
          <w:trHeight w:val="418"/>
          <w:jc w:val="center"/>
        </w:trPr>
        <w:tc>
          <w:tcPr>
            <w:tcW w:w="233" w:type="pct"/>
            <w:vMerge/>
          </w:tcPr>
          <w:p w14:paraId="1280D2FA"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p>
        </w:tc>
        <w:tc>
          <w:tcPr>
            <w:tcW w:w="464" w:type="pct"/>
            <w:vMerge/>
          </w:tcPr>
          <w:p w14:paraId="732A8261" w14:textId="77777777" w:rsidR="002D612B" w:rsidRPr="000A6C9E" w:rsidRDefault="002D612B" w:rsidP="00682269">
            <w:pPr>
              <w:spacing w:after="0" w:line="240" w:lineRule="auto"/>
              <w:rPr>
                <w:rFonts w:cs="Times New Roman"/>
                <w:b/>
                <w:color w:val="000000" w:themeColor="text1"/>
                <w:spacing w:val="-8"/>
                <w:sz w:val="20"/>
                <w:szCs w:val="20"/>
                <w:lang w:val="vi-VN"/>
              </w:rPr>
            </w:pPr>
          </w:p>
        </w:tc>
        <w:tc>
          <w:tcPr>
            <w:tcW w:w="715" w:type="pct"/>
            <w:vMerge/>
          </w:tcPr>
          <w:p w14:paraId="40D8C0F8" w14:textId="77777777" w:rsidR="002D612B" w:rsidRPr="000A6C9E" w:rsidRDefault="002D612B" w:rsidP="00682269">
            <w:pPr>
              <w:spacing w:after="0" w:line="240" w:lineRule="auto"/>
              <w:rPr>
                <w:rFonts w:cs="Times New Roman"/>
                <w:color w:val="000000" w:themeColor="text1"/>
                <w:spacing w:val="-8"/>
                <w:sz w:val="20"/>
                <w:szCs w:val="20"/>
                <w:lang w:val="vi-VN"/>
              </w:rPr>
            </w:pPr>
          </w:p>
        </w:tc>
        <w:tc>
          <w:tcPr>
            <w:tcW w:w="1454" w:type="pct"/>
            <w:vMerge/>
          </w:tcPr>
          <w:p w14:paraId="566FBC24" w14:textId="77777777" w:rsidR="002D612B" w:rsidRPr="000A6C9E" w:rsidRDefault="002D612B" w:rsidP="00682269">
            <w:pPr>
              <w:spacing w:after="0" w:line="240" w:lineRule="auto"/>
              <w:jc w:val="center"/>
              <w:rPr>
                <w:rFonts w:cs="Times New Roman"/>
                <w:b/>
                <w:color w:val="000000" w:themeColor="text1"/>
                <w:spacing w:val="-8"/>
                <w:sz w:val="20"/>
                <w:szCs w:val="20"/>
              </w:rPr>
            </w:pPr>
          </w:p>
        </w:tc>
        <w:tc>
          <w:tcPr>
            <w:tcW w:w="231" w:type="pct"/>
            <w:vAlign w:val="center"/>
          </w:tcPr>
          <w:p w14:paraId="179186F3"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B</w:t>
            </w:r>
          </w:p>
        </w:tc>
        <w:tc>
          <w:tcPr>
            <w:tcW w:w="233" w:type="pct"/>
            <w:vAlign w:val="center"/>
          </w:tcPr>
          <w:p w14:paraId="44F2D1E6"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H</w:t>
            </w:r>
          </w:p>
        </w:tc>
        <w:tc>
          <w:tcPr>
            <w:tcW w:w="231" w:type="pct"/>
            <w:vAlign w:val="center"/>
          </w:tcPr>
          <w:p w14:paraId="326B322E"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VD</w:t>
            </w:r>
          </w:p>
        </w:tc>
        <w:tc>
          <w:tcPr>
            <w:tcW w:w="231" w:type="pct"/>
            <w:shd w:val="clear" w:color="auto" w:fill="auto"/>
            <w:vAlign w:val="center"/>
          </w:tcPr>
          <w:p w14:paraId="5570EF71"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B</w:t>
            </w:r>
          </w:p>
        </w:tc>
        <w:tc>
          <w:tcPr>
            <w:tcW w:w="231" w:type="pct"/>
            <w:shd w:val="clear" w:color="auto" w:fill="auto"/>
            <w:vAlign w:val="center"/>
          </w:tcPr>
          <w:p w14:paraId="689EAEFF"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H</w:t>
            </w:r>
          </w:p>
        </w:tc>
        <w:tc>
          <w:tcPr>
            <w:tcW w:w="231" w:type="pct"/>
            <w:shd w:val="clear" w:color="auto" w:fill="auto"/>
            <w:vAlign w:val="center"/>
          </w:tcPr>
          <w:p w14:paraId="2AAC4A86"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b/>
                <w:color w:val="000000" w:themeColor="text1"/>
                <w:spacing w:val="-8"/>
                <w:sz w:val="20"/>
                <w:szCs w:val="20"/>
              </w:rPr>
              <w:t>VD</w:t>
            </w:r>
          </w:p>
        </w:tc>
        <w:tc>
          <w:tcPr>
            <w:tcW w:w="231" w:type="pct"/>
            <w:shd w:val="clear" w:color="auto" w:fill="auto"/>
            <w:vAlign w:val="center"/>
          </w:tcPr>
          <w:p w14:paraId="2EB3C103"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B</w:t>
            </w:r>
          </w:p>
        </w:tc>
        <w:tc>
          <w:tcPr>
            <w:tcW w:w="231" w:type="pct"/>
            <w:shd w:val="clear" w:color="auto" w:fill="auto"/>
            <w:vAlign w:val="center"/>
          </w:tcPr>
          <w:p w14:paraId="41004AC2"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rPr>
              <w:t>H</w:t>
            </w:r>
          </w:p>
        </w:tc>
        <w:tc>
          <w:tcPr>
            <w:tcW w:w="285" w:type="pct"/>
            <w:shd w:val="clear" w:color="auto" w:fill="auto"/>
            <w:vAlign w:val="center"/>
          </w:tcPr>
          <w:p w14:paraId="1BAB9281" w14:textId="4EF3E34A" w:rsidR="002D612B" w:rsidRPr="000A6C9E"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VD</w:t>
            </w:r>
          </w:p>
        </w:tc>
      </w:tr>
      <w:tr w:rsidR="002D612B" w:rsidRPr="000A6C9E" w14:paraId="5A5E56B0" w14:textId="77777777" w:rsidTr="002D612B">
        <w:trPr>
          <w:trHeight w:val="1564"/>
          <w:jc w:val="center"/>
        </w:trPr>
        <w:tc>
          <w:tcPr>
            <w:tcW w:w="233" w:type="pct"/>
          </w:tcPr>
          <w:p w14:paraId="6B304FEA" w14:textId="77777777" w:rsidR="002D612B" w:rsidRPr="000A6C9E" w:rsidRDefault="002D612B"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t>1</w:t>
            </w:r>
          </w:p>
        </w:tc>
        <w:tc>
          <w:tcPr>
            <w:tcW w:w="464" w:type="pct"/>
          </w:tcPr>
          <w:p w14:paraId="3776C735" w14:textId="77777777" w:rsidR="002D612B" w:rsidRPr="000A6C9E" w:rsidRDefault="002D612B" w:rsidP="00682269">
            <w:pPr>
              <w:spacing w:after="0" w:line="240" w:lineRule="auto"/>
              <w:jc w:val="center"/>
              <w:rPr>
                <w:rFonts w:cs="Times New Roman"/>
                <w:b/>
                <w:bCs/>
                <w:color w:val="000000" w:themeColor="text1"/>
                <w:sz w:val="20"/>
                <w:szCs w:val="20"/>
                <w:lang w:val="vi-VN"/>
              </w:rPr>
            </w:pPr>
            <w:r w:rsidRPr="000A6C9E">
              <w:rPr>
                <w:rFonts w:cs="Times New Roman"/>
                <w:b/>
                <w:bCs/>
                <w:color w:val="000000" w:themeColor="text1"/>
                <w:sz w:val="20"/>
                <w:szCs w:val="20"/>
              </w:rPr>
              <w:t>Hợp chúng quốc Hoa Kỳ; Liên bang Nga</w:t>
            </w:r>
          </w:p>
        </w:tc>
        <w:tc>
          <w:tcPr>
            <w:tcW w:w="715" w:type="pct"/>
          </w:tcPr>
          <w:p w14:paraId="62C51830" w14:textId="77777777" w:rsidR="002D612B" w:rsidRPr="000A6C9E" w:rsidRDefault="002D612B"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Hoa Kỳ và Liên bang Nga</w:t>
            </w:r>
          </w:p>
          <w:p w14:paraId="3E3DE4C5" w14:textId="77777777" w:rsidR="002D612B" w:rsidRPr="000A6C9E" w:rsidRDefault="002D612B" w:rsidP="00682269">
            <w:pPr>
              <w:spacing w:after="0" w:line="240" w:lineRule="auto"/>
              <w:jc w:val="both"/>
              <w:rPr>
                <w:rFonts w:cs="Times New Roman"/>
                <w:color w:val="000000" w:themeColor="text1"/>
                <w:spacing w:val="-8"/>
                <w:sz w:val="20"/>
                <w:szCs w:val="20"/>
                <w:lang w:val="vi-VN"/>
              </w:rPr>
            </w:pPr>
            <w:r w:rsidRPr="000A6C9E">
              <w:rPr>
                <w:rFonts w:eastAsia="Calibri" w:cs="Times New Roman"/>
                <w:sz w:val="20"/>
                <w:szCs w:val="20"/>
                <w:lang w:val="vi-VN"/>
              </w:rPr>
              <w:t>-</w:t>
            </w:r>
            <w:r w:rsidRPr="000A6C9E">
              <w:rPr>
                <w:rFonts w:eastAsia="Calibri" w:cs="Times New Roman"/>
                <w:sz w:val="20"/>
                <w:szCs w:val="20"/>
                <w:lang w:val="pt-BR"/>
              </w:rPr>
              <w:t xml:space="preserve"> </w:t>
            </w:r>
            <w:r w:rsidRPr="000A6C9E">
              <w:rPr>
                <w:rFonts w:eastAsia="Calibri" w:cs="Times New Roman"/>
                <w:sz w:val="20"/>
                <w:szCs w:val="20"/>
                <w:lang w:val="vi-VN"/>
              </w:rPr>
              <w:t>Kinh tế Hoa Kỳ</w:t>
            </w:r>
            <w:r w:rsidRPr="000A6C9E">
              <w:rPr>
                <w:rFonts w:eastAsia="Calibri" w:cs="Times New Roman"/>
                <w:sz w:val="20"/>
                <w:szCs w:val="20"/>
                <w:lang w:val="pt-BR"/>
              </w:rPr>
              <w:t xml:space="preserve"> và Liên bang Nga</w:t>
            </w:r>
          </w:p>
        </w:tc>
        <w:tc>
          <w:tcPr>
            <w:tcW w:w="1454" w:type="pct"/>
          </w:tcPr>
          <w:p w14:paraId="677E32A7" w14:textId="77777777" w:rsidR="002D612B" w:rsidRPr="000A6C9E" w:rsidRDefault="002D612B" w:rsidP="00682269">
            <w:pPr>
              <w:spacing w:after="0" w:line="240" w:lineRule="auto"/>
              <w:jc w:val="both"/>
              <w:rPr>
                <w:rFonts w:eastAsia="Calibri" w:cs="Times New Roman"/>
                <w:b/>
                <w:color w:val="000000"/>
                <w:sz w:val="20"/>
                <w:szCs w:val="20"/>
              </w:rPr>
            </w:pPr>
            <w:r w:rsidRPr="000A6C9E">
              <w:rPr>
                <w:rFonts w:eastAsia="Calibri" w:cs="Times New Roman"/>
                <w:b/>
                <w:color w:val="000000"/>
                <w:sz w:val="20"/>
                <w:szCs w:val="20"/>
              </w:rPr>
              <w:t>Nhận biết:</w:t>
            </w:r>
          </w:p>
          <w:p w14:paraId="6F6A2FBE" w14:textId="77777777" w:rsidR="002D612B" w:rsidRPr="000A6C9E" w:rsidRDefault="002D612B" w:rsidP="00682269">
            <w:pPr>
              <w:spacing w:after="0" w:line="240" w:lineRule="auto"/>
              <w:jc w:val="both"/>
              <w:rPr>
                <w:rFonts w:eastAsia="Calibri" w:cs="Times New Roman"/>
                <w:color w:val="000000"/>
                <w:sz w:val="20"/>
                <w:szCs w:val="20"/>
              </w:rPr>
            </w:pPr>
            <w:r w:rsidRPr="000A6C9E">
              <w:rPr>
                <w:rFonts w:eastAsia="Calibri" w:cs="Times New Roman"/>
                <w:color w:val="000000"/>
                <w:sz w:val="20"/>
                <w:szCs w:val="20"/>
              </w:rPr>
              <w:t xml:space="preserve">- Trình bày được đặc điểm </w:t>
            </w:r>
            <w:r w:rsidRPr="000A6C9E">
              <w:rPr>
                <w:rFonts w:eastAsia="Calibri" w:cs="Times New Roman"/>
                <w:color w:val="000000"/>
                <w:sz w:val="20"/>
                <w:szCs w:val="20"/>
                <w:lang w:val="vi-VN"/>
              </w:rPr>
              <w:t>vị trí địa lí</w:t>
            </w:r>
            <w:r w:rsidRPr="000A6C9E">
              <w:rPr>
                <w:rFonts w:eastAsia="Calibri" w:cs="Times New Roman"/>
                <w:color w:val="000000"/>
                <w:sz w:val="20"/>
                <w:szCs w:val="20"/>
              </w:rPr>
              <w:t xml:space="preserve"> Hoa Kỳ.</w:t>
            </w:r>
          </w:p>
          <w:p w14:paraId="57B68E9F" w14:textId="77777777" w:rsidR="002D612B" w:rsidRPr="000A6C9E" w:rsidRDefault="002D612B" w:rsidP="00682269">
            <w:pPr>
              <w:spacing w:after="0" w:line="240" w:lineRule="auto"/>
              <w:jc w:val="both"/>
              <w:rPr>
                <w:rFonts w:eastAsia="Calibri" w:cs="Times New Roman"/>
                <w:color w:val="000000"/>
                <w:sz w:val="20"/>
                <w:szCs w:val="20"/>
              </w:rPr>
            </w:pPr>
            <w:r w:rsidRPr="000A6C9E">
              <w:rPr>
                <w:rFonts w:eastAsia="Calibri" w:cs="Times New Roman"/>
                <w:color w:val="000000"/>
                <w:sz w:val="20"/>
                <w:szCs w:val="20"/>
              </w:rPr>
              <w:t>- Nêu được biểu hiện chứng tỏ Hoa Kỳ có nền kinh tế hàng đầu thế giới.</w:t>
            </w:r>
          </w:p>
          <w:p w14:paraId="118A5AAF" w14:textId="77777777" w:rsidR="002D612B" w:rsidRPr="000A6C9E" w:rsidRDefault="002D612B" w:rsidP="00682269">
            <w:pPr>
              <w:spacing w:after="0" w:line="240" w:lineRule="auto"/>
              <w:jc w:val="both"/>
              <w:rPr>
                <w:rFonts w:eastAsia="Calibri" w:cs="Times New Roman"/>
                <w:color w:val="000000"/>
                <w:sz w:val="20"/>
                <w:szCs w:val="20"/>
              </w:rPr>
            </w:pPr>
            <w:r w:rsidRPr="000A6C9E">
              <w:rPr>
                <w:rFonts w:eastAsia="Calibri" w:cs="Times New Roman"/>
                <w:color w:val="000000"/>
                <w:sz w:val="20"/>
                <w:szCs w:val="20"/>
              </w:rPr>
              <w:t xml:space="preserve">- Trình bày được đặc điểm </w:t>
            </w:r>
            <w:r w:rsidRPr="000A6C9E">
              <w:rPr>
                <w:rFonts w:eastAsia="Calibri" w:cs="Times New Roman"/>
                <w:color w:val="000000"/>
                <w:sz w:val="20"/>
                <w:szCs w:val="20"/>
                <w:lang w:val="vi-VN"/>
              </w:rPr>
              <w:t>vị trí địa lí</w:t>
            </w:r>
            <w:r w:rsidRPr="000A6C9E">
              <w:rPr>
                <w:rFonts w:eastAsia="Calibri" w:cs="Times New Roman"/>
                <w:color w:val="000000"/>
                <w:sz w:val="20"/>
                <w:szCs w:val="20"/>
              </w:rPr>
              <w:t xml:space="preserve"> và lãnh thổ Liên bang Nga.</w:t>
            </w:r>
          </w:p>
          <w:p w14:paraId="3E31C9A9" w14:textId="77777777" w:rsidR="002D612B" w:rsidRPr="000A6C9E" w:rsidRDefault="002D612B" w:rsidP="00682269">
            <w:pPr>
              <w:spacing w:after="0" w:line="240" w:lineRule="auto"/>
              <w:rPr>
                <w:rFonts w:eastAsia="Calibri" w:cs="Times New Roman"/>
                <w:color w:val="000000"/>
                <w:sz w:val="20"/>
                <w:szCs w:val="20"/>
              </w:rPr>
            </w:pPr>
            <w:r w:rsidRPr="000A6C9E">
              <w:rPr>
                <w:rFonts w:eastAsia="Calibri" w:cs="Times New Roman"/>
                <w:color w:val="000000"/>
                <w:sz w:val="20"/>
                <w:szCs w:val="20"/>
              </w:rPr>
              <w:t>- Trình bày được sự phát triển ngành công nghiệp của Liên bang Nga.</w:t>
            </w:r>
          </w:p>
          <w:p w14:paraId="2D12FC84" w14:textId="77777777" w:rsidR="00682269" w:rsidRPr="000A6C9E" w:rsidRDefault="00682269" w:rsidP="00682269">
            <w:pPr>
              <w:spacing w:after="0" w:line="240" w:lineRule="auto"/>
              <w:jc w:val="both"/>
              <w:rPr>
                <w:rFonts w:eastAsia="Calibri" w:cs="Times New Roman"/>
                <w:b/>
                <w:color w:val="000000"/>
                <w:sz w:val="20"/>
                <w:szCs w:val="20"/>
                <w:lang w:val="pt-BR"/>
              </w:rPr>
            </w:pPr>
            <w:r w:rsidRPr="000A6C9E">
              <w:rPr>
                <w:rFonts w:eastAsia="Calibri" w:cs="Times New Roman"/>
                <w:b/>
                <w:color w:val="000000"/>
                <w:sz w:val="20"/>
                <w:szCs w:val="20"/>
                <w:lang w:val="pt-BR"/>
              </w:rPr>
              <w:t>Thông hiểu:</w:t>
            </w:r>
          </w:p>
          <w:p w14:paraId="49A178AF" w14:textId="77777777" w:rsidR="00682269" w:rsidRPr="000A6C9E" w:rsidRDefault="00682269" w:rsidP="00682269">
            <w:pPr>
              <w:spacing w:after="0" w:line="240" w:lineRule="auto"/>
              <w:jc w:val="both"/>
              <w:rPr>
                <w:rFonts w:cs="Times New Roman"/>
                <w:sz w:val="20"/>
                <w:szCs w:val="20"/>
                <w:lang w:val="vi-VN"/>
              </w:rPr>
            </w:pPr>
            <w:r w:rsidRPr="000A6C9E">
              <w:rPr>
                <w:rStyle w:val="fontstyle01"/>
                <w:rFonts w:ascii="Times New Roman" w:hAnsi="Times New Roman" w:cs="Times New Roman"/>
                <w:sz w:val="20"/>
                <w:szCs w:val="20"/>
                <w:lang w:val="vi-VN"/>
              </w:rPr>
              <w:t>- Phân tích được ảnh hưởng của vị trí địa lí, đặc điểm tự nhiên và tài nguyên thiên nhiên đến phát triển kinh tế - xã hội Hoa Kỳ.</w:t>
            </w:r>
          </w:p>
          <w:p w14:paraId="529FB2E8" w14:textId="77777777" w:rsidR="00682269" w:rsidRPr="000A6C9E" w:rsidRDefault="00682269" w:rsidP="00682269">
            <w:pPr>
              <w:spacing w:after="0" w:line="240" w:lineRule="auto"/>
              <w:jc w:val="both"/>
              <w:rPr>
                <w:rStyle w:val="fontstyle01"/>
                <w:rFonts w:ascii="Times New Roman" w:hAnsi="Times New Roman" w:cs="Times New Roman"/>
                <w:sz w:val="20"/>
                <w:szCs w:val="20"/>
                <w:lang w:val="vi-VN"/>
              </w:rPr>
            </w:pPr>
            <w:r w:rsidRPr="000A6C9E">
              <w:rPr>
                <w:rStyle w:val="fontstyle01"/>
                <w:rFonts w:ascii="Times New Roman" w:hAnsi="Times New Roman" w:cs="Times New Roman"/>
                <w:sz w:val="20"/>
                <w:szCs w:val="20"/>
                <w:lang w:val="vi-VN"/>
              </w:rPr>
              <w:t>- Phân tích được tác động của quy mô và sự gia tăng dân số, sự đa dạng về chủng tộc, nhập cư, sự phân bố dân cư tới phát triển kinh tế - xã hội Hoa Kỳ.</w:t>
            </w:r>
          </w:p>
          <w:p w14:paraId="42A85621" w14:textId="77777777" w:rsidR="00682269" w:rsidRPr="000A6C9E" w:rsidRDefault="00682269" w:rsidP="00682269">
            <w:pPr>
              <w:spacing w:after="0" w:line="240" w:lineRule="auto"/>
              <w:jc w:val="both"/>
              <w:rPr>
                <w:rStyle w:val="fontstyle01"/>
                <w:rFonts w:ascii="Times New Roman" w:hAnsi="Times New Roman" w:cs="Times New Roman"/>
                <w:color w:val="auto"/>
                <w:sz w:val="20"/>
                <w:szCs w:val="20"/>
                <w:lang w:val="fr-FR"/>
              </w:rPr>
            </w:pPr>
            <w:r w:rsidRPr="000A6C9E">
              <w:rPr>
                <w:rFonts w:cs="Times New Roman"/>
                <w:sz w:val="20"/>
                <w:szCs w:val="20"/>
                <w:lang w:val="fr-FR"/>
              </w:rPr>
              <w:t>- Phân tích được tác động của các đặc điểm dân cư, xã hội tới phát triển kinh tế - xã hộ</w:t>
            </w:r>
            <w:r w:rsidRPr="000A6C9E">
              <w:rPr>
                <w:rFonts w:cs="Times New Roman"/>
                <w:sz w:val="20"/>
                <w:szCs w:val="20"/>
                <w:lang w:val="fr-FR"/>
              </w:rPr>
              <w:t xml:space="preserve">i của </w:t>
            </w:r>
            <w:r w:rsidRPr="000A6C9E">
              <w:rPr>
                <w:rFonts w:eastAsia="Calibri" w:cs="Times New Roman"/>
                <w:color w:val="000000"/>
                <w:sz w:val="20"/>
                <w:szCs w:val="20"/>
              </w:rPr>
              <w:t>Liên bang Nga.</w:t>
            </w:r>
          </w:p>
          <w:p w14:paraId="3B63B8F3" w14:textId="4EFD03C2" w:rsidR="00682269" w:rsidRPr="000A6C9E" w:rsidRDefault="00682269" w:rsidP="00682269">
            <w:pPr>
              <w:spacing w:after="0" w:line="240" w:lineRule="auto"/>
              <w:jc w:val="both"/>
              <w:rPr>
                <w:rStyle w:val="fontstyle01"/>
                <w:rFonts w:ascii="Times New Roman" w:hAnsi="Times New Roman" w:cs="Times New Roman"/>
                <w:color w:val="auto"/>
                <w:sz w:val="20"/>
                <w:szCs w:val="20"/>
                <w:lang w:val="fr-FR"/>
              </w:rPr>
            </w:pPr>
            <w:r w:rsidRPr="000A6C9E">
              <w:rPr>
                <w:rFonts w:eastAsia="Calibri" w:cs="Times New Roman"/>
                <w:b/>
                <w:spacing w:val="-4"/>
                <w:sz w:val="20"/>
                <w:szCs w:val="20"/>
              </w:rPr>
              <w:t>Vận dụng</w:t>
            </w:r>
          </w:p>
          <w:p w14:paraId="0F62AC52" w14:textId="77777777" w:rsidR="00682269" w:rsidRPr="000A6C9E" w:rsidRDefault="00682269" w:rsidP="00682269">
            <w:pPr>
              <w:spacing w:after="0" w:line="240" w:lineRule="auto"/>
              <w:rPr>
                <w:rStyle w:val="fontstyle01"/>
                <w:rFonts w:ascii="Times New Roman" w:hAnsi="Times New Roman" w:cs="Times New Roman"/>
                <w:sz w:val="20"/>
                <w:szCs w:val="20"/>
                <w:lang w:val="vi-VN"/>
              </w:rPr>
            </w:pPr>
            <w:r w:rsidRPr="000A6C9E">
              <w:rPr>
                <w:rStyle w:val="fontstyle01"/>
                <w:rFonts w:ascii="Times New Roman" w:hAnsi="Times New Roman" w:cs="Times New Roman"/>
                <w:sz w:val="20"/>
                <w:szCs w:val="20"/>
                <w:lang w:val="vi-VN"/>
              </w:rPr>
              <w:t>- Đọc được bản đồ, rút ra nhận xét; phân tích được số liệu, tư liệu về tự nhiên – dân cư – xã hội Hoa Kỳ.</w:t>
            </w:r>
          </w:p>
          <w:p w14:paraId="1AA49CEA" w14:textId="77777777" w:rsidR="00682269" w:rsidRDefault="00682269" w:rsidP="00682269">
            <w:pPr>
              <w:spacing w:after="0" w:line="240" w:lineRule="auto"/>
              <w:rPr>
                <w:rFonts w:eastAsia="Calibri" w:cs="Times New Roman"/>
                <w:color w:val="000000"/>
                <w:sz w:val="20"/>
                <w:szCs w:val="20"/>
              </w:rPr>
            </w:pPr>
            <w:r w:rsidRPr="000A6C9E">
              <w:rPr>
                <w:rStyle w:val="fontstyle01"/>
                <w:rFonts w:ascii="Times New Roman" w:hAnsi="Times New Roman" w:cs="Times New Roman"/>
                <w:sz w:val="20"/>
                <w:szCs w:val="20"/>
                <w:lang w:val="vi-VN"/>
              </w:rPr>
              <w:t xml:space="preserve">- Đọc được bản đồ, rút ra nhận xét; phân tích được số liệu, tư liệu về tự nhiên – dân cư – xã hội </w:t>
            </w:r>
            <w:r w:rsidRPr="000A6C9E">
              <w:rPr>
                <w:rFonts w:eastAsia="Calibri" w:cs="Times New Roman"/>
                <w:color w:val="000000"/>
                <w:sz w:val="20"/>
                <w:szCs w:val="20"/>
              </w:rPr>
              <w:t>Liên bang Nga.</w:t>
            </w:r>
          </w:p>
          <w:p w14:paraId="03C594CA" w14:textId="382475E1" w:rsidR="00D43E2F" w:rsidRPr="000A6C9E" w:rsidRDefault="00D43E2F" w:rsidP="00682269">
            <w:pPr>
              <w:spacing w:after="0" w:line="240" w:lineRule="auto"/>
              <w:rPr>
                <w:rFonts w:cs="Times New Roman"/>
                <w:color w:val="000000" w:themeColor="text1"/>
                <w:spacing w:val="-8"/>
                <w:sz w:val="20"/>
                <w:szCs w:val="20"/>
                <w:lang w:val="vi-VN"/>
              </w:rPr>
            </w:pPr>
            <w:r w:rsidRPr="000A6C9E">
              <w:rPr>
                <w:rFonts w:eastAsia="Calibri" w:cs="Times New Roman"/>
                <w:color w:val="000000"/>
                <w:sz w:val="20"/>
                <w:szCs w:val="20"/>
                <w:lang w:val="vi-VN"/>
              </w:rPr>
              <w:t xml:space="preserve">- </w:t>
            </w:r>
            <w:r>
              <w:rPr>
                <w:rFonts w:eastAsia="Calibri" w:cs="Times New Roman"/>
                <w:color w:val="000000"/>
                <w:sz w:val="20"/>
                <w:szCs w:val="20"/>
              </w:rPr>
              <w:t>Tính toán số liệu.</w:t>
            </w:r>
            <w:bookmarkStart w:id="0" w:name="_GoBack"/>
            <w:bookmarkEnd w:id="0"/>
          </w:p>
        </w:tc>
        <w:tc>
          <w:tcPr>
            <w:tcW w:w="231" w:type="pct"/>
          </w:tcPr>
          <w:p w14:paraId="4DE9B91D" w14:textId="77777777" w:rsidR="002D612B" w:rsidRPr="000A6C9E" w:rsidRDefault="002D612B" w:rsidP="00682269">
            <w:pPr>
              <w:spacing w:after="0" w:line="240" w:lineRule="auto"/>
              <w:rPr>
                <w:rFonts w:cs="Times New Roman"/>
                <w:color w:val="000000" w:themeColor="text1"/>
                <w:spacing w:val="-8"/>
                <w:sz w:val="20"/>
                <w:szCs w:val="20"/>
                <w:lang w:val="vi-VN"/>
              </w:rPr>
            </w:pPr>
          </w:p>
          <w:p w14:paraId="1A6F5C10"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4</w:t>
            </w:r>
          </w:p>
        </w:tc>
        <w:tc>
          <w:tcPr>
            <w:tcW w:w="233" w:type="pct"/>
          </w:tcPr>
          <w:p w14:paraId="3D2B9313"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31" w:type="pct"/>
          </w:tcPr>
          <w:p w14:paraId="4BB621C2" w14:textId="74DA366E"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31" w:type="pct"/>
            <w:shd w:val="clear" w:color="auto" w:fill="auto"/>
          </w:tcPr>
          <w:p w14:paraId="00F11575" w14:textId="77777777"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p w14:paraId="2539F1DC" w14:textId="3BD0DA6F"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tc>
        <w:tc>
          <w:tcPr>
            <w:tcW w:w="231" w:type="pct"/>
            <w:shd w:val="clear" w:color="auto" w:fill="auto"/>
          </w:tcPr>
          <w:p w14:paraId="56589F41" w14:textId="77777777"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p w14:paraId="3B004B5B" w14:textId="20E25822"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tc>
        <w:tc>
          <w:tcPr>
            <w:tcW w:w="231" w:type="pct"/>
            <w:shd w:val="clear" w:color="auto" w:fill="auto"/>
          </w:tcPr>
          <w:p w14:paraId="265BC9D3" w14:textId="77777777" w:rsidR="002D612B" w:rsidRPr="000A6C9E" w:rsidRDefault="002D612B" w:rsidP="00682269">
            <w:pPr>
              <w:spacing w:after="0" w:line="240" w:lineRule="auto"/>
              <w:jc w:val="both"/>
              <w:rPr>
                <w:rFonts w:cs="Times New Roman"/>
                <w:color w:val="000000" w:themeColor="text1"/>
                <w:spacing w:val="-8"/>
                <w:sz w:val="20"/>
                <w:szCs w:val="20"/>
              </w:rPr>
            </w:pPr>
            <w:r w:rsidRPr="000A6C9E">
              <w:rPr>
                <w:rFonts w:cs="Times New Roman"/>
                <w:color w:val="000000" w:themeColor="text1"/>
                <w:spacing w:val="-8"/>
                <w:sz w:val="20"/>
                <w:szCs w:val="20"/>
              </w:rPr>
              <w:t>2</w:t>
            </w:r>
          </w:p>
          <w:p w14:paraId="1557B203" w14:textId="2A5A6358" w:rsidR="002D612B" w:rsidRPr="000A6C9E" w:rsidRDefault="002D612B" w:rsidP="00682269">
            <w:pPr>
              <w:spacing w:after="0" w:line="240" w:lineRule="auto"/>
              <w:jc w:val="both"/>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31" w:type="pct"/>
            <w:shd w:val="clear" w:color="auto" w:fill="auto"/>
          </w:tcPr>
          <w:p w14:paraId="6054C94C"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31" w:type="pct"/>
            <w:shd w:val="clear" w:color="auto" w:fill="auto"/>
          </w:tcPr>
          <w:p w14:paraId="2FBB48E5"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85" w:type="pct"/>
            <w:shd w:val="clear" w:color="auto" w:fill="auto"/>
          </w:tcPr>
          <w:p w14:paraId="79DA2D77" w14:textId="7CC14D09"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rPr>
              <w:t>1</w:t>
            </w:r>
          </w:p>
        </w:tc>
      </w:tr>
      <w:tr w:rsidR="002D612B" w:rsidRPr="000A6C9E" w14:paraId="15592AAE" w14:textId="77777777" w:rsidTr="002D612B">
        <w:trPr>
          <w:trHeight w:val="1085"/>
          <w:jc w:val="center"/>
        </w:trPr>
        <w:tc>
          <w:tcPr>
            <w:tcW w:w="233" w:type="pct"/>
          </w:tcPr>
          <w:p w14:paraId="7030955F" w14:textId="77777777" w:rsidR="002D612B" w:rsidRPr="000A6C9E" w:rsidRDefault="002D612B"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t>2</w:t>
            </w:r>
          </w:p>
        </w:tc>
        <w:tc>
          <w:tcPr>
            <w:tcW w:w="464" w:type="pct"/>
          </w:tcPr>
          <w:p w14:paraId="12DF4BE2" w14:textId="77777777" w:rsidR="002D612B" w:rsidRPr="000A6C9E" w:rsidRDefault="002D612B" w:rsidP="00682269">
            <w:pPr>
              <w:spacing w:after="0" w:line="240" w:lineRule="auto"/>
              <w:jc w:val="center"/>
              <w:rPr>
                <w:rFonts w:cs="Times New Roman"/>
                <w:b/>
                <w:bCs/>
                <w:color w:val="000000" w:themeColor="text1"/>
                <w:sz w:val="20"/>
                <w:szCs w:val="20"/>
              </w:rPr>
            </w:pPr>
            <w:r w:rsidRPr="000A6C9E">
              <w:rPr>
                <w:rFonts w:cs="Times New Roman"/>
                <w:b/>
                <w:bCs/>
                <w:color w:val="000000" w:themeColor="text1"/>
                <w:sz w:val="20"/>
                <w:szCs w:val="20"/>
              </w:rPr>
              <w:t>Nhật Bản</w:t>
            </w:r>
          </w:p>
          <w:p w14:paraId="1B6EE602" w14:textId="77777777" w:rsidR="002D612B" w:rsidRPr="000A6C9E" w:rsidRDefault="002D612B" w:rsidP="00682269">
            <w:pPr>
              <w:spacing w:after="0" w:line="240" w:lineRule="auto"/>
              <w:jc w:val="center"/>
              <w:rPr>
                <w:rFonts w:cs="Times New Roman"/>
                <w:b/>
                <w:bCs/>
                <w:color w:val="000000" w:themeColor="text1"/>
                <w:sz w:val="20"/>
                <w:szCs w:val="20"/>
                <w:lang w:val="vi-VN"/>
              </w:rPr>
            </w:pPr>
          </w:p>
        </w:tc>
        <w:tc>
          <w:tcPr>
            <w:tcW w:w="715" w:type="pct"/>
          </w:tcPr>
          <w:p w14:paraId="087AAA74" w14:textId="77777777" w:rsidR="002D612B" w:rsidRPr="000A6C9E" w:rsidRDefault="002D612B"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Nhật Bản</w:t>
            </w:r>
          </w:p>
          <w:p w14:paraId="64E9E1CE" w14:textId="77777777" w:rsidR="002D612B" w:rsidRPr="000A6C9E" w:rsidRDefault="002D612B" w:rsidP="00682269">
            <w:pPr>
              <w:spacing w:after="0" w:line="240" w:lineRule="auto"/>
              <w:rPr>
                <w:rFonts w:eastAsia="Calibri" w:cs="Times New Roman"/>
                <w:sz w:val="20"/>
                <w:szCs w:val="20"/>
                <w:lang w:val="pt-BR"/>
              </w:rPr>
            </w:pPr>
            <w:r w:rsidRPr="000A6C9E">
              <w:rPr>
                <w:rFonts w:eastAsia="Calibri" w:cs="Times New Roman"/>
                <w:sz w:val="20"/>
                <w:szCs w:val="20"/>
                <w:lang w:val="vi-VN"/>
              </w:rPr>
              <w:t>-</w:t>
            </w:r>
            <w:r w:rsidRPr="000A6C9E">
              <w:rPr>
                <w:rFonts w:eastAsia="Calibri" w:cs="Times New Roman"/>
                <w:sz w:val="20"/>
                <w:szCs w:val="20"/>
                <w:lang w:val="pt-BR"/>
              </w:rPr>
              <w:t xml:space="preserve"> </w:t>
            </w:r>
            <w:r w:rsidRPr="000A6C9E">
              <w:rPr>
                <w:rFonts w:eastAsia="Calibri" w:cs="Times New Roman"/>
                <w:sz w:val="20"/>
                <w:szCs w:val="20"/>
                <w:lang w:val="vi-VN"/>
              </w:rPr>
              <w:t>Kinh tế Nhật Bản</w:t>
            </w:r>
            <w:r w:rsidRPr="000A6C9E">
              <w:rPr>
                <w:rFonts w:eastAsia="Calibri" w:cs="Times New Roman"/>
                <w:sz w:val="20"/>
                <w:szCs w:val="20"/>
                <w:lang w:val="pt-BR"/>
              </w:rPr>
              <w:t>.</w:t>
            </w:r>
          </w:p>
          <w:p w14:paraId="7B88887B" w14:textId="77777777" w:rsidR="002D612B" w:rsidRPr="000A6C9E" w:rsidRDefault="002D612B" w:rsidP="00682269">
            <w:pPr>
              <w:spacing w:after="0" w:line="240" w:lineRule="auto"/>
              <w:jc w:val="both"/>
              <w:rPr>
                <w:rFonts w:cs="Times New Roman"/>
                <w:color w:val="000000"/>
                <w:sz w:val="20"/>
                <w:szCs w:val="20"/>
              </w:rPr>
            </w:pPr>
            <w:r w:rsidRPr="000A6C9E">
              <w:rPr>
                <w:rFonts w:eastAsia="Calibri" w:cs="Times New Roman"/>
                <w:sz w:val="20"/>
                <w:szCs w:val="20"/>
                <w:lang w:val="vi-VN"/>
              </w:rPr>
              <w:t>-</w:t>
            </w:r>
            <w:r w:rsidRPr="000A6C9E">
              <w:rPr>
                <w:rFonts w:eastAsia="Calibri" w:cs="Times New Roman"/>
                <w:sz w:val="20"/>
                <w:szCs w:val="20"/>
                <w:lang w:val="pt-BR"/>
              </w:rPr>
              <w:t xml:space="preserve">  Tìm hiểu </w:t>
            </w:r>
            <w:r w:rsidRPr="000A6C9E">
              <w:rPr>
                <w:rFonts w:eastAsia="Calibri" w:cs="Times New Roman"/>
                <w:sz w:val="20"/>
                <w:szCs w:val="20"/>
                <w:lang w:val="vi-VN"/>
              </w:rPr>
              <w:t>về hoạt động kinh tế đối ngoại của Nhật Bản</w:t>
            </w:r>
          </w:p>
        </w:tc>
        <w:tc>
          <w:tcPr>
            <w:tcW w:w="1454" w:type="pct"/>
          </w:tcPr>
          <w:p w14:paraId="3FE8BF0F" w14:textId="77777777" w:rsidR="002D612B" w:rsidRPr="000A6C9E" w:rsidRDefault="002D612B" w:rsidP="00682269">
            <w:pPr>
              <w:spacing w:after="0" w:line="240" w:lineRule="auto"/>
              <w:jc w:val="both"/>
              <w:rPr>
                <w:rFonts w:eastAsia="Calibri" w:cs="Times New Roman"/>
                <w:b/>
                <w:color w:val="000000"/>
                <w:sz w:val="20"/>
                <w:szCs w:val="20"/>
                <w:lang w:val="pt-BR"/>
              </w:rPr>
            </w:pPr>
            <w:r w:rsidRPr="000A6C9E">
              <w:rPr>
                <w:rFonts w:eastAsia="Calibri" w:cs="Times New Roman"/>
                <w:b/>
                <w:color w:val="000000"/>
                <w:sz w:val="20"/>
                <w:szCs w:val="20"/>
                <w:lang w:val="pt-BR"/>
              </w:rPr>
              <w:t>Nhận biết:</w:t>
            </w:r>
          </w:p>
          <w:p w14:paraId="5EF67D56" w14:textId="77777777" w:rsidR="002D612B" w:rsidRPr="000A6C9E" w:rsidRDefault="002D612B" w:rsidP="00682269">
            <w:pPr>
              <w:spacing w:after="0" w:line="240" w:lineRule="auto"/>
              <w:jc w:val="both"/>
              <w:rPr>
                <w:rFonts w:eastAsia="Calibri" w:cs="Times New Roman"/>
                <w:color w:val="000000"/>
                <w:sz w:val="20"/>
                <w:szCs w:val="20"/>
                <w:lang w:val="pt-BR"/>
              </w:rPr>
            </w:pPr>
            <w:r w:rsidRPr="000A6C9E">
              <w:rPr>
                <w:rFonts w:eastAsia="Calibri" w:cs="Times New Roman"/>
                <w:color w:val="000000"/>
                <w:sz w:val="20"/>
                <w:szCs w:val="20"/>
                <w:lang w:val="pt-BR"/>
              </w:rPr>
              <w:t xml:space="preserve">- Trình bày được đặc điểm </w:t>
            </w:r>
            <w:r w:rsidRPr="000A6C9E">
              <w:rPr>
                <w:rFonts w:eastAsia="Calibri" w:cs="Times New Roman"/>
                <w:color w:val="000000"/>
                <w:sz w:val="20"/>
                <w:szCs w:val="20"/>
                <w:lang w:val="vi-VN"/>
              </w:rPr>
              <w:t>vị trí địa lí, điều kiện tự nhiên và tài nguyên thiên nhiên</w:t>
            </w:r>
            <w:r w:rsidRPr="000A6C9E">
              <w:rPr>
                <w:rFonts w:eastAsia="Calibri" w:cs="Times New Roman"/>
                <w:color w:val="000000"/>
                <w:sz w:val="20"/>
                <w:szCs w:val="20"/>
                <w:lang w:val="pt-BR"/>
              </w:rPr>
              <w:t xml:space="preserve"> của Nhật Bản.</w:t>
            </w:r>
          </w:p>
          <w:p w14:paraId="313332BF" w14:textId="77777777" w:rsidR="002D612B" w:rsidRPr="000A6C9E" w:rsidRDefault="002D612B" w:rsidP="00682269">
            <w:pPr>
              <w:spacing w:after="0" w:line="240" w:lineRule="auto"/>
              <w:jc w:val="both"/>
              <w:rPr>
                <w:rFonts w:eastAsia="Calibri" w:cs="Times New Roman"/>
                <w:color w:val="000000"/>
                <w:sz w:val="20"/>
                <w:szCs w:val="20"/>
                <w:lang w:val="pt-BR"/>
              </w:rPr>
            </w:pPr>
            <w:r w:rsidRPr="000A6C9E">
              <w:rPr>
                <w:rFonts w:eastAsia="Calibri" w:cs="Times New Roman"/>
                <w:color w:val="000000"/>
                <w:sz w:val="20"/>
                <w:szCs w:val="20"/>
                <w:lang w:val="pt-BR"/>
              </w:rPr>
              <w:t>- Trình bày được đặc điểm dân cư và xã hội Nhật Bản.</w:t>
            </w:r>
          </w:p>
          <w:p w14:paraId="142E8F73" w14:textId="77777777" w:rsidR="002D612B" w:rsidRPr="000A6C9E" w:rsidRDefault="002D612B" w:rsidP="00682269">
            <w:pPr>
              <w:spacing w:after="0" w:line="240" w:lineRule="auto"/>
              <w:jc w:val="both"/>
              <w:rPr>
                <w:rFonts w:eastAsia="Calibri" w:cs="Times New Roman"/>
                <w:color w:val="000000"/>
                <w:sz w:val="20"/>
                <w:szCs w:val="20"/>
                <w:lang w:val="pt-BR"/>
              </w:rPr>
            </w:pPr>
            <w:r w:rsidRPr="000A6C9E">
              <w:rPr>
                <w:rFonts w:eastAsia="Calibri" w:cs="Times New Roman"/>
                <w:color w:val="000000"/>
                <w:sz w:val="20"/>
                <w:szCs w:val="20"/>
                <w:lang w:val="pt-BR"/>
              </w:rPr>
              <w:t>- Trình bày được tình hình phát triển kinh tế Nhật Bản.</w:t>
            </w:r>
          </w:p>
          <w:p w14:paraId="5941DBE2" w14:textId="77777777" w:rsidR="002D612B" w:rsidRPr="000A6C9E" w:rsidRDefault="002D612B" w:rsidP="00682269">
            <w:pPr>
              <w:spacing w:after="0" w:line="240" w:lineRule="auto"/>
              <w:jc w:val="both"/>
              <w:rPr>
                <w:rFonts w:eastAsia="Calibri" w:cs="Times New Roman"/>
                <w:color w:val="000000"/>
                <w:sz w:val="20"/>
                <w:szCs w:val="20"/>
                <w:lang w:val="pt-BR"/>
              </w:rPr>
            </w:pPr>
            <w:r w:rsidRPr="000A6C9E">
              <w:rPr>
                <w:rFonts w:eastAsia="Calibri" w:cs="Times New Roman"/>
                <w:color w:val="000000"/>
                <w:sz w:val="20"/>
                <w:szCs w:val="20"/>
                <w:lang w:val="pt-BR"/>
              </w:rPr>
              <w:t>- Trình bày được sự phát triển và phân bố các ngành kinh tế của Nhật Bản.</w:t>
            </w:r>
          </w:p>
          <w:p w14:paraId="4E9D5447" w14:textId="77777777" w:rsidR="002D612B" w:rsidRPr="000A6C9E" w:rsidRDefault="002D612B" w:rsidP="00682269">
            <w:pPr>
              <w:spacing w:after="0" w:line="240" w:lineRule="auto"/>
              <w:jc w:val="both"/>
              <w:rPr>
                <w:rFonts w:eastAsia="Calibri" w:cs="Times New Roman"/>
                <w:b/>
                <w:color w:val="000000"/>
                <w:sz w:val="20"/>
                <w:szCs w:val="20"/>
                <w:lang w:val="pt-BR"/>
              </w:rPr>
            </w:pPr>
            <w:r w:rsidRPr="000A6C9E">
              <w:rPr>
                <w:rFonts w:eastAsia="Calibri" w:cs="Times New Roman"/>
                <w:b/>
                <w:color w:val="000000"/>
                <w:sz w:val="20"/>
                <w:szCs w:val="20"/>
                <w:lang w:val="pt-BR"/>
              </w:rPr>
              <w:t>Thông hiểu:</w:t>
            </w:r>
          </w:p>
          <w:p w14:paraId="04B70635"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lastRenderedPageBreak/>
              <w:t xml:space="preserve">– Phân tích được ảnh hưởng của vị trí địa lí, </w:t>
            </w:r>
            <w:r w:rsidRPr="000A6C9E">
              <w:rPr>
                <w:rFonts w:eastAsia="Calibri" w:cs="Times New Roman"/>
                <w:color w:val="000000"/>
                <w:sz w:val="20"/>
                <w:szCs w:val="20"/>
                <w:lang w:val="pt-BR"/>
              </w:rPr>
              <w:t>điều kiện</w:t>
            </w:r>
            <w:r w:rsidRPr="000A6C9E">
              <w:rPr>
                <w:rFonts w:eastAsia="Calibri" w:cs="Times New Roman"/>
                <w:color w:val="000000"/>
                <w:sz w:val="20"/>
                <w:szCs w:val="20"/>
                <w:lang w:val="vi-VN"/>
              </w:rPr>
              <w:t xml:space="preserve"> tự nhiên và tài nguyên thiên nhiên đến phát triển kinh tế - xã hội </w:t>
            </w:r>
            <w:r w:rsidRPr="000A6C9E">
              <w:rPr>
                <w:rFonts w:eastAsia="Calibri" w:cs="Times New Roman"/>
                <w:color w:val="000000"/>
                <w:sz w:val="20"/>
                <w:szCs w:val="20"/>
                <w:lang w:val="pt-BR"/>
              </w:rPr>
              <w:t>Nhật Bản</w:t>
            </w:r>
            <w:r w:rsidRPr="000A6C9E">
              <w:rPr>
                <w:rFonts w:eastAsia="Calibri" w:cs="Times New Roman"/>
                <w:color w:val="000000"/>
                <w:sz w:val="20"/>
                <w:szCs w:val="20"/>
                <w:lang w:val="vi-VN"/>
              </w:rPr>
              <w:t>.</w:t>
            </w:r>
          </w:p>
          <w:p w14:paraId="7C75CDA2"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Phân tích được tác động của các đặc điểm dân cư, xã hội tới phát triển kinh tế - xã hội Nhật Bản.</w:t>
            </w:r>
          </w:p>
          <w:p w14:paraId="4E5EAA66"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So sánh được đặc điểm nổi bật của các vùng kinh tế Nhật Bản.</w:t>
            </w:r>
          </w:p>
          <w:p w14:paraId="20BBF049"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Phân tích được số liệu, tư liệu về Nhật Bản.</w:t>
            </w:r>
          </w:p>
          <w:p w14:paraId="64FDE334" w14:textId="77777777" w:rsidR="002D612B" w:rsidRPr="000A6C9E" w:rsidRDefault="002D612B" w:rsidP="00682269">
            <w:pPr>
              <w:spacing w:after="0" w:line="240" w:lineRule="auto"/>
              <w:jc w:val="both"/>
              <w:rPr>
                <w:rFonts w:eastAsia="Calibri" w:cs="Times New Roman"/>
                <w:b/>
                <w:color w:val="000000"/>
                <w:sz w:val="20"/>
                <w:szCs w:val="20"/>
                <w:lang w:val="vi-VN"/>
              </w:rPr>
            </w:pPr>
            <w:r w:rsidRPr="000A6C9E">
              <w:rPr>
                <w:rFonts w:eastAsia="Calibri" w:cs="Times New Roman"/>
                <w:b/>
                <w:color w:val="000000"/>
                <w:sz w:val="20"/>
                <w:szCs w:val="20"/>
                <w:lang w:val="vi-VN"/>
              </w:rPr>
              <w:t>Vận dụng:</w:t>
            </w:r>
          </w:p>
          <w:p w14:paraId="7B02350D"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Vẽ được biểu đồ, rút ra được nhận xét về sự phát triển kinh tế-xã hội Nhật Bản.</w:t>
            </w:r>
          </w:p>
          <w:p w14:paraId="1EBA3AE5" w14:textId="77777777" w:rsidR="002D612B" w:rsidRPr="000A6C9E" w:rsidRDefault="002D612B" w:rsidP="00682269">
            <w:pPr>
              <w:spacing w:after="0" w:line="240" w:lineRule="auto"/>
              <w:jc w:val="both"/>
              <w:rPr>
                <w:rFonts w:eastAsia="Calibri" w:cs="Times New Roman"/>
                <w:sz w:val="20"/>
                <w:szCs w:val="20"/>
                <w:lang w:val="vi-VN"/>
              </w:rPr>
            </w:pPr>
            <w:r w:rsidRPr="000A6C9E">
              <w:rPr>
                <w:rFonts w:eastAsia="Calibri" w:cs="Times New Roman"/>
                <w:sz w:val="20"/>
                <w:szCs w:val="20"/>
                <w:lang w:val="vi-VN"/>
              </w:rPr>
              <w:t>- Vận dụng kiến thức giải thích được sự phát triển kinh tế Nhật Bản.</w:t>
            </w:r>
          </w:p>
          <w:p w14:paraId="697230BD" w14:textId="451D9331" w:rsidR="002D612B" w:rsidRPr="000A6C9E" w:rsidRDefault="00D43E2F" w:rsidP="00682269">
            <w:pPr>
              <w:spacing w:after="0" w:line="240" w:lineRule="auto"/>
              <w:jc w:val="both"/>
              <w:rPr>
                <w:rFonts w:cs="Times New Roman"/>
                <w:color w:val="000000" w:themeColor="text1"/>
                <w:spacing w:val="-8"/>
                <w:sz w:val="20"/>
                <w:szCs w:val="20"/>
                <w:lang w:val="vi-VN"/>
              </w:rPr>
            </w:pPr>
            <w:r>
              <w:rPr>
                <w:rFonts w:eastAsia="Calibri" w:cs="Times New Roman"/>
                <w:color w:val="000000"/>
                <w:sz w:val="20"/>
                <w:szCs w:val="20"/>
                <w:lang w:val="vi-VN"/>
              </w:rPr>
              <w:t xml:space="preserve">- </w:t>
            </w:r>
            <w:r>
              <w:rPr>
                <w:rFonts w:eastAsia="Calibri" w:cs="Times New Roman"/>
                <w:color w:val="000000"/>
                <w:sz w:val="20"/>
                <w:szCs w:val="20"/>
              </w:rPr>
              <w:t>Tính toán số liệu.</w:t>
            </w:r>
          </w:p>
        </w:tc>
        <w:tc>
          <w:tcPr>
            <w:tcW w:w="231" w:type="pct"/>
          </w:tcPr>
          <w:p w14:paraId="5CC4C2C9"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lastRenderedPageBreak/>
              <w:t>5</w:t>
            </w:r>
          </w:p>
        </w:tc>
        <w:tc>
          <w:tcPr>
            <w:tcW w:w="233" w:type="pct"/>
          </w:tcPr>
          <w:p w14:paraId="03718A17"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tcPr>
          <w:p w14:paraId="35CB4B81" w14:textId="68A1E994"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31" w:type="pct"/>
            <w:shd w:val="clear" w:color="auto" w:fill="auto"/>
          </w:tcPr>
          <w:p w14:paraId="531C61B7"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shd w:val="clear" w:color="auto" w:fill="auto"/>
          </w:tcPr>
          <w:p w14:paraId="02DD78C2" w14:textId="33CCC84C"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shd w:val="clear" w:color="auto" w:fill="auto"/>
          </w:tcPr>
          <w:p w14:paraId="056E64B3" w14:textId="522CD8C9"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2</w:t>
            </w:r>
          </w:p>
        </w:tc>
        <w:tc>
          <w:tcPr>
            <w:tcW w:w="231" w:type="pct"/>
            <w:shd w:val="clear" w:color="auto" w:fill="auto"/>
          </w:tcPr>
          <w:p w14:paraId="7719DFAC"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31" w:type="pct"/>
            <w:shd w:val="clear" w:color="auto" w:fill="auto"/>
          </w:tcPr>
          <w:p w14:paraId="36A6C69B"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2</w:t>
            </w:r>
          </w:p>
        </w:tc>
        <w:tc>
          <w:tcPr>
            <w:tcW w:w="285" w:type="pct"/>
            <w:shd w:val="clear" w:color="auto" w:fill="auto"/>
          </w:tcPr>
          <w:p w14:paraId="18EFE5AE" w14:textId="77777777" w:rsidR="002D612B" w:rsidRPr="000A6C9E" w:rsidRDefault="002D612B" w:rsidP="00682269">
            <w:pPr>
              <w:spacing w:after="0" w:line="240" w:lineRule="auto"/>
              <w:jc w:val="center"/>
              <w:rPr>
                <w:rFonts w:cs="Times New Roman"/>
                <w:color w:val="000000" w:themeColor="text1"/>
                <w:spacing w:val="-8"/>
                <w:sz w:val="20"/>
                <w:szCs w:val="20"/>
              </w:rPr>
            </w:pPr>
            <w:r w:rsidRPr="000A6C9E">
              <w:rPr>
                <w:rFonts w:cs="Times New Roman"/>
                <w:color w:val="000000" w:themeColor="text1"/>
                <w:spacing w:val="-8"/>
                <w:sz w:val="20"/>
                <w:szCs w:val="20"/>
              </w:rPr>
              <w:t>1</w:t>
            </w:r>
          </w:p>
          <w:p w14:paraId="0C6A30AB" w14:textId="60402C49" w:rsidR="002D612B" w:rsidRPr="000A6C9E" w:rsidRDefault="002D612B" w:rsidP="00682269">
            <w:pPr>
              <w:spacing w:after="0" w:line="240" w:lineRule="auto"/>
              <w:jc w:val="center"/>
              <w:rPr>
                <w:rFonts w:cs="Times New Roman"/>
                <w:i/>
                <w:iCs/>
                <w:color w:val="000000" w:themeColor="text1"/>
                <w:spacing w:val="-8"/>
                <w:sz w:val="20"/>
                <w:szCs w:val="20"/>
                <w:lang w:val="vi-VN"/>
              </w:rPr>
            </w:pPr>
          </w:p>
          <w:p w14:paraId="60D9CB63"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p w14:paraId="1E5C88CE" w14:textId="23CBB3A6" w:rsidR="002D612B" w:rsidRPr="000A6C9E" w:rsidRDefault="002D612B" w:rsidP="00682269">
            <w:pPr>
              <w:spacing w:after="0" w:line="240" w:lineRule="auto"/>
              <w:jc w:val="center"/>
              <w:rPr>
                <w:rFonts w:cs="Times New Roman"/>
                <w:color w:val="000000" w:themeColor="text1"/>
                <w:spacing w:val="-8"/>
                <w:sz w:val="20"/>
                <w:szCs w:val="20"/>
                <w:lang w:val="vi-VN"/>
              </w:rPr>
            </w:pPr>
          </w:p>
        </w:tc>
      </w:tr>
      <w:tr w:rsidR="002D612B" w:rsidRPr="000A6C9E" w14:paraId="2FFD74B0" w14:textId="77777777" w:rsidTr="002D612B">
        <w:trPr>
          <w:trHeight w:val="1373"/>
          <w:jc w:val="center"/>
        </w:trPr>
        <w:tc>
          <w:tcPr>
            <w:tcW w:w="233" w:type="pct"/>
          </w:tcPr>
          <w:p w14:paraId="18C70BFC" w14:textId="77777777" w:rsidR="002D612B" w:rsidRPr="000A6C9E" w:rsidRDefault="002D612B" w:rsidP="00682269">
            <w:pPr>
              <w:spacing w:after="0" w:line="240" w:lineRule="auto"/>
              <w:jc w:val="center"/>
              <w:rPr>
                <w:rFonts w:cs="Times New Roman"/>
                <w:bCs/>
                <w:color w:val="000000" w:themeColor="text1"/>
                <w:spacing w:val="-8"/>
                <w:sz w:val="20"/>
                <w:szCs w:val="20"/>
                <w:lang w:val="vi-VN"/>
              </w:rPr>
            </w:pPr>
            <w:r w:rsidRPr="000A6C9E">
              <w:rPr>
                <w:rFonts w:cs="Times New Roman"/>
                <w:bCs/>
                <w:color w:val="000000" w:themeColor="text1"/>
                <w:spacing w:val="-8"/>
                <w:sz w:val="20"/>
                <w:szCs w:val="20"/>
                <w:lang w:val="vi-VN"/>
              </w:rPr>
              <w:lastRenderedPageBreak/>
              <w:t>3</w:t>
            </w:r>
          </w:p>
        </w:tc>
        <w:tc>
          <w:tcPr>
            <w:tcW w:w="464" w:type="pct"/>
          </w:tcPr>
          <w:p w14:paraId="272393EC" w14:textId="77777777" w:rsidR="002D612B" w:rsidRPr="000A6C9E" w:rsidRDefault="002D612B" w:rsidP="00682269">
            <w:pPr>
              <w:spacing w:after="0" w:line="240" w:lineRule="auto"/>
              <w:jc w:val="center"/>
              <w:rPr>
                <w:rFonts w:cs="Times New Roman"/>
                <w:b/>
                <w:bCs/>
                <w:color w:val="000000" w:themeColor="text1"/>
                <w:sz w:val="20"/>
                <w:szCs w:val="20"/>
              </w:rPr>
            </w:pPr>
            <w:r w:rsidRPr="000A6C9E">
              <w:rPr>
                <w:rFonts w:cs="Times New Roman"/>
                <w:b/>
                <w:bCs/>
                <w:color w:val="000000" w:themeColor="text1"/>
                <w:sz w:val="20"/>
                <w:szCs w:val="20"/>
              </w:rPr>
              <w:t>Trung Quốc</w:t>
            </w:r>
          </w:p>
          <w:p w14:paraId="1AEE8241"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p>
        </w:tc>
        <w:tc>
          <w:tcPr>
            <w:tcW w:w="715" w:type="pct"/>
          </w:tcPr>
          <w:p w14:paraId="4B07AFF6" w14:textId="77777777" w:rsidR="002D612B" w:rsidRPr="000A6C9E" w:rsidRDefault="002D612B" w:rsidP="00682269">
            <w:pPr>
              <w:spacing w:after="0" w:line="240" w:lineRule="auto"/>
              <w:rPr>
                <w:rFonts w:eastAsia="Calibri" w:cs="Times New Roman"/>
                <w:sz w:val="20"/>
                <w:szCs w:val="20"/>
                <w:lang w:val="pt-BR"/>
              </w:rPr>
            </w:pPr>
            <w:r w:rsidRPr="000A6C9E">
              <w:rPr>
                <w:rFonts w:eastAsia="Calibri" w:cs="Times New Roman"/>
                <w:sz w:val="20"/>
                <w:szCs w:val="20"/>
                <w:lang w:val="vi-VN"/>
              </w:rPr>
              <w:t>- Vị trí địa lí và điều kiện t</w:t>
            </w:r>
            <w:r w:rsidRPr="000A6C9E">
              <w:rPr>
                <w:rFonts w:eastAsia="Calibri" w:cs="Times New Roman"/>
                <w:sz w:val="20"/>
                <w:szCs w:val="20"/>
                <w:lang w:val="pt-BR"/>
              </w:rPr>
              <w:t>ự nhiên. Dân cư, xã hội Trung Quốc.</w:t>
            </w:r>
          </w:p>
          <w:p w14:paraId="00F63AA0" w14:textId="77777777" w:rsidR="002D612B" w:rsidRPr="000A6C9E" w:rsidRDefault="002D612B" w:rsidP="00682269">
            <w:pPr>
              <w:spacing w:after="0" w:line="240" w:lineRule="auto"/>
              <w:rPr>
                <w:rFonts w:eastAsia="Calibri" w:cs="Times New Roman"/>
                <w:sz w:val="20"/>
                <w:szCs w:val="20"/>
                <w:lang w:val="pt-BR"/>
              </w:rPr>
            </w:pPr>
            <w:r w:rsidRPr="000A6C9E">
              <w:rPr>
                <w:rFonts w:eastAsia="Calibri" w:cs="Times New Roman"/>
                <w:sz w:val="20"/>
                <w:szCs w:val="20"/>
                <w:lang w:val="vi-VN"/>
              </w:rPr>
              <w:t>-</w:t>
            </w:r>
            <w:r w:rsidRPr="000A6C9E">
              <w:rPr>
                <w:rFonts w:eastAsia="Calibri" w:cs="Times New Roman"/>
                <w:sz w:val="20"/>
                <w:szCs w:val="20"/>
                <w:lang w:val="pt-BR"/>
              </w:rPr>
              <w:t xml:space="preserve"> Kinh tế Trung Quốc.</w:t>
            </w:r>
          </w:p>
          <w:p w14:paraId="0133BFD4" w14:textId="77777777" w:rsidR="002D612B" w:rsidRPr="000A6C9E" w:rsidRDefault="002D612B" w:rsidP="00682269">
            <w:pPr>
              <w:spacing w:after="0" w:line="240" w:lineRule="auto"/>
              <w:jc w:val="both"/>
              <w:rPr>
                <w:rFonts w:cs="Times New Roman"/>
                <w:color w:val="000000"/>
                <w:sz w:val="20"/>
                <w:szCs w:val="20"/>
              </w:rPr>
            </w:pPr>
            <w:r w:rsidRPr="000A6C9E">
              <w:rPr>
                <w:rFonts w:eastAsia="Calibri" w:cs="Times New Roman"/>
                <w:sz w:val="20"/>
                <w:szCs w:val="20"/>
                <w:lang w:val="vi-VN"/>
              </w:rPr>
              <w:t>-</w:t>
            </w:r>
            <w:r w:rsidRPr="000A6C9E">
              <w:rPr>
                <w:rFonts w:eastAsia="Calibri" w:cs="Times New Roman"/>
                <w:sz w:val="20"/>
                <w:szCs w:val="20"/>
                <w:lang w:val="pt-BR"/>
              </w:rPr>
              <w:t xml:space="preserve"> Tìm hiểu </w:t>
            </w:r>
            <w:r w:rsidRPr="000A6C9E">
              <w:rPr>
                <w:rFonts w:eastAsia="Calibri" w:cs="Times New Roman"/>
                <w:sz w:val="20"/>
                <w:szCs w:val="20"/>
                <w:lang w:val="vi-VN"/>
              </w:rPr>
              <w:t>về sự thay đổi của nền kinh tế Trung Quốc</w:t>
            </w:r>
          </w:p>
        </w:tc>
        <w:tc>
          <w:tcPr>
            <w:tcW w:w="1454" w:type="pct"/>
          </w:tcPr>
          <w:p w14:paraId="3952E83B" w14:textId="77777777" w:rsidR="002D612B" w:rsidRPr="000A6C9E" w:rsidRDefault="002D612B" w:rsidP="00682269">
            <w:pPr>
              <w:spacing w:after="0" w:line="240" w:lineRule="auto"/>
              <w:jc w:val="both"/>
              <w:rPr>
                <w:rFonts w:eastAsia="Calibri" w:cs="Times New Roman"/>
                <w:b/>
                <w:color w:val="000000"/>
                <w:sz w:val="20"/>
                <w:szCs w:val="20"/>
                <w:lang w:val="pt-BR"/>
              </w:rPr>
            </w:pPr>
            <w:r w:rsidRPr="000A6C9E">
              <w:rPr>
                <w:rFonts w:eastAsia="Calibri" w:cs="Times New Roman"/>
                <w:b/>
                <w:color w:val="000000"/>
                <w:sz w:val="20"/>
                <w:szCs w:val="20"/>
                <w:lang w:val="pt-BR"/>
              </w:rPr>
              <w:t>Nhận biết:</w:t>
            </w:r>
          </w:p>
          <w:p w14:paraId="3CA3F7F6"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pt-BR"/>
              </w:rPr>
              <w:t xml:space="preserve">- Trình bày được đặc điểm </w:t>
            </w:r>
            <w:r w:rsidRPr="000A6C9E">
              <w:rPr>
                <w:rFonts w:eastAsia="Calibri" w:cs="Times New Roman"/>
                <w:color w:val="000000"/>
                <w:sz w:val="20"/>
                <w:szCs w:val="20"/>
                <w:lang w:val="vi-VN"/>
              </w:rPr>
              <w:t>vị trí địa lí</w:t>
            </w:r>
            <w:r w:rsidRPr="000A6C9E">
              <w:rPr>
                <w:rFonts w:eastAsia="Calibri" w:cs="Times New Roman"/>
                <w:color w:val="000000"/>
                <w:sz w:val="20"/>
                <w:szCs w:val="20"/>
                <w:lang w:val="pt-BR"/>
              </w:rPr>
              <w:t xml:space="preserve"> và phạm vi lãnh thổ </w:t>
            </w:r>
            <w:r w:rsidRPr="000A6C9E">
              <w:rPr>
                <w:rFonts w:eastAsia="Calibri" w:cs="Times New Roman"/>
                <w:color w:val="000000"/>
                <w:sz w:val="20"/>
                <w:szCs w:val="20"/>
                <w:lang w:val="vi-VN"/>
              </w:rPr>
              <w:t>của Trung Quốc.</w:t>
            </w:r>
          </w:p>
          <w:p w14:paraId="796C5F65"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Trình bày được điều kiện tự nhiên và tài nguyên thiên nhiên của Trung Quốc.</w:t>
            </w:r>
          </w:p>
          <w:p w14:paraId="4D94AD63"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Trình bày được đặc điểm dân cư và xã hội Trung Quốc.</w:t>
            </w:r>
          </w:p>
          <w:p w14:paraId="5BCC8701"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Trình bày được đặc điểm chung về sự phát triển kinh tế và vị thế của kinh tế Trung Quốc trên thế giới.</w:t>
            </w:r>
          </w:p>
          <w:p w14:paraId="50641B9C"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Trình bày được sự phát triển và phân bố các ngành kinh tế của Trung Quốc.</w:t>
            </w:r>
          </w:p>
          <w:p w14:paraId="2B841F3E" w14:textId="77777777" w:rsidR="002D612B" w:rsidRPr="000A6C9E" w:rsidRDefault="002D612B" w:rsidP="00682269">
            <w:pPr>
              <w:spacing w:after="0" w:line="240" w:lineRule="auto"/>
              <w:jc w:val="both"/>
              <w:rPr>
                <w:rFonts w:eastAsia="Calibri" w:cs="Times New Roman"/>
                <w:b/>
                <w:color w:val="000000"/>
                <w:sz w:val="20"/>
                <w:szCs w:val="20"/>
                <w:lang w:val="vi-VN"/>
              </w:rPr>
            </w:pPr>
            <w:r w:rsidRPr="000A6C9E">
              <w:rPr>
                <w:rFonts w:eastAsia="Calibri" w:cs="Times New Roman"/>
                <w:b/>
                <w:color w:val="000000"/>
                <w:sz w:val="20"/>
                <w:szCs w:val="20"/>
                <w:lang w:val="vi-VN"/>
              </w:rPr>
              <w:t>Thông hiểu:</w:t>
            </w:r>
          </w:p>
          <w:p w14:paraId="06AF52C3"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Phân tích được ảnh hưởng của vị trí địa lí và phạm vi lãnh thổ, điều kiện tự nhiên và tài nguyên thiên nhiên đến phát triển kinh tế - xã hội Trung Quốc.</w:t>
            </w:r>
          </w:p>
          <w:p w14:paraId="0F06B006"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Phân tích được tác động của các đặc điểm dân cư, xã hội tới phát triển kinh tế - xã hội Trung Quốc.</w:t>
            </w:r>
          </w:p>
          <w:p w14:paraId="0E9B9DF7"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 Phân tích được số liệu, tư liệu về Trung Quốc.</w:t>
            </w:r>
          </w:p>
          <w:p w14:paraId="0307C0A9" w14:textId="77777777" w:rsidR="002D612B" w:rsidRPr="000A6C9E" w:rsidRDefault="002D612B" w:rsidP="00682269">
            <w:pPr>
              <w:spacing w:after="0" w:line="240" w:lineRule="auto"/>
              <w:jc w:val="both"/>
              <w:rPr>
                <w:rFonts w:eastAsia="Calibri" w:cs="Times New Roman"/>
                <w:b/>
                <w:color w:val="000000"/>
                <w:sz w:val="20"/>
                <w:szCs w:val="20"/>
                <w:lang w:val="vi-VN"/>
              </w:rPr>
            </w:pPr>
            <w:r w:rsidRPr="000A6C9E">
              <w:rPr>
                <w:rFonts w:eastAsia="Calibri" w:cs="Times New Roman"/>
                <w:b/>
                <w:color w:val="000000"/>
                <w:sz w:val="20"/>
                <w:szCs w:val="20"/>
                <w:lang w:val="vi-VN"/>
              </w:rPr>
              <w:t>Vận dụng:</w:t>
            </w:r>
          </w:p>
          <w:p w14:paraId="5B76C226"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t>Vẽ được biểu đồ, rút ra được nhận xét về sự phát triển kinh tế-xã hội Trung Quốc.</w:t>
            </w:r>
          </w:p>
          <w:p w14:paraId="760312D5" w14:textId="77777777" w:rsidR="002D612B" w:rsidRPr="000A6C9E" w:rsidRDefault="002D612B" w:rsidP="00682269">
            <w:pPr>
              <w:spacing w:after="0" w:line="240" w:lineRule="auto"/>
              <w:jc w:val="both"/>
              <w:rPr>
                <w:rFonts w:eastAsia="Calibri" w:cs="Times New Roman"/>
                <w:color w:val="000000"/>
                <w:sz w:val="20"/>
                <w:szCs w:val="20"/>
                <w:lang w:val="vi-VN"/>
              </w:rPr>
            </w:pPr>
            <w:r w:rsidRPr="000A6C9E">
              <w:rPr>
                <w:rFonts w:eastAsia="Calibri" w:cs="Times New Roman"/>
                <w:color w:val="000000"/>
                <w:sz w:val="20"/>
                <w:szCs w:val="20"/>
                <w:lang w:val="vi-VN"/>
              </w:rPr>
              <w:lastRenderedPageBreak/>
              <w:t>- Vận dụng kiến thức giải thích được nguyên nhân của sự phát triển kinh tế Trung Quốc.</w:t>
            </w:r>
          </w:p>
          <w:p w14:paraId="6EF65CDA" w14:textId="4F88651B" w:rsidR="002D612B" w:rsidRPr="00D43E2F" w:rsidRDefault="002D612B" w:rsidP="00D43E2F">
            <w:pPr>
              <w:spacing w:after="0" w:line="240" w:lineRule="auto"/>
              <w:jc w:val="both"/>
              <w:rPr>
                <w:rFonts w:cs="Times New Roman"/>
                <w:color w:val="000000" w:themeColor="text1"/>
                <w:spacing w:val="-8"/>
                <w:sz w:val="20"/>
                <w:szCs w:val="20"/>
              </w:rPr>
            </w:pPr>
            <w:r w:rsidRPr="000A6C9E">
              <w:rPr>
                <w:rFonts w:eastAsia="Calibri" w:cs="Times New Roman"/>
                <w:color w:val="000000"/>
                <w:sz w:val="20"/>
                <w:szCs w:val="20"/>
                <w:lang w:val="vi-VN"/>
              </w:rPr>
              <w:t xml:space="preserve">- </w:t>
            </w:r>
            <w:r w:rsidR="00D43E2F">
              <w:rPr>
                <w:rFonts w:eastAsia="Calibri" w:cs="Times New Roman"/>
                <w:color w:val="000000"/>
                <w:sz w:val="20"/>
                <w:szCs w:val="20"/>
              </w:rPr>
              <w:t>Tính toán số liệu.</w:t>
            </w:r>
          </w:p>
        </w:tc>
        <w:tc>
          <w:tcPr>
            <w:tcW w:w="231" w:type="pct"/>
          </w:tcPr>
          <w:p w14:paraId="7C55118D" w14:textId="1A8765EB"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lastRenderedPageBreak/>
              <w:t>3</w:t>
            </w:r>
          </w:p>
        </w:tc>
        <w:tc>
          <w:tcPr>
            <w:tcW w:w="233" w:type="pct"/>
          </w:tcPr>
          <w:p w14:paraId="668F3FE3"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tcPr>
          <w:p w14:paraId="2092D670"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31" w:type="pct"/>
            <w:shd w:val="clear" w:color="auto" w:fill="auto"/>
          </w:tcPr>
          <w:p w14:paraId="3C393A8A"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shd w:val="clear" w:color="auto" w:fill="auto"/>
          </w:tcPr>
          <w:p w14:paraId="7A878E48" w14:textId="3F3BCDF8"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1</w:t>
            </w:r>
          </w:p>
        </w:tc>
        <w:tc>
          <w:tcPr>
            <w:tcW w:w="231" w:type="pct"/>
            <w:shd w:val="clear" w:color="auto" w:fill="auto"/>
          </w:tcPr>
          <w:p w14:paraId="3D6A4B4E" w14:textId="24DED3BE" w:rsidR="002D612B" w:rsidRPr="000A6C9E" w:rsidRDefault="002D612B" w:rsidP="00682269">
            <w:pPr>
              <w:spacing w:after="0" w:line="240" w:lineRule="auto"/>
              <w:jc w:val="center"/>
              <w:rPr>
                <w:rFonts w:cs="Times New Roman"/>
                <w:color w:val="000000" w:themeColor="text1"/>
                <w:spacing w:val="-8"/>
                <w:sz w:val="20"/>
                <w:szCs w:val="20"/>
                <w:lang w:val="vi-VN"/>
              </w:rPr>
            </w:pPr>
            <w:r w:rsidRPr="000A6C9E">
              <w:rPr>
                <w:rFonts w:cs="Times New Roman"/>
                <w:color w:val="000000" w:themeColor="text1"/>
                <w:spacing w:val="-8"/>
                <w:sz w:val="20"/>
                <w:szCs w:val="20"/>
                <w:lang w:val="vi-VN"/>
              </w:rPr>
              <w:t>2</w:t>
            </w:r>
          </w:p>
        </w:tc>
        <w:tc>
          <w:tcPr>
            <w:tcW w:w="231" w:type="pct"/>
            <w:shd w:val="clear" w:color="auto" w:fill="auto"/>
          </w:tcPr>
          <w:p w14:paraId="31D7BF96" w14:textId="77777777"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31" w:type="pct"/>
            <w:shd w:val="clear" w:color="auto" w:fill="auto"/>
          </w:tcPr>
          <w:p w14:paraId="3CDDA593" w14:textId="03A20055" w:rsidR="002D612B" w:rsidRPr="000A6C9E" w:rsidRDefault="002D612B" w:rsidP="00682269">
            <w:pPr>
              <w:spacing w:after="0" w:line="240" w:lineRule="auto"/>
              <w:jc w:val="center"/>
              <w:rPr>
                <w:rFonts w:cs="Times New Roman"/>
                <w:color w:val="000000" w:themeColor="text1"/>
                <w:spacing w:val="-8"/>
                <w:sz w:val="20"/>
                <w:szCs w:val="20"/>
                <w:lang w:val="vi-VN"/>
              </w:rPr>
            </w:pPr>
          </w:p>
        </w:tc>
        <w:tc>
          <w:tcPr>
            <w:tcW w:w="285" w:type="pct"/>
            <w:shd w:val="clear" w:color="auto" w:fill="auto"/>
          </w:tcPr>
          <w:p w14:paraId="4B621B04" w14:textId="6E836711" w:rsidR="002D612B" w:rsidRPr="000A6C9E" w:rsidRDefault="002D612B" w:rsidP="00682269">
            <w:pPr>
              <w:spacing w:after="0" w:line="240" w:lineRule="auto"/>
              <w:jc w:val="center"/>
              <w:rPr>
                <w:rFonts w:cs="Times New Roman"/>
                <w:i/>
                <w:iCs/>
                <w:color w:val="000000" w:themeColor="text1"/>
                <w:spacing w:val="-8"/>
                <w:sz w:val="20"/>
                <w:szCs w:val="20"/>
                <w:lang w:val="vi-VN"/>
              </w:rPr>
            </w:pPr>
            <w:r w:rsidRPr="000A6C9E">
              <w:rPr>
                <w:rFonts w:cs="Times New Roman"/>
                <w:color w:val="000000" w:themeColor="text1"/>
                <w:spacing w:val="-8"/>
                <w:sz w:val="20"/>
                <w:szCs w:val="20"/>
                <w:lang w:val="vi-VN"/>
              </w:rPr>
              <w:t>2</w:t>
            </w:r>
          </w:p>
        </w:tc>
      </w:tr>
      <w:tr w:rsidR="002D612B" w:rsidRPr="000A6C9E" w14:paraId="3E4A3549" w14:textId="77777777" w:rsidTr="002D612B">
        <w:trPr>
          <w:trHeight w:val="265"/>
          <w:jc w:val="center"/>
        </w:trPr>
        <w:tc>
          <w:tcPr>
            <w:tcW w:w="2865" w:type="pct"/>
            <w:gridSpan w:val="4"/>
          </w:tcPr>
          <w:p w14:paraId="297254B6" w14:textId="77777777" w:rsidR="002D612B" w:rsidRPr="000A6C9E" w:rsidRDefault="002D612B" w:rsidP="00682269">
            <w:pPr>
              <w:spacing w:after="0" w:line="240" w:lineRule="auto"/>
              <w:jc w:val="right"/>
              <w:rPr>
                <w:rFonts w:cs="Times New Roman"/>
                <w:b/>
                <w:bCs/>
                <w:color w:val="000000" w:themeColor="text1"/>
                <w:spacing w:val="-8"/>
                <w:sz w:val="20"/>
                <w:szCs w:val="20"/>
                <w:lang w:val="vi-VN"/>
              </w:rPr>
            </w:pPr>
            <w:r w:rsidRPr="000A6C9E">
              <w:rPr>
                <w:rFonts w:cs="Times New Roman"/>
                <w:b/>
                <w:bCs/>
                <w:color w:val="000000"/>
                <w:sz w:val="20"/>
                <w:szCs w:val="20"/>
                <w:lang w:val="vi-VN"/>
              </w:rPr>
              <w:lastRenderedPageBreak/>
              <w:t>Tổng số câu/lệnh</w:t>
            </w:r>
          </w:p>
        </w:tc>
        <w:tc>
          <w:tcPr>
            <w:tcW w:w="231" w:type="pct"/>
          </w:tcPr>
          <w:p w14:paraId="22289C9E" w14:textId="25AF3F5A"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12</w:t>
            </w:r>
          </w:p>
        </w:tc>
        <w:tc>
          <w:tcPr>
            <w:tcW w:w="233" w:type="pct"/>
          </w:tcPr>
          <w:p w14:paraId="0B0D0C5A" w14:textId="77777777"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2</w:t>
            </w:r>
          </w:p>
        </w:tc>
        <w:tc>
          <w:tcPr>
            <w:tcW w:w="231" w:type="pct"/>
          </w:tcPr>
          <w:p w14:paraId="0E9F9FF5" w14:textId="47F1B93F" w:rsidR="002D612B" w:rsidRPr="000A6C9E" w:rsidRDefault="002D612B"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4</w:t>
            </w:r>
          </w:p>
        </w:tc>
        <w:tc>
          <w:tcPr>
            <w:tcW w:w="231" w:type="pct"/>
            <w:shd w:val="clear" w:color="auto" w:fill="auto"/>
          </w:tcPr>
          <w:p w14:paraId="1CC82384" w14:textId="7223FDDE"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4</w:t>
            </w:r>
          </w:p>
        </w:tc>
        <w:tc>
          <w:tcPr>
            <w:tcW w:w="231" w:type="pct"/>
            <w:shd w:val="clear" w:color="auto" w:fill="auto"/>
          </w:tcPr>
          <w:p w14:paraId="45074A8E" w14:textId="6A308678"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4</w:t>
            </w:r>
          </w:p>
        </w:tc>
        <w:tc>
          <w:tcPr>
            <w:tcW w:w="231" w:type="pct"/>
            <w:shd w:val="clear" w:color="auto" w:fill="auto"/>
          </w:tcPr>
          <w:p w14:paraId="43C40DFD" w14:textId="770A6A21" w:rsidR="002D612B" w:rsidRPr="000A6C9E" w:rsidRDefault="002D612B" w:rsidP="00682269">
            <w:pPr>
              <w:spacing w:after="0" w:line="240" w:lineRule="auto"/>
              <w:jc w:val="center"/>
              <w:rPr>
                <w:rFonts w:cs="Times New Roman"/>
                <w:b/>
                <w:bCs/>
                <w:color w:val="000000" w:themeColor="text1"/>
                <w:spacing w:val="-8"/>
                <w:sz w:val="20"/>
                <w:szCs w:val="20"/>
                <w:lang w:val="vi-VN"/>
              </w:rPr>
            </w:pPr>
            <w:r w:rsidRPr="000A6C9E">
              <w:rPr>
                <w:rFonts w:cs="Times New Roman"/>
                <w:b/>
                <w:bCs/>
                <w:color w:val="000000" w:themeColor="text1"/>
                <w:spacing w:val="-8"/>
                <w:sz w:val="20"/>
                <w:szCs w:val="20"/>
                <w:lang w:val="vi-VN"/>
              </w:rPr>
              <w:t>8</w:t>
            </w:r>
          </w:p>
        </w:tc>
        <w:tc>
          <w:tcPr>
            <w:tcW w:w="231" w:type="pct"/>
            <w:shd w:val="clear" w:color="auto" w:fill="auto"/>
          </w:tcPr>
          <w:p w14:paraId="53598C09" w14:textId="77777777" w:rsidR="002D612B" w:rsidRPr="000A6C9E" w:rsidRDefault="002D612B" w:rsidP="00682269">
            <w:pPr>
              <w:spacing w:after="0" w:line="240" w:lineRule="auto"/>
              <w:jc w:val="center"/>
              <w:rPr>
                <w:rFonts w:cs="Times New Roman"/>
                <w:b/>
                <w:bCs/>
                <w:color w:val="000000" w:themeColor="text1"/>
                <w:spacing w:val="-8"/>
                <w:sz w:val="20"/>
                <w:szCs w:val="20"/>
                <w:lang w:val="vi-VN"/>
              </w:rPr>
            </w:pPr>
          </w:p>
        </w:tc>
        <w:tc>
          <w:tcPr>
            <w:tcW w:w="231" w:type="pct"/>
            <w:shd w:val="clear" w:color="auto" w:fill="auto"/>
          </w:tcPr>
          <w:p w14:paraId="2D5E090A" w14:textId="2E6A9147" w:rsidR="002D612B" w:rsidRPr="000A6C9E" w:rsidRDefault="002D612B"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2</w:t>
            </w:r>
          </w:p>
        </w:tc>
        <w:tc>
          <w:tcPr>
            <w:tcW w:w="285" w:type="pct"/>
            <w:shd w:val="clear" w:color="auto" w:fill="auto"/>
          </w:tcPr>
          <w:p w14:paraId="7ACEC3AA" w14:textId="49541281" w:rsidR="002D612B" w:rsidRPr="000A6C9E" w:rsidRDefault="002D612B" w:rsidP="00682269">
            <w:pPr>
              <w:spacing w:after="0" w:line="240" w:lineRule="auto"/>
              <w:jc w:val="center"/>
              <w:rPr>
                <w:rFonts w:cs="Times New Roman"/>
                <w:b/>
                <w:bCs/>
                <w:color w:val="000000" w:themeColor="text1"/>
                <w:spacing w:val="-8"/>
                <w:sz w:val="20"/>
                <w:szCs w:val="20"/>
              </w:rPr>
            </w:pPr>
            <w:r w:rsidRPr="000A6C9E">
              <w:rPr>
                <w:rFonts w:cs="Times New Roman"/>
                <w:b/>
                <w:bCs/>
                <w:color w:val="000000" w:themeColor="text1"/>
                <w:spacing w:val="-8"/>
                <w:sz w:val="20"/>
                <w:szCs w:val="20"/>
              </w:rPr>
              <w:t>4</w:t>
            </w:r>
          </w:p>
        </w:tc>
      </w:tr>
      <w:tr w:rsidR="002D612B" w:rsidRPr="000A6C9E" w14:paraId="44BFEE3D" w14:textId="77777777" w:rsidTr="002D612B">
        <w:trPr>
          <w:trHeight w:val="265"/>
          <w:jc w:val="center"/>
        </w:trPr>
        <w:tc>
          <w:tcPr>
            <w:tcW w:w="2865" w:type="pct"/>
            <w:gridSpan w:val="4"/>
          </w:tcPr>
          <w:p w14:paraId="3FEB0B95" w14:textId="77777777" w:rsidR="002D612B" w:rsidRPr="000A6C9E" w:rsidRDefault="002D612B" w:rsidP="00682269">
            <w:pPr>
              <w:spacing w:after="0" w:line="240" w:lineRule="auto"/>
              <w:jc w:val="right"/>
              <w:rPr>
                <w:rFonts w:cs="Times New Roman"/>
                <w:b/>
                <w:color w:val="000000" w:themeColor="text1"/>
                <w:spacing w:val="-8"/>
                <w:sz w:val="20"/>
                <w:szCs w:val="20"/>
                <w:lang w:val="vi-VN"/>
              </w:rPr>
            </w:pPr>
            <w:r w:rsidRPr="000A6C9E">
              <w:rPr>
                <w:rFonts w:cs="Times New Roman"/>
                <w:b/>
                <w:color w:val="000000"/>
                <w:sz w:val="20"/>
                <w:szCs w:val="20"/>
                <w:lang w:val="vi-VN"/>
              </w:rPr>
              <w:t>Tổng số điểm</w:t>
            </w:r>
          </w:p>
        </w:tc>
        <w:tc>
          <w:tcPr>
            <w:tcW w:w="231" w:type="pct"/>
          </w:tcPr>
          <w:p w14:paraId="372839B5" w14:textId="53A3A4AF"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3,0</w:t>
            </w:r>
          </w:p>
        </w:tc>
        <w:tc>
          <w:tcPr>
            <w:tcW w:w="233" w:type="pct"/>
          </w:tcPr>
          <w:p w14:paraId="1D3AA1C8"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0,5</w:t>
            </w:r>
          </w:p>
        </w:tc>
        <w:tc>
          <w:tcPr>
            <w:tcW w:w="231" w:type="pct"/>
          </w:tcPr>
          <w:p w14:paraId="6D5D4501" w14:textId="1F5C8067" w:rsidR="002D612B" w:rsidRPr="000A6C9E"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1,0</w:t>
            </w:r>
          </w:p>
        </w:tc>
        <w:tc>
          <w:tcPr>
            <w:tcW w:w="231" w:type="pct"/>
            <w:shd w:val="clear" w:color="auto" w:fill="auto"/>
          </w:tcPr>
          <w:p w14:paraId="2E2D1EEA" w14:textId="4AFF62E0"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c>
          <w:tcPr>
            <w:tcW w:w="231" w:type="pct"/>
            <w:shd w:val="clear" w:color="auto" w:fill="auto"/>
          </w:tcPr>
          <w:p w14:paraId="1407D20C" w14:textId="3AB0348D"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1,0</w:t>
            </w:r>
          </w:p>
        </w:tc>
        <w:tc>
          <w:tcPr>
            <w:tcW w:w="231" w:type="pct"/>
            <w:shd w:val="clear" w:color="auto" w:fill="auto"/>
          </w:tcPr>
          <w:p w14:paraId="0B11E470" w14:textId="567BAE06"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2,0</w:t>
            </w:r>
          </w:p>
        </w:tc>
        <w:tc>
          <w:tcPr>
            <w:tcW w:w="231" w:type="pct"/>
            <w:shd w:val="clear" w:color="auto" w:fill="auto"/>
          </w:tcPr>
          <w:p w14:paraId="48755A81" w14:textId="77777777" w:rsidR="002D612B" w:rsidRPr="000A6C9E" w:rsidRDefault="002D612B" w:rsidP="00682269">
            <w:pPr>
              <w:spacing w:after="0" w:line="240" w:lineRule="auto"/>
              <w:jc w:val="center"/>
              <w:rPr>
                <w:rFonts w:cs="Times New Roman"/>
                <w:b/>
                <w:color w:val="000000" w:themeColor="text1"/>
                <w:spacing w:val="-8"/>
                <w:sz w:val="20"/>
                <w:szCs w:val="20"/>
                <w:lang w:val="vi-VN"/>
              </w:rPr>
            </w:pPr>
          </w:p>
        </w:tc>
        <w:tc>
          <w:tcPr>
            <w:tcW w:w="231" w:type="pct"/>
            <w:shd w:val="clear" w:color="auto" w:fill="auto"/>
          </w:tcPr>
          <w:p w14:paraId="591DDB15" w14:textId="3956C42B" w:rsidR="002D612B" w:rsidRPr="000A6C9E"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0,5</w:t>
            </w:r>
          </w:p>
        </w:tc>
        <w:tc>
          <w:tcPr>
            <w:tcW w:w="285" w:type="pct"/>
            <w:shd w:val="clear" w:color="auto" w:fill="auto"/>
          </w:tcPr>
          <w:p w14:paraId="468214FA" w14:textId="50B06F46" w:rsidR="002D612B" w:rsidRPr="000A6C9E"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1,0</w:t>
            </w:r>
          </w:p>
        </w:tc>
      </w:tr>
      <w:tr w:rsidR="002D612B" w:rsidRPr="00682269" w14:paraId="38AB4313" w14:textId="77777777" w:rsidTr="002D612B">
        <w:trPr>
          <w:trHeight w:val="265"/>
          <w:jc w:val="center"/>
        </w:trPr>
        <w:tc>
          <w:tcPr>
            <w:tcW w:w="2865" w:type="pct"/>
            <w:gridSpan w:val="4"/>
          </w:tcPr>
          <w:p w14:paraId="12237EF1" w14:textId="77777777" w:rsidR="002D612B" w:rsidRPr="000A6C9E" w:rsidRDefault="002D612B" w:rsidP="00682269">
            <w:pPr>
              <w:spacing w:after="0" w:line="240" w:lineRule="auto"/>
              <w:jc w:val="right"/>
              <w:rPr>
                <w:rFonts w:cs="Times New Roman"/>
                <w:b/>
                <w:color w:val="000000" w:themeColor="text1"/>
                <w:spacing w:val="-8"/>
                <w:sz w:val="20"/>
                <w:szCs w:val="20"/>
                <w:lang w:val="vi-VN"/>
              </w:rPr>
            </w:pPr>
            <w:r w:rsidRPr="000A6C9E">
              <w:rPr>
                <w:rFonts w:cs="Times New Roman"/>
                <w:b/>
                <w:color w:val="000000"/>
                <w:sz w:val="20"/>
                <w:szCs w:val="20"/>
                <w:lang w:val="vi-VN"/>
              </w:rPr>
              <w:t>Tỉ lệ %</w:t>
            </w:r>
          </w:p>
        </w:tc>
        <w:tc>
          <w:tcPr>
            <w:tcW w:w="694" w:type="pct"/>
            <w:gridSpan w:val="3"/>
          </w:tcPr>
          <w:p w14:paraId="76C9A2CA" w14:textId="0E00E0EF"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45</w:t>
            </w:r>
          </w:p>
        </w:tc>
        <w:tc>
          <w:tcPr>
            <w:tcW w:w="694" w:type="pct"/>
            <w:gridSpan w:val="3"/>
            <w:shd w:val="clear" w:color="auto" w:fill="auto"/>
          </w:tcPr>
          <w:p w14:paraId="307704E9" w14:textId="013519F8" w:rsidR="002D612B" w:rsidRPr="000A6C9E" w:rsidRDefault="002D612B" w:rsidP="00682269">
            <w:pPr>
              <w:spacing w:after="0" w:line="240" w:lineRule="auto"/>
              <w:jc w:val="center"/>
              <w:rPr>
                <w:rFonts w:cs="Times New Roman"/>
                <w:b/>
                <w:color w:val="000000" w:themeColor="text1"/>
                <w:spacing w:val="-8"/>
                <w:sz w:val="20"/>
                <w:szCs w:val="20"/>
                <w:lang w:val="vi-VN"/>
              </w:rPr>
            </w:pPr>
            <w:r w:rsidRPr="000A6C9E">
              <w:rPr>
                <w:rFonts w:cs="Times New Roman"/>
                <w:b/>
                <w:color w:val="000000" w:themeColor="text1"/>
                <w:spacing w:val="-8"/>
                <w:sz w:val="20"/>
                <w:szCs w:val="20"/>
                <w:lang w:val="vi-VN"/>
              </w:rPr>
              <w:t>40</w:t>
            </w:r>
          </w:p>
        </w:tc>
        <w:tc>
          <w:tcPr>
            <w:tcW w:w="747" w:type="pct"/>
            <w:gridSpan w:val="3"/>
            <w:shd w:val="clear" w:color="auto" w:fill="auto"/>
          </w:tcPr>
          <w:p w14:paraId="7AAFB670" w14:textId="1BA9BF7A" w:rsidR="002D612B" w:rsidRPr="00682269" w:rsidRDefault="002D612B" w:rsidP="00682269">
            <w:pPr>
              <w:spacing w:after="0" w:line="240" w:lineRule="auto"/>
              <w:jc w:val="center"/>
              <w:rPr>
                <w:rFonts w:cs="Times New Roman"/>
                <w:b/>
                <w:color w:val="000000" w:themeColor="text1"/>
                <w:spacing w:val="-8"/>
                <w:sz w:val="20"/>
                <w:szCs w:val="20"/>
              </w:rPr>
            </w:pPr>
            <w:r w:rsidRPr="000A6C9E">
              <w:rPr>
                <w:rFonts w:cs="Times New Roman"/>
                <w:b/>
                <w:color w:val="000000" w:themeColor="text1"/>
                <w:spacing w:val="-8"/>
                <w:sz w:val="20"/>
                <w:szCs w:val="20"/>
              </w:rPr>
              <w:t>15</w:t>
            </w:r>
          </w:p>
        </w:tc>
      </w:tr>
    </w:tbl>
    <w:p w14:paraId="1D39076C" w14:textId="08B22E25" w:rsidR="00ED6D18" w:rsidRPr="00682269" w:rsidRDefault="00ED6D18" w:rsidP="00682269">
      <w:pPr>
        <w:spacing w:after="0" w:line="240" w:lineRule="auto"/>
        <w:rPr>
          <w:rFonts w:ascii="Times New Roman" w:eastAsia="Times New Roman" w:hAnsi="Times New Roman" w:cs="Times New Roman"/>
          <w:b/>
          <w:sz w:val="20"/>
          <w:szCs w:val="20"/>
          <w:u w:val="single"/>
          <w:lang w:val="vi-VN"/>
        </w:rPr>
      </w:pPr>
    </w:p>
    <w:sectPr w:rsidR="00ED6D18" w:rsidRPr="00682269" w:rsidSect="004A69C3">
      <w:footerReference w:type="default" r:id="rId7"/>
      <w:pgSz w:w="15840" w:h="12240" w:orient="landscape"/>
      <w:pgMar w:top="873" w:right="873" w:bottom="87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27DB" w14:textId="77777777" w:rsidR="00BD2108" w:rsidRDefault="00BD2108" w:rsidP="003A2572">
      <w:pPr>
        <w:spacing w:after="0" w:line="240" w:lineRule="auto"/>
      </w:pPr>
      <w:r>
        <w:separator/>
      </w:r>
    </w:p>
  </w:endnote>
  <w:endnote w:type="continuationSeparator" w:id="0">
    <w:p w14:paraId="5070BAB9" w14:textId="77777777" w:rsidR="00BD2108" w:rsidRDefault="00BD2108" w:rsidP="003A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D79F" w14:textId="77777777" w:rsidR="003A2572" w:rsidRPr="003A2572" w:rsidRDefault="003A2572">
    <w:pPr>
      <w:pStyle w:val="Footer"/>
      <w:tabs>
        <w:tab w:val="clear" w:pos="4680"/>
        <w:tab w:val="clear" w:pos="9360"/>
      </w:tabs>
      <w:jc w:val="center"/>
      <w:rPr>
        <w:rFonts w:ascii="Times New Roman" w:hAnsi="Times New Roman" w:cs="Times New Roman"/>
        <w:b/>
        <w:bCs/>
        <w:caps/>
        <w:noProof/>
        <w:color w:val="000000" w:themeColor="text1"/>
        <w:sz w:val="26"/>
        <w:szCs w:val="26"/>
      </w:rPr>
    </w:pPr>
    <w:r w:rsidRPr="003A2572">
      <w:rPr>
        <w:rFonts w:ascii="Times New Roman" w:hAnsi="Times New Roman" w:cs="Times New Roman"/>
        <w:b/>
        <w:bCs/>
        <w:caps/>
        <w:color w:val="000000" w:themeColor="text1"/>
        <w:sz w:val="26"/>
        <w:szCs w:val="26"/>
      </w:rPr>
      <w:fldChar w:fldCharType="begin"/>
    </w:r>
    <w:r w:rsidRPr="003A2572">
      <w:rPr>
        <w:rFonts w:ascii="Times New Roman" w:hAnsi="Times New Roman" w:cs="Times New Roman"/>
        <w:b/>
        <w:bCs/>
        <w:caps/>
        <w:color w:val="000000" w:themeColor="text1"/>
        <w:sz w:val="26"/>
        <w:szCs w:val="26"/>
      </w:rPr>
      <w:instrText xml:space="preserve"> PAGE   \* MERGEFORMAT </w:instrText>
    </w:r>
    <w:r w:rsidRPr="003A2572">
      <w:rPr>
        <w:rFonts w:ascii="Times New Roman" w:hAnsi="Times New Roman" w:cs="Times New Roman"/>
        <w:b/>
        <w:bCs/>
        <w:caps/>
        <w:color w:val="000000" w:themeColor="text1"/>
        <w:sz w:val="26"/>
        <w:szCs w:val="26"/>
      </w:rPr>
      <w:fldChar w:fldCharType="separate"/>
    </w:r>
    <w:r w:rsidR="00D43E2F">
      <w:rPr>
        <w:rFonts w:ascii="Times New Roman" w:hAnsi="Times New Roman" w:cs="Times New Roman"/>
        <w:b/>
        <w:bCs/>
        <w:caps/>
        <w:noProof/>
        <w:color w:val="000000" w:themeColor="text1"/>
        <w:sz w:val="26"/>
        <w:szCs w:val="26"/>
      </w:rPr>
      <w:t>1</w:t>
    </w:r>
    <w:r w:rsidRPr="003A2572">
      <w:rPr>
        <w:rFonts w:ascii="Times New Roman" w:hAnsi="Times New Roman" w:cs="Times New Roman"/>
        <w:b/>
        <w:bCs/>
        <w:caps/>
        <w:noProof/>
        <w:color w:val="000000" w:themeColor="text1"/>
        <w:sz w:val="26"/>
        <w:szCs w:val="26"/>
      </w:rPr>
      <w:fldChar w:fldCharType="end"/>
    </w:r>
  </w:p>
  <w:p w14:paraId="051E9DCE" w14:textId="77777777" w:rsidR="003A2572" w:rsidRDefault="003A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4E0A" w14:textId="77777777" w:rsidR="00BD2108" w:rsidRDefault="00BD2108" w:rsidP="003A2572">
      <w:pPr>
        <w:spacing w:after="0" w:line="240" w:lineRule="auto"/>
      </w:pPr>
      <w:r>
        <w:separator/>
      </w:r>
    </w:p>
  </w:footnote>
  <w:footnote w:type="continuationSeparator" w:id="0">
    <w:p w14:paraId="1ED86374" w14:textId="77777777" w:rsidR="00BD2108" w:rsidRDefault="00BD2108" w:rsidP="003A2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20170"/>
    <w:multiLevelType w:val="hybridMultilevel"/>
    <w:tmpl w:val="670A7310"/>
    <w:lvl w:ilvl="0" w:tplc="FBCC7F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8D"/>
    <w:rsid w:val="00036A79"/>
    <w:rsid w:val="00050047"/>
    <w:rsid w:val="0007208D"/>
    <w:rsid w:val="000A2E1F"/>
    <w:rsid w:val="000A6C9E"/>
    <w:rsid w:val="000B1D7F"/>
    <w:rsid w:val="001371B9"/>
    <w:rsid w:val="001708D7"/>
    <w:rsid w:val="00180528"/>
    <w:rsid w:val="001D1035"/>
    <w:rsid w:val="00221BCA"/>
    <w:rsid w:val="00226304"/>
    <w:rsid w:val="002640C6"/>
    <w:rsid w:val="00294DF3"/>
    <w:rsid w:val="002B1861"/>
    <w:rsid w:val="002B3184"/>
    <w:rsid w:val="002B7100"/>
    <w:rsid w:val="002D612B"/>
    <w:rsid w:val="002E1884"/>
    <w:rsid w:val="002E59BD"/>
    <w:rsid w:val="002F2996"/>
    <w:rsid w:val="003241F7"/>
    <w:rsid w:val="003435C5"/>
    <w:rsid w:val="00376CA3"/>
    <w:rsid w:val="003A2572"/>
    <w:rsid w:val="003C38F8"/>
    <w:rsid w:val="003E7738"/>
    <w:rsid w:val="00416117"/>
    <w:rsid w:val="0042058A"/>
    <w:rsid w:val="004454EF"/>
    <w:rsid w:val="00465ACC"/>
    <w:rsid w:val="00473482"/>
    <w:rsid w:val="00485D59"/>
    <w:rsid w:val="0049002C"/>
    <w:rsid w:val="004922A1"/>
    <w:rsid w:val="00492B19"/>
    <w:rsid w:val="004A69C3"/>
    <w:rsid w:val="005160A2"/>
    <w:rsid w:val="0051784A"/>
    <w:rsid w:val="00537E17"/>
    <w:rsid w:val="00557506"/>
    <w:rsid w:val="005A2CA0"/>
    <w:rsid w:val="005F6648"/>
    <w:rsid w:val="00601695"/>
    <w:rsid w:val="00605EBB"/>
    <w:rsid w:val="00625EED"/>
    <w:rsid w:val="00673721"/>
    <w:rsid w:val="00682269"/>
    <w:rsid w:val="00687AEF"/>
    <w:rsid w:val="007123F5"/>
    <w:rsid w:val="0074417B"/>
    <w:rsid w:val="007C6DAE"/>
    <w:rsid w:val="00826505"/>
    <w:rsid w:val="0083296D"/>
    <w:rsid w:val="008529DC"/>
    <w:rsid w:val="00890DCF"/>
    <w:rsid w:val="00897F6B"/>
    <w:rsid w:val="008A2457"/>
    <w:rsid w:val="008A7E8D"/>
    <w:rsid w:val="008C0212"/>
    <w:rsid w:val="00950942"/>
    <w:rsid w:val="0095388F"/>
    <w:rsid w:val="00954572"/>
    <w:rsid w:val="0095745C"/>
    <w:rsid w:val="00981769"/>
    <w:rsid w:val="009C2D3C"/>
    <w:rsid w:val="009F17F5"/>
    <w:rsid w:val="00A26AEA"/>
    <w:rsid w:val="00A37182"/>
    <w:rsid w:val="00A408E8"/>
    <w:rsid w:val="00AB7BFC"/>
    <w:rsid w:val="00AD0B81"/>
    <w:rsid w:val="00AD288F"/>
    <w:rsid w:val="00B41F11"/>
    <w:rsid w:val="00B847CE"/>
    <w:rsid w:val="00BD2108"/>
    <w:rsid w:val="00C313F9"/>
    <w:rsid w:val="00C54074"/>
    <w:rsid w:val="00C87F1F"/>
    <w:rsid w:val="00C91E8A"/>
    <w:rsid w:val="00C93F1D"/>
    <w:rsid w:val="00CA7861"/>
    <w:rsid w:val="00CC7936"/>
    <w:rsid w:val="00CD05BC"/>
    <w:rsid w:val="00CF4102"/>
    <w:rsid w:val="00CF6845"/>
    <w:rsid w:val="00D16F57"/>
    <w:rsid w:val="00D41922"/>
    <w:rsid w:val="00D43E2F"/>
    <w:rsid w:val="00D470C9"/>
    <w:rsid w:val="00D718B9"/>
    <w:rsid w:val="00D72782"/>
    <w:rsid w:val="00D97155"/>
    <w:rsid w:val="00DA2344"/>
    <w:rsid w:val="00DD378A"/>
    <w:rsid w:val="00DD6F25"/>
    <w:rsid w:val="00DE2B91"/>
    <w:rsid w:val="00DE4853"/>
    <w:rsid w:val="00E053E7"/>
    <w:rsid w:val="00E1518E"/>
    <w:rsid w:val="00E53D8E"/>
    <w:rsid w:val="00E63906"/>
    <w:rsid w:val="00E726F1"/>
    <w:rsid w:val="00E75769"/>
    <w:rsid w:val="00E95E01"/>
    <w:rsid w:val="00EB4CA0"/>
    <w:rsid w:val="00ED6D18"/>
    <w:rsid w:val="00F125FF"/>
    <w:rsid w:val="00F5404D"/>
    <w:rsid w:val="00F5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D44D"/>
  <w15:chartTrackingRefBased/>
  <w15:docId w15:val="{02A7EB7D-894D-B644-902A-8E568B2C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8D"/>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07208D"/>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07208D"/>
    <w:rPr>
      <w:rFonts w:eastAsia="Calibri" w:cs="Times New Roman"/>
      <w:szCs w:val="26"/>
    </w:rPr>
  </w:style>
  <w:style w:type="paragraph" w:customStyle="1" w:styleId="4-Bang">
    <w:name w:val="4-Bang"/>
    <w:basedOn w:val="Normal"/>
    <w:link w:val="4-BangChar"/>
    <w:qFormat/>
    <w:rsid w:val="0007208D"/>
    <w:pPr>
      <w:widowControl w:val="0"/>
      <w:spacing w:before="40" w:after="40" w:line="276" w:lineRule="auto"/>
      <w:jc w:val="both"/>
    </w:pPr>
    <w:rPr>
      <w:rFonts w:eastAsia="Calibri" w:cs="Times New Roman"/>
      <w:kern w:val="2"/>
      <w:sz w:val="24"/>
      <w:szCs w:val="26"/>
      <w14:ligatures w14:val="standardContextual"/>
    </w:rPr>
  </w:style>
  <w:style w:type="paragraph" w:styleId="Header">
    <w:name w:val="header"/>
    <w:basedOn w:val="Normal"/>
    <w:link w:val="HeaderChar"/>
    <w:uiPriority w:val="99"/>
    <w:unhideWhenUsed/>
    <w:rsid w:val="003A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72"/>
    <w:rPr>
      <w:kern w:val="0"/>
      <w:sz w:val="22"/>
      <w:szCs w:val="22"/>
      <w:lang w:val="en-US"/>
      <w14:ligatures w14:val="none"/>
    </w:rPr>
  </w:style>
  <w:style w:type="paragraph" w:styleId="Footer">
    <w:name w:val="footer"/>
    <w:basedOn w:val="Normal"/>
    <w:link w:val="FooterChar"/>
    <w:uiPriority w:val="99"/>
    <w:unhideWhenUsed/>
    <w:rsid w:val="003A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72"/>
    <w:rPr>
      <w:kern w:val="0"/>
      <w:sz w:val="22"/>
      <w:szCs w:val="22"/>
      <w:lang w:val="en-US"/>
      <w14:ligatures w14:val="none"/>
    </w:rPr>
  </w:style>
  <w:style w:type="paragraph" w:styleId="ListParagraph">
    <w:name w:val="List Paragraph"/>
    <w:basedOn w:val="Normal"/>
    <w:uiPriority w:val="34"/>
    <w:qFormat/>
    <w:rsid w:val="0042058A"/>
    <w:pPr>
      <w:spacing w:before="60" w:after="0" w:line="240" w:lineRule="auto"/>
      <w:ind w:left="720" w:firstLine="720"/>
      <w:contextualSpacing/>
    </w:pPr>
    <w:rPr>
      <w:rFonts w:ascii="Times New Roman" w:hAnsi="Times New Roman"/>
      <w:sz w:val="28"/>
    </w:rPr>
  </w:style>
  <w:style w:type="character" w:customStyle="1" w:styleId="fontstyle01">
    <w:name w:val="fontstyle01"/>
    <w:basedOn w:val="DefaultParagraphFont"/>
    <w:qFormat/>
    <w:rsid w:val="006822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Nhuân Vũ</dc:creator>
  <cp:keywords/>
  <dc:description/>
  <cp:lastModifiedBy>Admin</cp:lastModifiedBy>
  <cp:revision>11</cp:revision>
  <dcterms:created xsi:type="dcterms:W3CDTF">2025-10-13T06:55:00Z</dcterms:created>
  <dcterms:modified xsi:type="dcterms:W3CDTF">2025-10-13T07:16:00Z</dcterms:modified>
</cp:coreProperties>
</file>