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9"/>
      </w:tblGrid>
      <w:tr w:rsidR="00471913" w:rsidRPr="009F558E" w14:paraId="00075495" w14:textId="77777777" w:rsidTr="00FF479A">
        <w:tc>
          <w:tcPr>
            <w:tcW w:w="4536" w:type="dxa"/>
          </w:tcPr>
          <w:p w14:paraId="6C679191" w14:textId="77777777" w:rsidR="00471913" w:rsidRPr="009F558E" w:rsidRDefault="00471913" w:rsidP="00FF479A">
            <w:pPr>
              <w:spacing w:line="360" w:lineRule="auto"/>
              <w:rPr>
                <w:rFonts w:ascii="Times New Roman" w:eastAsia="Calibri" w:hAnsi="Times New Roman" w:cs="Times New Roman"/>
                <w:sz w:val="27"/>
                <w:szCs w:val="27"/>
              </w:rPr>
            </w:pPr>
            <w:r>
              <w:rPr>
                <w:rFonts w:ascii="Times New Roman" w:eastAsia="Calibri" w:hAnsi="Times New Roman" w:cs="Times New Roman"/>
                <w:sz w:val="25"/>
                <w:szCs w:val="27"/>
              </w:rPr>
              <w:t xml:space="preserve">              </w:t>
            </w:r>
            <w:r w:rsidRPr="009F558E">
              <w:rPr>
                <w:rFonts w:ascii="Times New Roman" w:eastAsia="Calibri" w:hAnsi="Times New Roman" w:cs="Times New Roman"/>
                <w:sz w:val="25"/>
                <w:szCs w:val="27"/>
              </w:rPr>
              <w:t>SỞ GD &amp; ĐT HẢI PHÒNG</w:t>
            </w:r>
          </w:p>
          <w:p w14:paraId="5C485106" w14:textId="77777777" w:rsidR="00471913" w:rsidRPr="009F558E" w:rsidRDefault="00471913" w:rsidP="00FF479A">
            <w:pPr>
              <w:spacing w:line="360" w:lineRule="auto"/>
              <w:jc w:val="center"/>
              <w:rPr>
                <w:rFonts w:ascii="Times New Roman" w:eastAsia="Calibri" w:hAnsi="Times New Roman" w:cs="Times New Roman"/>
                <w:sz w:val="27"/>
                <w:szCs w:val="27"/>
                <w:u w:val="single"/>
              </w:rPr>
            </w:pPr>
            <w:r>
              <w:rPr>
                <w:rFonts w:ascii="Times New Roman" w:eastAsia="Calibri" w:hAnsi="Times New Roman" w:cs="Times New Roman"/>
                <w:b/>
                <w:sz w:val="25"/>
                <w:szCs w:val="27"/>
                <w:u w:val="single"/>
              </w:rPr>
              <w:t xml:space="preserve">      </w:t>
            </w:r>
            <w:r w:rsidRPr="009F558E">
              <w:rPr>
                <w:rFonts w:ascii="Times New Roman" w:eastAsia="Calibri" w:hAnsi="Times New Roman" w:cs="Times New Roman"/>
                <w:b/>
                <w:sz w:val="25"/>
                <w:szCs w:val="27"/>
                <w:u w:val="single"/>
              </w:rPr>
              <w:t>TRƯỜNG THPT QUẢNG THANH</w:t>
            </w:r>
          </w:p>
          <w:p w14:paraId="5D593C01" w14:textId="77777777" w:rsidR="00471913" w:rsidRPr="009F558E" w:rsidRDefault="00471913" w:rsidP="00FF479A">
            <w:pPr>
              <w:spacing w:line="360" w:lineRule="auto"/>
              <w:jc w:val="center"/>
              <w:rPr>
                <w:rFonts w:ascii="Times New Roman" w:eastAsia="Calibri" w:hAnsi="Times New Roman" w:cs="Times New Roman"/>
                <w:i/>
                <w:iCs/>
                <w:sz w:val="27"/>
                <w:szCs w:val="27"/>
              </w:rPr>
            </w:pPr>
            <w:r w:rsidRPr="009F558E">
              <w:rPr>
                <w:rFonts w:ascii="Times New Roman" w:eastAsia="Calibri" w:hAnsi="Times New Roman" w:cs="Times New Roman"/>
                <w:i/>
                <w:iCs/>
                <w:sz w:val="27"/>
                <w:szCs w:val="27"/>
              </w:rPr>
              <w:t>Số:……./KH - THPTQT</w:t>
            </w:r>
          </w:p>
        </w:tc>
        <w:tc>
          <w:tcPr>
            <w:tcW w:w="5529" w:type="dxa"/>
          </w:tcPr>
          <w:p w14:paraId="435FD0A0" w14:textId="77777777" w:rsidR="00471913" w:rsidRPr="009F558E" w:rsidRDefault="00471913" w:rsidP="00FF479A">
            <w:pPr>
              <w:spacing w:line="360" w:lineRule="auto"/>
              <w:jc w:val="center"/>
              <w:rPr>
                <w:rFonts w:ascii="Times New Roman" w:eastAsia="Calibri" w:hAnsi="Times New Roman" w:cs="Times New Roman"/>
                <w:b/>
                <w:sz w:val="27"/>
                <w:szCs w:val="27"/>
              </w:rPr>
            </w:pPr>
            <w:r w:rsidRPr="009F558E">
              <w:rPr>
                <w:rFonts w:ascii="Times New Roman" w:eastAsia="Calibri" w:hAnsi="Times New Roman" w:cs="Times New Roman"/>
                <w:b/>
                <w:sz w:val="25"/>
                <w:szCs w:val="27"/>
              </w:rPr>
              <w:t>CỘNG HÒA XÃ HỘI CHỦ NGHĨA  VIỆT NAM</w:t>
            </w:r>
          </w:p>
          <w:p w14:paraId="4DD350EF" w14:textId="77777777" w:rsidR="00471913" w:rsidRDefault="00471913" w:rsidP="00FF479A">
            <w:pPr>
              <w:spacing w:line="360" w:lineRule="auto"/>
              <w:jc w:val="center"/>
              <w:rPr>
                <w:rFonts w:ascii="Times New Roman" w:eastAsia="Calibri" w:hAnsi="Times New Roman" w:cs="Times New Roman"/>
                <w:b/>
                <w:sz w:val="27"/>
                <w:szCs w:val="27"/>
                <w:u w:val="single"/>
              </w:rPr>
            </w:pPr>
            <w:r w:rsidRPr="009F558E">
              <w:rPr>
                <w:rFonts w:ascii="Times New Roman" w:eastAsia="Calibri" w:hAnsi="Times New Roman" w:cs="Times New Roman"/>
                <w:b/>
                <w:sz w:val="27"/>
                <w:szCs w:val="27"/>
                <w:u w:val="single"/>
              </w:rPr>
              <w:t>Độc lập – Tự do – Hạnh phúc</w:t>
            </w:r>
          </w:p>
          <w:p w14:paraId="3ED4AD40" w14:textId="77777777" w:rsidR="00471913" w:rsidRPr="009F558E" w:rsidRDefault="00471913" w:rsidP="00FF479A">
            <w:pPr>
              <w:spacing w:line="360" w:lineRule="auto"/>
              <w:ind w:left="-255" w:firstLine="255"/>
              <w:jc w:val="center"/>
              <w:rPr>
                <w:rFonts w:ascii="Times New Roman" w:eastAsia="Calibri" w:hAnsi="Times New Roman" w:cs="Times New Roman"/>
                <w:sz w:val="27"/>
                <w:szCs w:val="27"/>
                <w:u w:val="single"/>
              </w:rPr>
            </w:pPr>
            <w:r w:rsidRPr="009F558E">
              <w:rPr>
                <w:rFonts w:ascii="Times New Roman" w:eastAsia="Calibri" w:hAnsi="Times New Roman" w:cs="Times New Roman"/>
                <w:i/>
                <w:sz w:val="27"/>
                <w:szCs w:val="27"/>
              </w:rPr>
              <w:t xml:space="preserve">  Thủy Nguyên, ngày 2</w:t>
            </w:r>
            <w:r w:rsidR="00EC4439">
              <w:rPr>
                <w:rFonts w:ascii="Times New Roman" w:eastAsia="Calibri" w:hAnsi="Times New Roman" w:cs="Times New Roman"/>
                <w:i/>
                <w:sz w:val="27"/>
                <w:szCs w:val="27"/>
              </w:rPr>
              <w:t>3</w:t>
            </w:r>
            <w:r w:rsidRPr="009F558E">
              <w:rPr>
                <w:rFonts w:ascii="Times New Roman" w:eastAsia="Calibri" w:hAnsi="Times New Roman" w:cs="Times New Roman"/>
                <w:i/>
                <w:sz w:val="27"/>
                <w:szCs w:val="27"/>
              </w:rPr>
              <w:t xml:space="preserve"> tháng </w:t>
            </w:r>
            <w:r w:rsidR="00EC4439">
              <w:rPr>
                <w:rFonts w:ascii="Times New Roman" w:eastAsia="Calibri" w:hAnsi="Times New Roman" w:cs="Times New Roman"/>
                <w:i/>
                <w:sz w:val="27"/>
                <w:szCs w:val="27"/>
              </w:rPr>
              <w:t>02</w:t>
            </w:r>
            <w:r w:rsidRPr="009F558E">
              <w:rPr>
                <w:rFonts w:ascii="Times New Roman" w:eastAsia="Calibri" w:hAnsi="Times New Roman" w:cs="Times New Roman"/>
                <w:i/>
                <w:sz w:val="27"/>
                <w:szCs w:val="27"/>
              </w:rPr>
              <w:t xml:space="preserve"> năm 202</w:t>
            </w:r>
            <w:r w:rsidR="00EC4439">
              <w:rPr>
                <w:rFonts w:ascii="Times New Roman" w:eastAsia="Calibri" w:hAnsi="Times New Roman" w:cs="Times New Roman"/>
                <w:i/>
                <w:sz w:val="27"/>
                <w:szCs w:val="27"/>
              </w:rPr>
              <w:t>6</w:t>
            </w:r>
          </w:p>
        </w:tc>
      </w:tr>
    </w:tbl>
    <w:p w14:paraId="344493EC" w14:textId="77777777" w:rsidR="00471913" w:rsidRPr="009F558E" w:rsidRDefault="00471913" w:rsidP="00471913">
      <w:pPr>
        <w:spacing w:after="0" w:line="360" w:lineRule="auto"/>
        <w:jc w:val="both"/>
        <w:rPr>
          <w:rFonts w:eastAsia="Calibri" w:cs="Times New Roman"/>
          <w:sz w:val="27"/>
          <w:szCs w:val="27"/>
        </w:rPr>
      </w:pPr>
    </w:p>
    <w:p w14:paraId="45EB9CA0" w14:textId="77777777" w:rsidR="00471913" w:rsidRPr="009F558E" w:rsidRDefault="00471913" w:rsidP="00471913">
      <w:pPr>
        <w:spacing w:after="0" w:line="360" w:lineRule="auto"/>
        <w:jc w:val="center"/>
        <w:rPr>
          <w:rFonts w:eastAsia="Calibri" w:cs="Times New Roman"/>
          <w:b/>
          <w:sz w:val="27"/>
          <w:szCs w:val="27"/>
        </w:rPr>
      </w:pPr>
      <w:r w:rsidRPr="009F558E">
        <w:rPr>
          <w:rFonts w:eastAsia="Calibri" w:cs="Times New Roman"/>
          <w:b/>
          <w:sz w:val="27"/>
          <w:szCs w:val="27"/>
        </w:rPr>
        <w:t>KẾ HOẠCH</w:t>
      </w:r>
    </w:p>
    <w:p w14:paraId="7AE49012" w14:textId="77777777" w:rsidR="00471913" w:rsidRPr="009F558E" w:rsidRDefault="00471913" w:rsidP="00471913">
      <w:pPr>
        <w:spacing w:after="0" w:line="360" w:lineRule="auto"/>
        <w:jc w:val="center"/>
        <w:rPr>
          <w:rFonts w:eastAsia="Calibri" w:cs="Times New Roman"/>
          <w:b/>
          <w:sz w:val="27"/>
          <w:szCs w:val="27"/>
        </w:rPr>
      </w:pPr>
      <w:r w:rsidRPr="009F558E">
        <w:rPr>
          <w:rFonts w:eastAsia="Calibri" w:cs="Times New Roman"/>
          <w:b/>
          <w:sz w:val="27"/>
          <w:szCs w:val="27"/>
        </w:rPr>
        <w:t>KHẢO SÁT CHẤT LƯỢNG KHỐI 12 ĐỢT I</w:t>
      </w:r>
      <w:r w:rsidR="001F7FAE">
        <w:rPr>
          <w:rFonts w:eastAsia="Calibri" w:cs="Times New Roman"/>
          <w:b/>
          <w:sz w:val="27"/>
          <w:szCs w:val="27"/>
        </w:rPr>
        <w:t>I</w:t>
      </w:r>
      <w:r w:rsidRPr="009F558E">
        <w:rPr>
          <w:rFonts w:eastAsia="Calibri" w:cs="Times New Roman"/>
          <w:b/>
          <w:sz w:val="27"/>
          <w:szCs w:val="27"/>
        </w:rPr>
        <w:t xml:space="preserve"> NĂM HỌC 202</w:t>
      </w:r>
      <w:r w:rsidRPr="00153B9F">
        <w:rPr>
          <w:rFonts w:eastAsia="Calibri" w:cs="Times New Roman"/>
          <w:b/>
          <w:sz w:val="27"/>
          <w:szCs w:val="27"/>
        </w:rPr>
        <w:t>5</w:t>
      </w:r>
      <w:r w:rsidRPr="009F558E">
        <w:rPr>
          <w:rFonts w:eastAsia="Calibri" w:cs="Times New Roman"/>
          <w:b/>
          <w:sz w:val="27"/>
          <w:szCs w:val="27"/>
        </w:rPr>
        <w:t xml:space="preserve"> </w:t>
      </w:r>
      <w:r w:rsidRPr="00153B9F">
        <w:rPr>
          <w:rFonts w:eastAsia="Calibri" w:cs="Times New Roman"/>
          <w:b/>
          <w:sz w:val="27"/>
          <w:szCs w:val="27"/>
        </w:rPr>
        <w:t xml:space="preserve">- </w:t>
      </w:r>
      <w:r w:rsidRPr="009F558E">
        <w:rPr>
          <w:rFonts w:eastAsia="Calibri" w:cs="Times New Roman"/>
          <w:b/>
          <w:sz w:val="27"/>
          <w:szCs w:val="27"/>
        </w:rPr>
        <w:t>202</w:t>
      </w:r>
      <w:r w:rsidRPr="00153B9F">
        <w:rPr>
          <w:rFonts w:eastAsia="Calibri" w:cs="Times New Roman"/>
          <w:b/>
          <w:sz w:val="27"/>
          <w:szCs w:val="27"/>
        </w:rPr>
        <w:t>6</w:t>
      </w:r>
    </w:p>
    <w:p w14:paraId="2D77FC99" w14:textId="77777777" w:rsidR="00471913" w:rsidRPr="009F558E" w:rsidRDefault="00471913" w:rsidP="00471913">
      <w:pPr>
        <w:spacing w:after="0" w:line="360" w:lineRule="auto"/>
        <w:ind w:firstLine="720"/>
        <w:rPr>
          <w:rFonts w:eastAsia="Calibri" w:cs="Times New Roman"/>
          <w:bCs/>
          <w:sz w:val="27"/>
          <w:szCs w:val="27"/>
        </w:rPr>
      </w:pPr>
      <w:r w:rsidRPr="009F558E">
        <w:rPr>
          <w:rFonts w:eastAsia="Calibri" w:cs="Times New Roman"/>
          <w:bCs/>
          <w:sz w:val="27"/>
          <w:szCs w:val="27"/>
        </w:rPr>
        <w:t xml:space="preserve">Căn cứ vào công văn số </w:t>
      </w:r>
      <w:r w:rsidRPr="00153B9F">
        <w:rPr>
          <w:rFonts w:eastAsia="Calibri" w:cs="Times New Roman"/>
          <w:bCs/>
          <w:sz w:val="27"/>
          <w:szCs w:val="27"/>
        </w:rPr>
        <w:t>57</w:t>
      </w:r>
      <w:r w:rsidRPr="009F558E">
        <w:rPr>
          <w:rFonts w:eastAsia="Calibri" w:cs="Times New Roman"/>
          <w:bCs/>
          <w:sz w:val="27"/>
          <w:szCs w:val="27"/>
        </w:rPr>
        <w:t>7</w:t>
      </w:r>
      <w:r w:rsidRPr="00153B9F">
        <w:rPr>
          <w:rFonts w:eastAsia="Calibri" w:cs="Times New Roman"/>
          <w:bCs/>
          <w:sz w:val="27"/>
          <w:szCs w:val="27"/>
        </w:rPr>
        <w:t>7</w:t>
      </w:r>
      <w:r w:rsidRPr="009F558E">
        <w:rPr>
          <w:rFonts w:eastAsia="Calibri" w:cs="Times New Roman"/>
          <w:bCs/>
          <w:sz w:val="27"/>
          <w:szCs w:val="27"/>
        </w:rPr>
        <w:t xml:space="preserve">/ SGDĐT- GDTrH ngày </w:t>
      </w:r>
      <w:r w:rsidRPr="00153B9F">
        <w:rPr>
          <w:rFonts w:eastAsia="Calibri" w:cs="Times New Roman"/>
          <w:bCs/>
          <w:sz w:val="27"/>
          <w:szCs w:val="27"/>
        </w:rPr>
        <w:t>20</w:t>
      </w:r>
      <w:r w:rsidRPr="009F558E">
        <w:rPr>
          <w:rFonts w:eastAsia="Calibri" w:cs="Times New Roman"/>
          <w:bCs/>
          <w:sz w:val="27"/>
          <w:szCs w:val="27"/>
        </w:rPr>
        <w:t xml:space="preserve"> tháng 8 năm 202</w:t>
      </w:r>
      <w:r w:rsidRPr="00153B9F">
        <w:rPr>
          <w:rFonts w:eastAsia="Calibri" w:cs="Times New Roman"/>
          <w:bCs/>
          <w:sz w:val="27"/>
          <w:szCs w:val="27"/>
        </w:rPr>
        <w:t>5</w:t>
      </w:r>
      <w:r w:rsidRPr="009F558E">
        <w:rPr>
          <w:rFonts w:eastAsia="Calibri" w:cs="Times New Roman"/>
          <w:bCs/>
          <w:sz w:val="27"/>
          <w:szCs w:val="27"/>
        </w:rPr>
        <w:t xml:space="preserve"> về việc hướng dẫn thực hiện nhiệm vụ Giáo dục </w:t>
      </w:r>
      <w:r w:rsidRPr="00153B9F">
        <w:rPr>
          <w:rFonts w:eastAsia="Calibri" w:cs="Times New Roman"/>
          <w:bCs/>
          <w:sz w:val="27"/>
          <w:szCs w:val="27"/>
        </w:rPr>
        <w:t>T</w:t>
      </w:r>
      <w:r w:rsidRPr="009F558E">
        <w:rPr>
          <w:rFonts w:eastAsia="Calibri" w:cs="Times New Roman"/>
          <w:bCs/>
          <w:sz w:val="27"/>
          <w:szCs w:val="27"/>
        </w:rPr>
        <w:t>rung học năm học 202</w:t>
      </w:r>
      <w:r w:rsidRPr="00153B9F">
        <w:rPr>
          <w:rFonts w:eastAsia="Calibri" w:cs="Times New Roman"/>
          <w:bCs/>
          <w:sz w:val="27"/>
          <w:szCs w:val="27"/>
        </w:rPr>
        <w:t xml:space="preserve">5 </w:t>
      </w:r>
      <w:r w:rsidRPr="009F558E">
        <w:rPr>
          <w:rFonts w:eastAsia="Calibri" w:cs="Times New Roman"/>
          <w:bCs/>
          <w:sz w:val="27"/>
          <w:szCs w:val="27"/>
        </w:rPr>
        <w:t>-</w:t>
      </w:r>
      <w:r w:rsidRPr="00153B9F">
        <w:rPr>
          <w:rFonts w:eastAsia="Calibri" w:cs="Times New Roman"/>
          <w:bCs/>
          <w:sz w:val="27"/>
          <w:szCs w:val="27"/>
        </w:rPr>
        <w:t xml:space="preserve"> </w:t>
      </w:r>
      <w:r w:rsidRPr="009F558E">
        <w:rPr>
          <w:rFonts w:eastAsia="Calibri" w:cs="Times New Roman"/>
          <w:bCs/>
          <w:sz w:val="27"/>
          <w:szCs w:val="27"/>
        </w:rPr>
        <w:t>202</w:t>
      </w:r>
      <w:r w:rsidRPr="00153B9F">
        <w:rPr>
          <w:rFonts w:eastAsia="Calibri" w:cs="Times New Roman"/>
          <w:bCs/>
          <w:sz w:val="27"/>
          <w:szCs w:val="27"/>
        </w:rPr>
        <w:t>6</w:t>
      </w:r>
      <w:r w:rsidRPr="009F558E">
        <w:rPr>
          <w:rFonts w:eastAsia="Calibri" w:cs="Times New Roman"/>
          <w:bCs/>
          <w:sz w:val="27"/>
          <w:szCs w:val="27"/>
        </w:rPr>
        <w:t xml:space="preserve">; </w:t>
      </w:r>
    </w:p>
    <w:p w14:paraId="6F224F5F" w14:textId="77777777" w:rsidR="00471913" w:rsidRPr="009F558E" w:rsidRDefault="00471913" w:rsidP="00471913">
      <w:pPr>
        <w:spacing w:after="0" w:line="360" w:lineRule="auto"/>
        <w:ind w:firstLine="720"/>
        <w:rPr>
          <w:rFonts w:eastAsia="Calibri" w:cs="Times New Roman"/>
          <w:bCs/>
          <w:sz w:val="27"/>
          <w:szCs w:val="27"/>
        </w:rPr>
      </w:pPr>
      <w:r w:rsidRPr="009F558E">
        <w:rPr>
          <w:rFonts w:eastAsia="Calibri" w:cs="Times New Roman"/>
          <w:bCs/>
          <w:sz w:val="27"/>
          <w:szCs w:val="27"/>
        </w:rPr>
        <w:t xml:space="preserve">Căn cứ vào công văn số </w:t>
      </w:r>
      <w:r w:rsidRPr="00153B9F">
        <w:rPr>
          <w:rFonts w:eastAsia="Calibri" w:cs="Times New Roman"/>
          <w:bCs/>
          <w:sz w:val="27"/>
          <w:szCs w:val="27"/>
        </w:rPr>
        <w:t>5776</w:t>
      </w:r>
      <w:r w:rsidRPr="009F558E">
        <w:rPr>
          <w:rFonts w:eastAsia="Calibri" w:cs="Times New Roman"/>
          <w:bCs/>
          <w:sz w:val="27"/>
          <w:szCs w:val="27"/>
        </w:rPr>
        <w:t xml:space="preserve">/ SGDĐT- GDTrH ngày </w:t>
      </w:r>
      <w:r w:rsidRPr="00153B9F">
        <w:rPr>
          <w:rFonts w:eastAsia="Calibri" w:cs="Times New Roman"/>
          <w:bCs/>
          <w:sz w:val="27"/>
          <w:szCs w:val="27"/>
        </w:rPr>
        <w:t>20</w:t>
      </w:r>
      <w:r w:rsidRPr="009F558E">
        <w:rPr>
          <w:rFonts w:eastAsia="Calibri" w:cs="Times New Roman"/>
          <w:bCs/>
          <w:sz w:val="27"/>
          <w:szCs w:val="27"/>
        </w:rPr>
        <w:t xml:space="preserve"> tháng 08 năm 202</w:t>
      </w:r>
      <w:r w:rsidRPr="00153B9F">
        <w:rPr>
          <w:rFonts w:eastAsia="Calibri" w:cs="Times New Roman"/>
          <w:bCs/>
          <w:sz w:val="27"/>
          <w:szCs w:val="27"/>
        </w:rPr>
        <w:t>5</w:t>
      </w:r>
      <w:r w:rsidRPr="009F558E">
        <w:rPr>
          <w:rFonts w:eastAsia="Calibri" w:cs="Times New Roman"/>
          <w:bCs/>
          <w:sz w:val="27"/>
          <w:szCs w:val="27"/>
        </w:rPr>
        <w:t xml:space="preserve"> về lịch chỉ đạo thực hiện chương trình Giáo dục trung học năm học 202</w:t>
      </w:r>
      <w:r w:rsidRPr="00153B9F">
        <w:rPr>
          <w:rFonts w:eastAsia="Calibri" w:cs="Times New Roman"/>
          <w:bCs/>
          <w:sz w:val="27"/>
          <w:szCs w:val="27"/>
        </w:rPr>
        <w:t>5</w:t>
      </w:r>
      <w:r w:rsidRPr="009F558E">
        <w:rPr>
          <w:rFonts w:eastAsia="Calibri" w:cs="Times New Roman"/>
          <w:bCs/>
          <w:sz w:val="27"/>
          <w:szCs w:val="27"/>
        </w:rPr>
        <w:t>-202</w:t>
      </w:r>
      <w:r w:rsidRPr="00153B9F">
        <w:rPr>
          <w:rFonts w:eastAsia="Calibri" w:cs="Times New Roman"/>
          <w:bCs/>
          <w:sz w:val="27"/>
          <w:szCs w:val="27"/>
        </w:rPr>
        <w:t>6</w:t>
      </w:r>
      <w:r w:rsidRPr="009F558E">
        <w:rPr>
          <w:rFonts w:eastAsia="Calibri" w:cs="Times New Roman"/>
          <w:bCs/>
          <w:sz w:val="27"/>
          <w:szCs w:val="27"/>
        </w:rPr>
        <w:t xml:space="preserve">;  </w:t>
      </w:r>
    </w:p>
    <w:p w14:paraId="124BEEE5" w14:textId="77777777" w:rsidR="00471913" w:rsidRPr="009F558E" w:rsidRDefault="00471913" w:rsidP="00471913">
      <w:pPr>
        <w:spacing w:after="0" w:line="360" w:lineRule="auto"/>
        <w:ind w:firstLine="720"/>
        <w:rPr>
          <w:rFonts w:eastAsia="Calibri" w:cs="Times New Roman"/>
          <w:bCs/>
          <w:sz w:val="27"/>
          <w:szCs w:val="27"/>
        </w:rPr>
      </w:pPr>
      <w:r w:rsidRPr="009F558E">
        <w:rPr>
          <w:rFonts w:eastAsia="Calibri" w:cs="Times New Roman"/>
          <w:bCs/>
          <w:sz w:val="27"/>
          <w:szCs w:val="27"/>
        </w:rPr>
        <w:t xml:space="preserve">Căn cứ vào kế hoạch chuyên môn </w:t>
      </w:r>
      <w:r w:rsidRPr="00153B9F">
        <w:rPr>
          <w:rFonts w:eastAsia="Calibri" w:cs="Times New Roman"/>
          <w:bCs/>
          <w:sz w:val="27"/>
          <w:szCs w:val="27"/>
        </w:rPr>
        <w:t>của trường THPT Quảng Thanh</w:t>
      </w:r>
    </w:p>
    <w:p w14:paraId="06187294"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BGH trường THPT Quảng Thanh xây dựng kế hoạch khảo sát chất lượng học sinh khối 12 Đợt I</w:t>
      </w:r>
      <w:r w:rsidR="001F7FAE">
        <w:rPr>
          <w:rFonts w:eastAsia="Calibri" w:cs="Times New Roman"/>
          <w:sz w:val="27"/>
          <w:szCs w:val="27"/>
        </w:rPr>
        <w:t>I</w:t>
      </w:r>
      <w:r w:rsidRPr="009F558E">
        <w:rPr>
          <w:rFonts w:eastAsia="Calibri" w:cs="Times New Roman"/>
          <w:sz w:val="27"/>
          <w:szCs w:val="27"/>
        </w:rPr>
        <w:t>, năm học 202</w:t>
      </w:r>
      <w:r w:rsidRPr="00153B9F">
        <w:rPr>
          <w:rFonts w:eastAsia="Calibri" w:cs="Times New Roman"/>
          <w:sz w:val="27"/>
          <w:szCs w:val="27"/>
        </w:rPr>
        <w:t>5</w:t>
      </w:r>
      <w:r w:rsidRPr="009F558E">
        <w:rPr>
          <w:rFonts w:eastAsia="Calibri" w:cs="Times New Roman"/>
          <w:sz w:val="27"/>
          <w:szCs w:val="27"/>
        </w:rPr>
        <w:t xml:space="preserve"> </w:t>
      </w:r>
      <w:r w:rsidRPr="00153B9F">
        <w:rPr>
          <w:rFonts w:eastAsia="Calibri" w:cs="Times New Roman"/>
          <w:sz w:val="27"/>
          <w:szCs w:val="27"/>
        </w:rPr>
        <w:t>-</w:t>
      </w:r>
      <w:r w:rsidRPr="009F558E">
        <w:rPr>
          <w:rFonts w:eastAsia="Calibri" w:cs="Times New Roman"/>
          <w:sz w:val="27"/>
          <w:szCs w:val="27"/>
        </w:rPr>
        <w:t xml:space="preserve"> 202</w:t>
      </w:r>
      <w:r w:rsidRPr="00153B9F">
        <w:rPr>
          <w:rFonts w:eastAsia="Calibri" w:cs="Times New Roman"/>
          <w:sz w:val="27"/>
          <w:szCs w:val="27"/>
        </w:rPr>
        <w:t>6</w:t>
      </w:r>
      <w:r w:rsidRPr="009F558E">
        <w:rPr>
          <w:rFonts w:eastAsia="Calibri" w:cs="Times New Roman"/>
          <w:sz w:val="27"/>
          <w:szCs w:val="27"/>
        </w:rPr>
        <w:t xml:space="preserve"> cụ thể như sau:</w:t>
      </w:r>
    </w:p>
    <w:p w14:paraId="72F051C2" w14:textId="77777777" w:rsidR="00471913" w:rsidRPr="009F558E" w:rsidRDefault="00471913" w:rsidP="00471913">
      <w:pPr>
        <w:spacing w:after="0" w:line="360" w:lineRule="auto"/>
        <w:jc w:val="both"/>
        <w:rPr>
          <w:rFonts w:eastAsia="Calibri" w:cs="Times New Roman"/>
          <w:b/>
          <w:sz w:val="27"/>
          <w:szCs w:val="27"/>
        </w:rPr>
      </w:pPr>
      <w:r w:rsidRPr="009F558E">
        <w:rPr>
          <w:rFonts w:eastAsia="Calibri" w:cs="Times New Roman"/>
          <w:b/>
          <w:sz w:val="27"/>
          <w:szCs w:val="27"/>
        </w:rPr>
        <w:t>I/ Mục đích, yêu cầu:</w:t>
      </w:r>
    </w:p>
    <w:p w14:paraId="087D6FF3" w14:textId="77777777" w:rsidR="00471913" w:rsidRPr="009F558E" w:rsidRDefault="00471913" w:rsidP="00471913">
      <w:pPr>
        <w:spacing w:after="0" w:line="360" w:lineRule="auto"/>
        <w:ind w:firstLine="720"/>
        <w:jc w:val="both"/>
        <w:rPr>
          <w:rFonts w:eastAsia="Calibri" w:cs="Times New Roman"/>
          <w:b/>
          <w:sz w:val="27"/>
          <w:szCs w:val="27"/>
        </w:rPr>
      </w:pPr>
      <w:r w:rsidRPr="009F558E">
        <w:rPr>
          <w:rFonts w:eastAsia="Calibri" w:cs="Times New Roman"/>
          <w:b/>
          <w:sz w:val="27"/>
          <w:szCs w:val="27"/>
        </w:rPr>
        <w:t>1. Mục đích:</w:t>
      </w:r>
    </w:p>
    <w:p w14:paraId="4F3C631E"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 Tổ chức Kỳ khảo sát chất lượng học sinh nhằm đánh giá đúng thực chất kiến thức, kĩ năng, năng lực học tập của học sinh, đánh giá quá trình dạy học </w:t>
      </w:r>
      <w:r w:rsidRPr="00153B9F">
        <w:rPr>
          <w:rFonts w:eastAsia="Calibri" w:cs="Times New Roman"/>
          <w:sz w:val="27"/>
          <w:szCs w:val="27"/>
        </w:rPr>
        <w:t>ôn tập</w:t>
      </w:r>
      <w:r w:rsidRPr="009F558E">
        <w:rPr>
          <w:rFonts w:eastAsia="Calibri" w:cs="Times New Roman"/>
          <w:sz w:val="27"/>
          <w:szCs w:val="27"/>
        </w:rPr>
        <w:t xml:space="preserve"> của giáo viên. </w:t>
      </w:r>
    </w:p>
    <w:p w14:paraId="5AB34552" w14:textId="77777777" w:rsidR="00471913" w:rsidRDefault="00471913" w:rsidP="00471913">
      <w:pPr>
        <w:spacing w:after="0" w:line="360" w:lineRule="auto"/>
        <w:ind w:firstLine="720"/>
        <w:jc w:val="both"/>
        <w:rPr>
          <w:rFonts w:eastAsia="Calibri" w:cs="Times New Roman"/>
          <w:spacing w:val="-8"/>
          <w:sz w:val="27"/>
          <w:szCs w:val="27"/>
        </w:rPr>
      </w:pPr>
      <w:r w:rsidRPr="009F558E">
        <w:rPr>
          <w:rFonts w:eastAsia="Calibri" w:cs="Times New Roman"/>
          <w:spacing w:val="-8"/>
          <w:sz w:val="27"/>
          <w:szCs w:val="27"/>
        </w:rPr>
        <w:t xml:space="preserve">- Động viên, khích lệ giáo viên tâm huyết, tích cực với việc học </w:t>
      </w:r>
      <w:r w:rsidRPr="00153B9F">
        <w:rPr>
          <w:rFonts w:eastAsia="Calibri" w:cs="Times New Roman"/>
          <w:spacing w:val="-8"/>
          <w:sz w:val="27"/>
          <w:szCs w:val="27"/>
        </w:rPr>
        <w:t>ôn tập</w:t>
      </w:r>
      <w:r w:rsidRPr="009F558E">
        <w:rPr>
          <w:rFonts w:eastAsia="Calibri" w:cs="Times New Roman"/>
          <w:spacing w:val="-8"/>
          <w:sz w:val="27"/>
          <w:szCs w:val="27"/>
        </w:rPr>
        <w:t xml:space="preserve"> của học sinh, từ đó điều chỉnh nội dung, phương pháp dạy học để nâng cao chất lượng học tập đáp ứng với kì thi tốt nghiệp THPT năm 202</w:t>
      </w:r>
      <w:r w:rsidRPr="00153B9F">
        <w:rPr>
          <w:rFonts w:eastAsia="Calibri" w:cs="Times New Roman"/>
          <w:spacing w:val="-8"/>
          <w:sz w:val="27"/>
          <w:szCs w:val="27"/>
        </w:rPr>
        <w:t>6</w:t>
      </w:r>
      <w:r w:rsidRPr="009F558E">
        <w:rPr>
          <w:rFonts w:eastAsia="Calibri" w:cs="Times New Roman"/>
          <w:spacing w:val="-8"/>
          <w:sz w:val="27"/>
          <w:szCs w:val="27"/>
        </w:rPr>
        <w:t xml:space="preserve">. </w:t>
      </w:r>
    </w:p>
    <w:p w14:paraId="2A77494F" w14:textId="77777777" w:rsidR="00471913" w:rsidRPr="009F558E" w:rsidRDefault="00471913" w:rsidP="00471913">
      <w:pPr>
        <w:spacing w:after="0" w:line="360" w:lineRule="auto"/>
        <w:ind w:firstLine="720"/>
        <w:jc w:val="both"/>
        <w:rPr>
          <w:rFonts w:eastAsia="Calibri" w:cs="Times New Roman"/>
          <w:spacing w:val="-8"/>
          <w:sz w:val="27"/>
          <w:szCs w:val="27"/>
        </w:rPr>
      </w:pPr>
      <w:r>
        <w:rPr>
          <w:rFonts w:eastAsia="Calibri" w:cs="Times New Roman"/>
          <w:spacing w:val="-8"/>
          <w:sz w:val="27"/>
          <w:szCs w:val="27"/>
        </w:rPr>
        <w:t xml:space="preserve">- Thông báo tới PHHS lớp 12 về kết quả học tập của các em, kịp thời nhắc nhở với các em học sinh yếu cố gắng vươn lên trong học tập. </w:t>
      </w:r>
    </w:p>
    <w:p w14:paraId="3D443277" w14:textId="77777777" w:rsidR="00471913" w:rsidRPr="009F558E" w:rsidRDefault="00471913" w:rsidP="00471913">
      <w:pPr>
        <w:spacing w:after="0" w:line="360" w:lineRule="auto"/>
        <w:ind w:firstLine="720"/>
        <w:jc w:val="both"/>
        <w:rPr>
          <w:rFonts w:eastAsia="Calibri" w:cs="Times New Roman"/>
          <w:b/>
          <w:sz w:val="27"/>
          <w:szCs w:val="27"/>
        </w:rPr>
      </w:pPr>
      <w:r w:rsidRPr="009F558E">
        <w:rPr>
          <w:rFonts w:eastAsia="Calibri" w:cs="Times New Roman"/>
          <w:b/>
          <w:sz w:val="27"/>
          <w:szCs w:val="27"/>
        </w:rPr>
        <w:t>2 .Yêu cầu:</w:t>
      </w:r>
    </w:p>
    <w:p w14:paraId="7C50E61B"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 Tổ chức Kỳ khảo sát chất lượng học sinh theo lớp đúng các quy định hiện hành </w:t>
      </w:r>
      <w:r w:rsidRPr="00153B9F">
        <w:rPr>
          <w:rFonts w:eastAsia="Calibri" w:cs="Times New Roman"/>
          <w:sz w:val="27"/>
          <w:szCs w:val="27"/>
        </w:rPr>
        <w:t>của</w:t>
      </w:r>
      <w:r w:rsidRPr="009F558E">
        <w:rPr>
          <w:rFonts w:eastAsia="Calibri" w:cs="Times New Roman"/>
          <w:sz w:val="27"/>
          <w:szCs w:val="27"/>
        </w:rPr>
        <w:t xml:space="preserve"> Bộ GD&amp;ĐT, Sở GDĐT;</w:t>
      </w:r>
    </w:p>
    <w:p w14:paraId="469882B5"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Nội dung đề khảo sát phải đạt chuẩn kiến thức, phản ánh đúng thực chất năng lực của học sinh.</w:t>
      </w:r>
    </w:p>
    <w:p w14:paraId="63DB3EFB" w14:textId="77777777" w:rsidR="00471913" w:rsidRPr="009F558E" w:rsidRDefault="00471913" w:rsidP="00471913">
      <w:pPr>
        <w:spacing w:after="0" w:line="360" w:lineRule="auto"/>
        <w:jc w:val="both"/>
        <w:rPr>
          <w:rFonts w:eastAsia="Calibri" w:cs="Times New Roman"/>
          <w:b/>
          <w:sz w:val="27"/>
          <w:szCs w:val="27"/>
        </w:rPr>
      </w:pPr>
      <w:r w:rsidRPr="009F558E">
        <w:rPr>
          <w:rFonts w:eastAsia="Calibri" w:cs="Times New Roman"/>
          <w:b/>
          <w:sz w:val="27"/>
          <w:szCs w:val="27"/>
        </w:rPr>
        <w:t>II/ Đối tượng, môn thi, hình thức, thời gian thi:</w:t>
      </w:r>
    </w:p>
    <w:p w14:paraId="6D0C0C3B"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b/>
          <w:sz w:val="27"/>
          <w:szCs w:val="27"/>
        </w:rPr>
        <w:t>1. Đối tượng</w:t>
      </w:r>
      <w:r w:rsidRPr="009F558E">
        <w:rPr>
          <w:rFonts w:eastAsia="Calibri" w:cs="Times New Roman"/>
          <w:sz w:val="27"/>
          <w:szCs w:val="27"/>
        </w:rPr>
        <w:t xml:space="preserve">: là học sinh khối </w:t>
      </w:r>
      <w:r w:rsidRPr="009F558E">
        <w:rPr>
          <w:rFonts w:eastAsia="Calibri" w:cs="Times New Roman"/>
          <w:b/>
          <w:sz w:val="27"/>
          <w:szCs w:val="27"/>
        </w:rPr>
        <w:t>12</w:t>
      </w:r>
      <w:r w:rsidRPr="009F558E">
        <w:rPr>
          <w:rFonts w:eastAsia="Calibri" w:cs="Times New Roman"/>
          <w:sz w:val="27"/>
          <w:szCs w:val="27"/>
        </w:rPr>
        <w:t xml:space="preserve"> của trường THPT Quảng Thanh</w:t>
      </w:r>
    </w:p>
    <w:p w14:paraId="023E269A"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b/>
          <w:sz w:val="27"/>
          <w:szCs w:val="27"/>
        </w:rPr>
        <w:t>2. Môn thi</w:t>
      </w:r>
      <w:r w:rsidRPr="009F558E">
        <w:rPr>
          <w:rFonts w:eastAsia="Calibri" w:cs="Times New Roman"/>
          <w:sz w:val="27"/>
          <w:szCs w:val="27"/>
        </w:rPr>
        <w:t xml:space="preserve">: </w:t>
      </w:r>
      <w:r w:rsidRPr="00153B9F">
        <w:rPr>
          <w:rFonts w:eastAsia="Calibri" w:cs="Times New Roman"/>
          <w:sz w:val="27"/>
          <w:szCs w:val="27"/>
        </w:rPr>
        <w:t>5</w:t>
      </w:r>
      <w:r w:rsidRPr="009F558E">
        <w:rPr>
          <w:rFonts w:eastAsia="Calibri" w:cs="Times New Roman"/>
          <w:sz w:val="27"/>
          <w:szCs w:val="27"/>
        </w:rPr>
        <w:t xml:space="preserve"> môn: Toán, Ngữ Văn, Lịch Sử, Địa Lý, GDKT- PL. </w:t>
      </w:r>
    </w:p>
    <w:p w14:paraId="255B9C77" w14:textId="77777777" w:rsidR="00471913" w:rsidRPr="009F558E" w:rsidRDefault="00471913" w:rsidP="00471913">
      <w:pPr>
        <w:spacing w:after="0" w:line="360" w:lineRule="auto"/>
        <w:ind w:firstLine="720"/>
        <w:jc w:val="both"/>
        <w:rPr>
          <w:rFonts w:eastAsia="Calibri" w:cs="Times New Roman"/>
          <w:b/>
          <w:sz w:val="27"/>
          <w:szCs w:val="27"/>
        </w:rPr>
      </w:pPr>
      <w:r w:rsidRPr="009F558E">
        <w:rPr>
          <w:rFonts w:eastAsia="Calibri" w:cs="Times New Roman"/>
          <w:b/>
          <w:sz w:val="27"/>
          <w:szCs w:val="27"/>
        </w:rPr>
        <w:t xml:space="preserve">3. Hình thức thi: </w:t>
      </w:r>
    </w:p>
    <w:tbl>
      <w:tblPr>
        <w:tblStyle w:val="TableGrid1"/>
        <w:tblW w:w="9072" w:type="dxa"/>
        <w:tblInd w:w="-5" w:type="dxa"/>
        <w:tblLook w:val="04A0" w:firstRow="1" w:lastRow="0" w:firstColumn="1" w:lastColumn="0" w:noHBand="0" w:noVBand="1"/>
      </w:tblPr>
      <w:tblGrid>
        <w:gridCol w:w="1134"/>
        <w:gridCol w:w="2883"/>
        <w:gridCol w:w="1833"/>
        <w:gridCol w:w="3222"/>
      </w:tblGrid>
      <w:tr w:rsidR="00471913" w:rsidRPr="009F558E" w14:paraId="3A595972" w14:textId="77777777" w:rsidTr="00FF479A">
        <w:tc>
          <w:tcPr>
            <w:tcW w:w="1134" w:type="dxa"/>
          </w:tcPr>
          <w:p w14:paraId="468E55C0" w14:textId="77777777" w:rsidR="00471913" w:rsidRPr="009F558E" w:rsidRDefault="00471913" w:rsidP="00FF479A">
            <w:pPr>
              <w:spacing w:line="360" w:lineRule="auto"/>
              <w:jc w:val="center"/>
              <w:rPr>
                <w:rFonts w:ascii="Times New Roman" w:eastAsia="Calibri" w:hAnsi="Times New Roman" w:cs="Times New Roman"/>
                <w:b/>
                <w:sz w:val="27"/>
                <w:szCs w:val="27"/>
              </w:rPr>
            </w:pPr>
            <w:r w:rsidRPr="009F558E">
              <w:rPr>
                <w:rFonts w:ascii="Times New Roman" w:eastAsia="Calibri" w:hAnsi="Times New Roman" w:cs="Times New Roman"/>
                <w:b/>
                <w:sz w:val="27"/>
                <w:szCs w:val="27"/>
              </w:rPr>
              <w:t>STT</w:t>
            </w:r>
          </w:p>
        </w:tc>
        <w:tc>
          <w:tcPr>
            <w:tcW w:w="2883" w:type="dxa"/>
          </w:tcPr>
          <w:p w14:paraId="5D7C9365" w14:textId="77777777" w:rsidR="00471913" w:rsidRPr="009F558E" w:rsidRDefault="00471913" w:rsidP="00FF479A">
            <w:pPr>
              <w:spacing w:line="360" w:lineRule="auto"/>
              <w:jc w:val="center"/>
              <w:rPr>
                <w:rFonts w:ascii="Times New Roman" w:eastAsia="Calibri" w:hAnsi="Times New Roman" w:cs="Times New Roman"/>
                <w:b/>
                <w:sz w:val="27"/>
                <w:szCs w:val="27"/>
              </w:rPr>
            </w:pPr>
            <w:r w:rsidRPr="009F558E">
              <w:rPr>
                <w:rFonts w:ascii="Times New Roman" w:eastAsia="Calibri" w:hAnsi="Times New Roman" w:cs="Times New Roman"/>
                <w:b/>
                <w:sz w:val="27"/>
                <w:szCs w:val="27"/>
              </w:rPr>
              <w:t>Môn thi</w:t>
            </w:r>
          </w:p>
        </w:tc>
        <w:tc>
          <w:tcPr>
            <w:tcW w:w="1833" w:type="dxa"/>
          </w:tcPr>
          <w:p w14:paraId="0F2F7212" w14:textId="77777777" w:rsidR="00471913" w:rsidRPr="009F558E" w:rsidRDefault="00471913" w:rsidP="00FF479A">
            <w:pPr>
              <w:spacing w:line="360" w:lineRule="auto"/>
              <w:jc w:val="center"/>
              <w:rPr>
                <w:rFonts w:ascii="Times New Roman" w:eastAsia="Calibri" w:hAnsi="Times New Roman" w:cs="Times New Roman"/>
                <w:b/>
                <w:sz w:val="27"/>
                <w:szCs w:val="27"/>
              </w:rPr>
            </w:pPr>
            <w:r w:rsidRPr="009F558E">
              <w:rPr>
                <w:rFonts w:ascii="Times New Roman" w:eastAsia="Calibri" w:hAnsi="Times New Roman" w:cs="Times New Roman"/>
                <w:b/>
                <w:sz w:val="27"/>
                <w:szCs w:val="27"/>
              </w:rPr>
              <w:t>Hình thức</w:t>
            </w:r>
          </w:p>
        </w:tc>
        <w:tc>
          <w:tcPr>
            <w:tcW w:w="3222" w:type="dxa"/>
          </w:tcPr>
          <w:p w14:paraId="2A37D0FE" w14:textId="77777777" w:rsidR="00471913" w:rsidRPr="009F558E" w:rsidRDefault="00471913" w:rsidP="00FF479A">
            <w:pPr>
              <w:spacing w:line="360" w:lineRule="auto"/>
              <w:jc w:val="center"/>
              <w:rPr>
                <w:rFonts w:ascii="Times New Roman" w:eastAsia="Calibri" w:hAnsi="Times New Roman" w:cs="Times New Roman"/>
                <w:b/>
                <w:sz w:val="27"/>
                <w:szCs w:val="27"/>
              </w:rPr>
            </w:pPr>
            <w:r w:rsidRPr="009F558E">
              <w:rPr>
                <w:rFonts w:ascii="Times New Roman" w:eastAsia="Calibri" w:hAnsi="Times New Roman" w:cs="Times New Roman"/>
                <w:b/>
                <w:sz w:val="27"/>
                <w:szCs w:val="27"/>
              </w:rPr>
              <w:t>Ghi chú</w:t>
            </w:r>
          </w:p>
        </w:tc>
      </w:tr>
      <w:tr w:rsidR="00471913" w:rsidRPr="009F558E" w14:paraId="266B5AA5" w14:textId="77777777" w:rsidTr="00FF479A">
        <w:tc>
          <w:tcPr>
            <w:tcW w:w="1134" w:type="dxa"/>
          </w:tcPr>
          <w:p w14:paraId="10C93499"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1</w:t>
            </w:r>
          </w:p>
        </w:tc>
        <w:tc>
          <w:tcPr>
            <w:tcW w:w="2883" w:type="dxa"/>
          </w:tcPr>
          <w:p w14:paraId="11F37E51"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Ngữ văn</w:t>
            </w:r>
          </w:p>
        </w:tc>
        <w:tc>
          <w:tcPr>
            <w:tcW w:w="1833" w:type="dxa"/>
          </w:tcPr>
          <w:p w14:paraId="4541ADC3"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Tự luận</w:t>
            </w:r>
          </w:p>
        </w:tc>
        <w:tc>
          <w:tcPr>
            <w:tcW w:w="3222" w:type="dxa"/>
          </w:tcPr>
          <w:p w14:paraId="03B3DE7F"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Làm trên giấy thi</w:t>
            </w:r>
          </w:p>
        </w:tc>
      </w:tr>
      <w:tr w:rsidR="00471913" w:rsidRPr="009F558E" w14:paraId="3304510E" w14:textId="77777777" w:rsidTr="00FF479A">
        <w:tc>
          <w:tcPr>
            <w:tcW w:w="1134" w:type="dxa"/>
          </w:tcPr>
          <w:p w14:paraId="7F8141BB"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lastRenderedPageBreak/>
              <w:t>2</w:t>
            </w:r>
          </w:p>
        </w:tc>
        <w:tc>
          <w:tcPr>
            <w:tcW w:w="2883" w:type="dxa"/>
          </w:tcPr>
          <w:p w14:paraId="1CC3A250"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Toán</w:t>
            </w:r>
          </w:p>
        </w:tc>
        <w:tc>
          <w:tcPr>
            <w:tcW w:w="1833" w:type="dxa"/>
          </w:tcPr>
          <w:p w14:paraId="1836A8D0"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Trắc nghiệm</w:t>
            </w:r>
          </w:p>
        </w:tc>
        <w:tc>
          <w:tcPr>
            <w:tcW w:w="3222" w:type="dxa"/>
          </w:tcPr>
          <w:p w14:paraId="03F6ED90"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 xml:space="preserve">Làm trên phiếu TN </w:t>
            </w:r>
          </w:p>
        </w:tc>
      </w:tr>
      <w:tr w:rsidR="00471913" w:rsidRPr="009F558E" w14:paraId="7EE705A8" w14:textId="77777777" w:rsidTr="00FF479A">
        <w:tc>
          <w:tcPr>
            <w:tcW w:w="1134" w:type="dxa"/>
          </w:tcPr>
          <w:p w14:paraId="47A65237"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4</w:t>
            </w:r>
          </w:p>
        </w:tc>
        <w:tc>
          <w:tcPr>
            <w:tcW w:w="2883" w:type="dxa"/>
          </w:tcPr>
          <w:p w14:paraId="52ACD06F"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Lịch sử</w:t>
            </w:r>
          </w:p>
        </w:tc>
        <w:tc>
          <w:tcPr>
            <w:tcW w:w="1833" w:type="dxa"/>
          </w:tcPr>
          <w:p w14:paraId="4AC524F7"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Trắc nghiệm</w:t>
            </w:r>
          </w:p>
        </w:tc>
        <w:tc>
          <w:tcPr>
            <w:tcW w:w="3222" w:type="dxa"/>
          </w:tcPr>
          <w:p w14:paraId="0827EE20"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 xml:space="preserve">Làm trên phiếu TN </w:t>
            </w:r>
          </w:p>
        </w:tc>
      </w:tr>
      <w:tr w:rsidR="00471913" w:rsidRPr="009F558E" w14:paraId="18B2727F" w14:textId="77777777" w:rsidTr="00FF479A">
        <w:tc>
          <w:tcPr>
            <w:tcW w:w="1134" w:type="dxa"/>
          </w:tcPr>
          <w:p w14:paraId="7FD0FB88"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5</w:t>
            </w:r>
          </w:p>
        </w:tc>
        <w:tc>
          <w:tcPr>
            <w:tcW w:w="2883" w:type="dxa"/>
          </w:tcPr>
          <w:p w14:paraId="0F4E9A34"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GDKT- PL</w:t>
            </w:r>
          </w:p>
        </w:tc>
        <w:tc>
          <w:tcPr>
            <w:tcW w:w="1833" w:type="dxa"/>
          </w:tcPr>
          <w:p w14:paraId="557E71DD"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Trắc nghiệm</w:t>
            </w:r>
          </w:p>
        </w:tc>
        <w:tc>
          <w:tcPr>
            <w:tcW w:w="3222" w:type="dxa"/>
          </w:tcPr>
          <w:p w14:paraId="6EE3153B"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Làm trên phiếu TN</w:t>
            </w:r>
          </w:p>
        </w:tc>
      </w:tr>
      <w:tr w:rsidR="00471913" w:rsidRPr="009F558E" w14:paraId="02D6C0F4" w14:textId="77777777" w:rsidTr="00FF479A">
        <w:tc>
          <w:tcPr>
            <w:tcW w:w="1134" w:type="dxa"/>
          </w:tcPr>
          <w:p w14:paraId="10DF2192"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6</w:t>
            </w:r>
          </w:p>
        </w:tc>
        <w:tc>
          <w:tcPr>
            <w:tcW w:w="2883" w:type="dxa"/>
          </w:tcPr>
          <w:p w14:paraId="5B1790B0"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Địa lí</w:t>
            </w:r>
          </w:p>
        </w:tc>
        <w:tc>
          <w:tcPr>
            <w:tcW w:w="1833" w:type="dxa"/>
          </w:tcPr>
          <w:p w14:paraId="3216A80C"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Trắc nghiệm</w:t>
            </w:r>
          </w:p>
        </w:tc>
        <w:tc>
          <w:tcPr>
            <w:tcW w:w="3222" w:type="dxa"/>
          </w:tcPr>
          <w:p w14:paraId="2A39B4B8"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Làm trên phiếu TN</w:t>
            </w:r>
          </w:p>
        </w:tc>
      </w:tr>
    </w:tbl>
    <w:p w14:paraId="03B4F669" w14:textId="77777777" w:rsidR="00471913" w:rsidRPr="009F558E" w:rsidRDefault="00471913" w:rsidP="00471913">
      <w:pPr>
        <w:spacing w:after="0" w:line="360" w:lineRule="auto"/>
        <w:ind w:firstLine="720"/>
        <w:jc w:val="both"/>
        <w:rPr>
          <w:rFonts w:eastAsia="Calibri" w:cs="Times New Roman"/>
          <w:i/>
          <w:sz w:val="27"/>
          <w:szCs w:val="27"/>
        </w:rPr>
      </w:pPr>
      <w:r w:rsidRPr="009F558E">
        <w:rPr>
          <w:rFonts w:eastAsia="Calibri" w:cs="Times New Roman"/>
          <w:b/>
          <w:sz w:val="27"/>
          <w:szCs w:val="27"/>
        </w:rPr>
        <w:t>4. Thời gian thi (</w:t>
      </w:r>
      <w:r w:rsidRPr="009F558E">
        <w:rPr>
          <w:rFonts w:eastAsia="Calibri" w:cs="Times New Roman"/>
          <w:i/>
          <w:sz w:val="27"/>
          <w:szCs w:val="27"/>
        </w:rPr>
        <w:t>Các buổi chiều).</w:t>
      </w:r>
    </w:p>
    <w:tbl>
      <w:tblPr>
        <w:tblStyle w:val="TableGrid1"/>
        <w:tblW w:w="9072" w:type="dxa"/>
        <w:tblInd w:w="-5" w:type="dxa"/>
        <w:tblLook w:val="04A0" w:firstRow="1" w:lastRow="0" w:firstColumn="1" w:lastColumn="0" w:noHBand="0" w:noVBand="1"/>
      </w:tblPr>
      <w:tblGrid>
        <w:gridCol w:w="1134"/>
        <w:gridCol w:w="3261"/>
        <w:gridCol w:w="1701"/>
        <w:gridCol w:w="2976"/>
      </w:tblGrid>
      <w:tr w:rsidR="00471913" w:rsidRPr="009F558E" w14:paraId="5F01356A" w14:textId="77777777" w:rsidTr="00FF479A">
        <w:tc>
          <w:tcPr>
            <w:tcW w:w="1134" w:type="dxa"/>
            <w:vAlign w:val="center"/>
          </w:tcPr>
          <w:p w14:paraId="505DBC3D" w14:textId="77777777" w:rsidR="00471913" w:rsidRPr="009F558E" w:rsidRDefault="00471913" w:rsidP="00FF479A">
            <w:pPr>
              <w:spacing w:line="360" w:lineRule="auto"/>
              <w:jc w:val="center"/>
              <w:rPr>
                <w:rFonts w:ascii="Times New Roman" w:eastAsia="Calibri" w:hAnsi="Times New Roman" w:cs="Times New Roman"/>
                <w:b/>
                <w:color w:val="000000"/>
                <w:sz w:val="27"/>
                <w:szCs w:val="27"/>
              </w:rPr>
            </w:pPr>
            <w:r w:rsidRPr="009F558E">
              <w:rPr>
                <w:rFonts w:ascii="Times New Roman" w:eastAsia="Calibri" w:hAnsi="Times New Roman" w:cs="Times New Roman"/>
                <w:b/>
                <w:color w:val="000000"/>
                <w:sz w:val="27"/>
                <w:szCs w:val="27"/>
              </w:rPr>
              <w:t>STT</w:t>
            </w:r>
          </w:p>
        </w:tc>
        <w:tc>
          <w:tcPr>
            <w:tcW w:w="3261" w:type="dxa"/>
            <w:vAlign w:val="center"/>
          </w:tcPr>
          <w:p w14:paraId="370B536F" w14:textId="77777777" w:rsidR="00471913" w:rsidRPr="009F558E" w:rsidRDefault="00471913" w:rsidP="00FF479A">
            <w:pPr>
              <w:spacing w:line="360" w:lineRule="auto"/>
              <w:jc w:val="center"/>
              <w:rPr>
                <w:rFonts w:ascii="Times New Roman" w:eastAsia="Calibri" w:hAnsi="Times New Roman" w:cs="Times New Roman"/>
                <w:b/>
                <w:color w:val="000000"/>
                <w:sz w:val="27"/>
                <w:szCs w:val="27"/>
              </w:rPr>
            </w:pPr>
            <w:r w:rsidRPr="009F558E">
              <w:rPr>
                <w:rFonts w:ascii="Times New Roman" w:eastAsia="Calibri" w:hAnsi="Times New Roman" w:cs="Times New Roman"/>
                <w:b/>
                <w:color w:val="000000"/>
                <w:sz w:val="27"/>
                <w:szCs w:val="27"/>
              </w:rPr>
              <w:t>Thứ/ Ngày thi</w:t>
            </w:r>
          </w:p>
        </w:tc>
        <w:tc>
          <w:tcPr>
            <w:tcW w:w="1701" w:type="dxa"/>
            <w:vAlign w:val="center"/>
          </w:tcPr>
          <w:p w14:paraId="488C875D" w14:textId="77777777" w:rsidR="00471913" w:rsidRPr="009F558E" w:rsidRDefault="00471913" w:rsidP="00FF479A">
            <w:pPr>
              <w:spacing w:line="360" w:lineRule="auto"/>
              <w:jc w:val="center"/>
              <w:rPr>
                <w:rFonts w:ascii="Times New Roman" w:eastAsia="Calibri" w:hAnsi="Times New Roman" w:cs="Times New Roman"/>
                <w:b/>
                <w:color w:val="000000"/>
                <w:sz w:val="27"/>
                <w:szCs w:val="27"/>
              </w:rPr>
            </w:pPr>
            <w:r w:rsidRPr="009F558E">
              <w:rPr>
                <w:rFonts w:ascii="Times New Roman" w:eastAsia="Calibri" w:hAnsi="Times New Roman" w:cs="Times New Roman"/>
                <w:b/>
                <w:color w:val="000000"/>
                <w:sz w:val="27"/>
                <w:szCs w:val="27"/>
              </w:rPr>
              <w:t>Môn</w:t>
            </w:r>
          </w:p>
        </w:tc>
        <w:tc>
          <w:tcPr>
            <w:tcW w:w="2976" w:type="dxa"/>
            <w:vAlign w:val="center"/>
          </w:tcPr>
          <w:p w14:paraId="5231E3E9" w14:textId="77777777" w:rsidR="00471913" w:rsidRPr="009F558E" w:rsidRDefault="00471913" w:rsidP="00FF479A">
            <w:pPr>
              <w:spacing w:line="360" w:lineRule="auto"/>
              <w:jc w:val="center"/>
              <w:rPr>
                <w:rFonts w:ascii="Times New Roman" w:eastAsia="Calibri" w:hAnsi="Times New Roman" w:cs="Times New Roman"/>
                <w:b/>
                <w:color w:val="000000"/>
                <w:sz w:val="27"/>
                <w:szCs w:val="27"/>
              </w:rPr>
            </w:pPr>
            <w:r w:rsidRPr="009F558E">
              <w:rPr>
                <w:rFonts w:ascii="Times New Roman" w:eastAsia="Calibri" w:hAnsi="Times New Roman" w:cs="Times New Roman"/>
                <w:b/>
                <w:color w:val="000000"/>
                <w:sz w:val="27"/>
                <w:szCs w:val="27"/>
              </w:rPr>
              <w:t>Thời gian làm bài</w:t>
            </w:r>
          </w:p>
        </w:tc>
      </w:tr>
      <w:tr w:rsidR="00471913" w:rsidRPr="00153B9F" w14:paraId="3B1BEB88" w14:textId="77777777" w:rsidTr="00FF479A">
        <w:trPr>
          <w:trHeight w:val="645"/>
        </w:trPr>
        <w:tc>
          <w:tcPr>
            <w:tcW w:w="1134" w:type="dxa"/>
            <w:vMerge w:val="restart"/>
            <w:vAlign w:val="center"/>
          </w:tcPr>
          <w:p w14:paraId="4C6B0032" w14:textId="77777777" w:rsidR="00471913" w:rsidRPr="009F558E" w:rsidRDefault="00471913" w:rsidP="00FF479A">
            <w:pPr>
              <w:spacing w:line="360" w:lineRule="auto"/>
              <w:jc w:val="center"/>
              <w:rPr>
                <w:rFonts w:ascii="Times New Roman" w:eastAsia="Calibri" w:hAnsi="Times New Roman" w:cs="Times New Roman"/>
                <w:b/>
                <w:color w:val="000000"/>
                <w:sz w:val="27"/>
                <w:szCs w:val="27"/>
              </w:rPr>
            </w:pPr>
            <w:r w:rsidRPr="009F558E">
              <w:rPr>
                <w:rFonts w:ascii="Times New Roman" w:eastAsia="Calibri" w:hAnsi="Times New Roman" w:cs="Times New Roman"/>
                <w:b/>
                <w:color w:val="000000"/>
                <w:sz w:val="27"/>
                <w:szCs w:val="27"/>
              </w:rPr>
              <w:t>1</w:t>
            </w:r>
          </w:p>
        </w:tc>
        <w:tc>
          <w:tcPr>
            <w:tcW w:w="3261" w:type="dxa"/>
            <w:vMerge w:val="restart"/>
            <w:vAlign w:val="center"/>
          </w:tcPr>
          <w:p w14:paraId="3FF34C17" w14:textId="77777777" w:rsidR="00471913" w:rsidRPr="009F558E" w:rsidRDefault="00471913" w:rsidP="00FF479A">
            <w:pPr>
              <w:spacing w:line="360" w:lineRule="auto"/>
              <w:jc w:val="center"/>
              <w:rPr>
                <w:rFonts w:ascii="Times New Roman" w:eastAsia="Calibri" w:hAnsi="Times New Roman" w:cs="Times New Roman"/>
                <w:b/>
                <w:bCs/>
                <w:color w:val="000000"/>
                <w:sz w:val="27"/>
                <w:szCs w:val="27"/>
              </w:rPr>
            </w:pPr>
            <w:r w:rsidRPr="009F558E">
              <w:rPr>
                <w:rFonts w:ascii="Times New Roman" w:eastAsia="Calibri" w:hAnsi="Times New Roman" w:cs="Times New Roman"/>
                <w:b/>
                <w:bCs/>
                <w:color w:val="000000"/>
                <w:sz w:val="27"/>
                <w:szCs w:val="27"/>
              </w:rPr>
              <w:t xml:space="preserve">Chiều thứ </w:t>
            </w:r>
            <w:r w:rsidRPr="00153B9F">
              <w:rPr>
                <w:rFonts w:ascii="Times New Roman" w:eastAsia="Calibri" w:hAnsi="Times New Roman" w:cs="Times New Roman"/>
                <w:b/>
                <w:bCs/>
                <w:color w:val="000000"/>
                <w:sz w:val="27"/>
                <w:szCs w:val="27"/>
              </w:rPr>
              <w:t>6</w:t>
            </w:r>
            <w:r w:rsidRPr="009F558E">
              <w:rPr>
                <w:rFonts w:ascii="Times New Roman" w:eastAsia="Calibri" w:hAnsi="Times New Roman" w:cs="Times New Roman"/>
                <w:b/>
                <w:bCs/>
                <w:color w:val="000000"/>
                <w:sz w:val="27"/>
                <w:szCs w:val="27"/>
              </w:rPr>
              <w:t xml:space="preserve"> (</w:t>
            </w:r>
            <w:r w:rsidR="001F7FAE">
              <w:rPr>
                <w:rFonts w:ascii="Times New Roman" w:eastAsia="Calibri" w:hAnsi="Times New Roman" w:cs="Times New Roman"/>
                <w:b/>
                <w:bCs/>
                <w:color w:val="000000"/>
                <w:sz w:val="27"/>
                <w:szCs w:val="27"/>
              </w:rPr>
              <w:t>06</w:t>
            </w:r>
            <w:r w:rsidRPr="009F558E">
              <w:rPr>
                <w:rFonts w:ascii="Times New Roman" w:eastAsia="Calibri" w:hAnsi="Times New Roman" w:cs="Times New Roman"/>
                <w:b/>
                <w:bCs/>
                <w:color w:val="000000"/>
                <w:sz w:val="27"/>
                <w:szCs w:val="27"/>
              </w:rPr>
              <w:t>/</w:t>
            </w:r>
            <w:r w:rsidR="001F7FAE">
              <w:rPr>
                <w:rFonts w:ascii="Times New Roman" w:eastAsia="Calibri" w:hAnsi="Times New Roman" w:cs="Times New Roman"/>
                <w:b/>
                <w:bCs/>
                <w:color w:val="000000"/>
                <w:sz w:val="27"/>
                <w:szCs w:val="27"/>
              </w:rPr>
              <w:t>03</w:t>
            </w:r>
            <w:r w:rsidRPr="009F558E">
              <w:rPr>
                <w:rFonts w:ascii="Times New Roman" w:eastAsia="Calibri" w:hAnsi="Times New Roman" w:cs="Times New Roman"/>
                <w:b/>
                <w:bCs/>
                <w:color w:val="000000"/>
                <w:sz w:val="27"/>
                <w:szCs w:val="27"/>
              </w:rPr>
              <w:t>/202</w:t>
            </w:r>
            <w:r w:rsidR="001F7FAE">
              <w:rPr>
                <w:rFonts w:ascii="Times New Roman" w:eastAsia="Calibri" w:hAnsi="Times New Roman" w:cs="Times New Roman"/>
                <w:b/>
                <w:bCs/>
                <w:color w:val="000000"/>
                <w:sz w:val="27"/>
                <w:szCs w:val="27"/>
              </w:rPr>
              <w:t>6</w:t>
            </w:r>
            <w:r w:rsidRPr="009F558E">
              <w:rPr>
                <w:rFonts w:ascii="Times New Roman" w:eastAsia="Calibri" w:hAnsi="Times New Roman" w:cs="Times New Roman"/>
                <w:b/>
                <w:bCs/>
                <w:color w:val="000000"/>
                <w:sz w:val="27"/>
                <w:szCs w:val="27"/>
              </w:rPr>
              <w:t>)</w:t>
            </w:r>
          </w:p>
        </w:tc>
        <w:tc>
          <w:tcPr>
            <w:tcW w:w="1701" w:type="dxa"/>
            <w:vAlign w:val="center"/>
          </w:tcPr>
          <w:p w14:paraId="73BAE498" w14:textId="77777777" w:rsidR="00471913" w:rsidRPr="009F558E" w:rsidRDefault="00471913" w:rsidP="00FF479A">
            <w:pPr>
              <w:spacing w:line="360" w:lineRule="auto"/>
              <w:jc w:val="center"/>
              <w:rPr>
                <w:rFonts w:ascii="Times New Roman" w:eastAsia="Calibri" w:hAnsi="Times New Roman" w:cs="Times New Roman"/>
                <w:bCs/>
                <w:color w:val="000000"/>
                <w:sz w:val="27"/>
                <w:szCs w:val="27"/>
              </w:rPr>
            </w:pPr>
            <w:r w:rsidRPr="009F558E">
              <w:rPr>
                <w:rFonts w:ascii="Times New Roman" w:eastAsia="Calibri" w:hAnsi="Times New Roman" w:cs="Times New Roman"/>
                <w:bCs/>
                <w:color w:val="000000"/>
                <w:sz w:val="27"/>
                <w:szCs w:val="27"/>
              </w:rPr>
              <w:t>Ngữ Văn</w:t>
            </w:r>
          </w:p>
        </w:tc>
        <w:tc>
          <w:tcPr>
            <w:tcW w:w="2976" w:type="dxa"/>
            <w:vAlign w:val="center"/>
          </w:tcPr>
          <w:p w14:paraId="63E09E0B" w14:textId="77777777" w:rsidR="00471913" w:rsidRPr="009F558E" w:rsidRDefault="00471913" w:rsidP="00FF479A">
            <w:pPr>
              <w:spacing w:line="360" w:lineRule="auto"/>
              <w:jc w:val="center"/>
              <w:rPr>
                <w:rFonts w:ascii="Times New Roman" w:eastAsia="Calibri" w:hAnsi="Times New Roman" w:cs="Times New Roman"/>
                <w:color w:val="000000"/>
                <w:sz w:val="27"/>
                <w:szCs w:val="27"/>
              </w:rPr>
            </w:pPr>
            <w:r w:rsidRPr="009F558E">
              <w:rPr>
                <w:rFonts w:ascii="Times New Roman" w:eastAsia="Calibri" w:hAnsi="Times New Roman" w:cs="Times New Roman"/>
                <w:color w:val="000000"/>
                <w:sz w:val="27"/>
                <w:szCs w:val="27"/>
              </w:rPr>
              <w:t>120 phút</w:t>
            </w:r>
          </w:p>
        </w:tc>
      </w:tr>
      <w:tr w:rsidR="00471913" w:rsidRPr="00153B9F" w14:paraId="1EC8C103" w14:textId="77777777" w:rsidTr="00FF479A">
        <w:trPr>
          <w:trHeight w:val="330"/>
        </w:trPr>
        <w:tc>
          <w:tcPr>
            <w:tcW w:w="1134" w:type="dxa"/>
            <w:vMerge/>
            <w:vAlign w:val="center"/>
          </w:tcPr>
          <w:p w14:paraId="39278A96" w14:textId="77777777" w:rsidR="00471913" w:rsidRPr="00153B9F" w:rsidRDefault="00471913" w:rsidP="00FF479A">
            <w:pPr>
              <w:spacing w:line="360" w:lineRule="auto"/>
              <w:jc w:val="center"/>
              <w:rPr>
                <w:rFonts w:ascii="Times New Roman" w:eastAsia="Calibri" w:hAnsi="Times New Roman" w:cs="Times New Roman"/>
                <w:b/>
                <w:color w:val="000000"/>
                <w:sz w:val="27"/>
                <w:szCs w:val="27"/>
              </w:rPr>
            </w:pPr>
          </w:p>
        </w:tc>
        <w:tc>
          <w:tcPr>
            <w:tcW w:w="3261" w:type="dxa"/>
            <w:vMerge/>
            <w:vAlign w:val="center"/>
          </w:tcPr>
          <w:p w14:paraId="3CFC6F97" w14:textId="77777777" w:rsidR="00471913" w:rsidRPr="00153B9F" w:rsidRDefault="00471913" w:rsidP="00FF479A">
            <w:pPr>
              <w:spacing w:line="360" w:lineRule="auto"/>
              <w:jc w:val="center"/>
              <w:rPr>
                <w:rFonts w:ascii="Times New Roman" w:eastAsia="Calibri" w:hAnsi="Times New Roman" w:cs="Times New Roman"/>
                <w:b/>
                <w:bCs/>
                <w:color w:val="000000"/>
                <w:sz w:val="27"/>
                <w:szCs w:val="27"/>
              </w:rPr>
            </w:pPr>
          </w:p>
        </w:tc>
        <w:tc>
          <w:tcPr>
            <w:tcW w:w="1701" w:type="dxa"/>
            <w:vAlign w:val="center"/>
          </w:tcPr>
          <w:p w14:paraId="3B51B831" w14:textId="77777777" w:rsidR="00471913" w:rsidRPr="00153B9F" w:rsidRDefault="00471913" w:rsidP="00FF479A">
            <w:pPr>
              <w:spacing w:line="360" w:lineRule="auto"/>
              <w:jc w:val="center"/>
              <w:rPr>
                <w:rFonts w:ascii="Times New Roman" w:eastAsia="Calibri" w:hAnsi="Times New Roman" w:cs="Times New Roman"/>
                <w:bCs/>
                <w:color w:val="000000"/>
                <w:sz w:val="27"/>
                <w:szCs w:val="27"/>
              </w:rPr>
            </w:pPr>
            <w:r w:rsidRPr="00153B9F">
              <w:rPr>
                <w:rFonts w:ascii="Times New Roman" w:eastAsia="Calibri" w:hAnsi="Times New Roman" w:cs="Times New Roman"/>
                <w:bCs/>
                <w:color w:val="000000"/>
                <w:sz w:val="27"/>
                <w:szCs w:val="27"/>
              </w:rPr>
              <w:t>GDKT- PL</w:t>
            </w:r>
          </w:p>
        </w:tc>
        <w:tc>
          <w:tcPr>
            <w:tcW w:w="2976" w:type="dxa"/>
            <w:vAlign w:val="center"/>
          </w:tcPr>
          <w:p w14:paraId="4913FC74" w14:textId="77777777" w:rsidR="00471913" w:rsidRPr="00153B9F" w:rsidRDefault="00471913" w:rsidP="00FF479A">
            <w:pPr>
              <w:spacing w:line="360" w:lineRule="auto"/>
              <w:jc w:val="center"/>
              <w:rPr>
                <w:rFonts w:ascii="Times New Roman" w:eastAsia="Calibri" w:hAnsi="Times New Roman" w:cs="Times New Roman"/>
                <w:color w:val="000000"/>
                <w:sz w:val="27"/>
                <w:szCs w:val="27"/>
              </w:rPr>
            </w:pPr>
            <w:r w:rsidRPr="00153B9F">
              <w:rPr>
                <w:rFonts w:ascii="Times New Roman" w:eastAsia="Calibri" w:hAnsi="Times New Roman" w:cs="Times New Roman"/>
                <w:color w:val="000000"/>
                <w:sz w:val="27"/>
                <w:szCs w:val="27"/>
              </w:rPr>
              <w:t>50 phút</w:t>
            </w:r>
          </w:p>
        </w:tc>
      </w:tr>
      <w:tr w:rsidR="00471913" w:rsidRPr="00153B9F" w14:paraId="02C7B166" w14:textId="77777777" w:rsidTr="00FF479A">
        <w:trPr>
          <w:trHeight w:val="218"/>
        </w:trPr>
        <w:tc>
          <w:tcPr>
            <w:tcW w:w="1134" w:type="dxa"/>
            <w:vMerge w:val="restart"/>
          </w:tcPr>
          <w:p w14:paraId="16A165E3" w14:textId="77777777" w:rsidR="00471913" w:rsidRPr="009F558E" w:rsidRDefault="00471913" w:rsidP="00FF479A">
            <w:pPr>
              <w:spacing w:line="360" w:lineRule="auto"/>
              <w:jc w:val="center"/>
              <w:rPr>
                <w:rFonts w:ascii="Times New Roman" w:eastAsia="Calibri" w:hAnsi="Times New Roman" w:cs="Times New Roman"/>
                <w:b/>
                <w:sz w:val="27"/>
                <w:szCs w:val="27"/>
              </w:rPr>
            </w:pPr>
            <w:r w:rsidRPr="009F558E">
              <w:rPr>
                <w:rFonts w:ascii="Times New Roman" w:eastAsia="Calibri" w:hAnsi="Times New Roman" w:cs="Times New Roman"/>
                <w:b/>
                <w:sz w:val="27"/>
                <w:szCs w:val="27"/>
              </w:rPr>
              <w:t>2</w:t>
            </w:r>
          </w:p>
        </w:tc>
        <w:tc>
          <w:tcPr>
            <w:tcW w:w="3261" w:type="dxa"/>
            <w:vMerge w:val="restart"/>
          </w:tcPr>
          <w:p w14:paraId="48CE681E" w14:textId="77777777" w:rsidR="00471913" w:rsidRPr="00153B9F"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 xml:space="preserve">Chiều thứ </w:t>
            </w:r>
            <w:r w:rsidRPr="00153B9F">
              <w:rPr>
                <w:rFonts w:ascii="Times New Roman" w:eastAsia="Calibri" w:hAnsi="Times New Roman" w:cs="Times New Roman"/>
                <w:b/>
                <w:bCs/>
                <w:sz w:val="27"/>
                <w:szCs w:val="27"/>
              </w:rPr>
              <w:t>7</w:t>
            </w:r>
          </w:p>
          <w:p w14:paraId="317D18A5"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w:t>
            </w:r>
            <w:r w:rsidR="001F7FAE">
              <w:rPr>
                <w:rFonts w:ascii="Times New Roman" w:eastAsia="Calibri" w:hAnsi="Times New Roman" w:cs="Times New Roman"/>
                <w:b/>
                <w:bCs/>
                <w:sz w:val="27"/>
                <w:szCs w:val="27"/>
              </w:rPr>
              <w:t>07</w:t>
            </w:r>
            <w:r w:rsidRPr="009F558E">
              <w:rPr>
                <w:rFonts w:ascii="Times New Roman" w:eastAsia="Calibri" w:hAnsi="Times New Roman" w:cs="Times New Roman"/>
                <w:b/>
                <w:bCs/>
                <w:sz w:val="27"/>
                <w:szCs w:val="27"/>
              </w:rPr>
              <w:t>/</w:t>
            </w:r>
            <w:r w:rsidR="001F7FAE">
              <w:rPr>
                <w:rFonts w:ascii="Times New Roman" w:eastAsia="Calibri" w:hAnsi="Times New Roman" w:cs="Times New Roman"/>
                <w:b/>
                <w:bCs/>
                <w:sz w:val="27"/>
                <w:szCs w:val="27"/>
              </w:rPr>
              <w:t>03</w:t>
            </w:r>
            <w:r w:rsidRPr="009F558E">
              <w:rPr>
                <w:rFonts w:ascii="Times New Roman" w:eastAsia="Calibri" w:hAnsi="Times New Roman" w:cs="Times New Roman"/>
                <w:b/>
                <w:bCs/>
                <w:sz w:val="27"/>
                <w:szCs w:val="27"/>
              </w:rPr>
              <w:t>/202</w:t>
            </w:r>
            <w:r w:rsidR="001F7FAE">
              <w:rPr>
                <w:rFonts w:ascii="Times New Roman" w:eastAsia="Calibri" w:hAnsi="Times New Roman" w:cs="Times New Roman"/>
                <w:b/>
                <w:bCs/>
                <w:sz w:val="27"/>
                <w:szCs w:val="27"/>
              </w:rPr>
              <w:t>6</w:t>
            </w:r>
            <w:r w:rsidRPr="009F558E">
              <w:rPr>
                <w:rFonts w:ascii="Times New Roman" w:eastAsia="Calibri" w:hAnsi="Times New Roman" w:cs="Times New Roman"/>
                <w:b/>
                <w:bCs/>
                <w:sz w:val="27"/>
                <w:szCs w:val="27"/>
              </w:rPr>
              <w:t>)</w:t>
            </w:r>
          </w:p>
        </w:tc>
        <w:tc>
          <w:tcPr>
            <w:tcW w:w="1701" w:type="dxa"/>
          </w:tcPr>
          <w:p w14:paraId="2727524D" w14:textId="77777777" w:rsidR="00471913" w:rsidRPr="009F558E" w:rsidRDefault="00471913" w:rsidP="00FF479A">
            <w:pPr>
              <w:spacing w:line="360" w:lineRule="auto"/>
              <w:jc w:val="center"/>
              <w:rPr>
                <w:rFonts w:ascii="Times New Roman" w:eastAsia="Calibri" w:hAnsi="Times New Roman" w:cs="Times New Roman"/>
                <w:sz w:val="27"/>
                <w:szCs w:val="27"/>
              </w:rPr>
            </w:pPr>
            <w:r w:rsidRPr="009F558E">
              <w:rPr>
                <w:rFonts w:ascii="Times New Roman" w:eastAsia="Calibri" w:hAnsi="Times New Roman" w:cs="Times New Roman"/>
                <w:sz w:val="27"/>
                <w:szCs w:val="27"/>
              </w:rPr>
              <w:t>Toán</w:t>
            </w:r>
          </w:p>
        </w:tc>
        <w:tc>
          <w:tcPr>
            <w:tcW w:w="2976" w:type="dxa"/>
          </w:tcPr>
          <w:p w14:paraId="2A8D1E14" w14:textId="77777777" w:rsidR="00471913" w:rsidRPr="009F558E" w:rsidRDefault="00471913" w:rsidP="00FF479A">
            <w:pPr>
              <w:spacing w:line="360" w:lineRule="auto"/>
              <w:jc w:val="center"/>
              <w:rPr>
                <w:rFonts w:ascii="Times New Roman" w:eastAsia="Calibri" w:hAnsi="Times New Roman" w:cs="Times New Roman"/>
                <w:sz w:val="27"/>
                <w:szCs w:val="27"/>
              </w:rPr>
            </w:pPr>
            <w:r w:rsidRPr="009F558E">
              <w:rPr>
                <w:rFonts w:ascii="Times New Roman" w:eastAsia="Calibri" w:hAnsi="Times New Roman" w:cs="Times New Roman"/>
                <w:sz w:val="27"/>
                <w:szCs w:val="27"/>
              </w:rPr>
              <w:t>90 phút</w:t>
            </w:r>
          </w:p>
        </w:tc>
      </w:tr>
      <w:tr w:rsidR="00471913" w:rsidRPr="00153B9F" w14:paraId="5D50DD8E" w14:textId="77777777" w:rsidTr="00FF479A">
        <w:trPr>
          <w:trHeight w:val="395"/>
        </w:trPr>
        <w:tc>
          <w:tcPr>
            <w:tcW w:w="1134" w:type="dxa"/>
            <w:vMerge/>
          </w:tcPr>
          <w:p w14:paraId="41ED3826" w14:textId="77777777" w:rsidR="00471913" w:rsidRPr="009F558E" w:rsidRDefault="00471913" w:rsidP="00FF479A">
            <w:pPr>
              <w:spacing w:line="360" w:lineRule="auto"/>
              <w:jc w:val="center"/>
              <w:rPr>
                <w:rFonts w:ascii="Times New Roman" w:eastAsia="Calibri" w:hAnsi="Times New Roman" w:cs="Times New Roman"/>
                <w:b/>
                <w:sz w:val="27"/>
                <w:szCs w:val="27"/>
              </w:rPr>
            </w:pPr>
          </w:p>
        </w:tc>
        <w:tc>
          <w:tcPr>
            <w:tcW w:w="3261" w:type="dxa"/>
            <w:vMerge/>
          </w:tcPr>
          <w:p w14:paraId="448FD616" w14:textId="77777777" w:rsidR="00471913" w:rsidRPr="009F558E" w:rsidRDefault="00471913" w:rsidP="00FF479A">
            <w:pPr>
              <w:spacing w:line="360" w:lineRule="auto"/>
              <w:jc w:val="center"/>
              <w:rPr>
                <w:rFonts w:ascii="Times New Roman" w:eastAsia="Calibri" w:hAnsi="Times New Roman" w:cs="Times New Roman"/>
                <w:b/>
                <w:bCs/>
                <w:i/>
                <w:sz w:val="27"/>
                <w:szCs w:val="27"/>
              </w:rPr>
            </w:pPr>
          </w:p>
        </w:tc>
        <w:tc>
          <w:tcPr>
            <w:tcW w:w="1701" w:type="dxa"/>
          </w:tcPr>
          <w:p w14:paraId="5D14D106" w14:textId="77777777" w:rsidR="00471913" w:rsidRPr="009F558E" w:rsidRDefault="00471913" w:rsidP="00FF479A">
            <w:pPr>
              <w:spacing w:line="360" w:lineRule="auto"/>
              <w:jc w:val="center"/>
              <w:rPr>
                <w:rFonts w:ascii="Times New Roman" w:eastAsia="Calibri" w:hAnsi="Times New Roman" w:cs="Times New Roman"/>
                <w:sz w:val="27"/>
                <w:szCs w:val="27"/>
              </w:rPr>
            </w:pPr>
            <w:r w:rsidRPr="009F558E">
              <w:rPr>
                <w:rFonts w:ascii="Times New Roman" w:eastAsia="Calibri" w:hAnsi="Times New Roman" w:cs="Times New Roman"/>
                <w:sz w:val="27"/>
                <w:szCs w:val="27"/>
              </w:rPr>
              <w:t>Địa lí</w:t>
            </w:r>
          </w:p>
        </w:tc>
        <w:tc>
          <w:tcPr>
            <w:tcW w:w="2976" w:type="dxa"/>
          </w:tcPr>
          <w:p w14:paraId="02A3B484" w14:textId="77777777" w:rsidR="00471913" w:rsidRPr="009F558E" w:rsidRDefault="00471913" w:rsidP="00FF479A">
            <w:pPr>
              <w:spacing w:line="360" w:lineRule="auto"/>
              <w:jc w:val="center"/>
              <w:rPr>
                <w:rFonts w:ascii="Times New Roman" w:eastAsia="Calibri" w:hAnsi="Times New Roman" w:cs="Times New Roman"/>
                <w:sz w:val="27"/>
                <w:szCs w:val="27"/>
              </w:rPr>
            </w:pPr>
            <w:r w:rsidRPr="009F558E">
              <w:rPr>
                <w:rFonts w:ascii="Times New Roman" w:eastAsia="Calibri" w:hAnsi="Times New Roman" w:cs="Times New Roman"/>
                <w:sz w:val="27"/>
                <w:szCs w:val="27"/>
              </w:rPr>
              <w:t>50 phút</w:t>
            </w:r>
          </w:p>
        </w:tc>
      </w:tr>
      <w:tr w:rsidR="00471913" w:rsidRPr="00153B9F" w14:paraId="560DB3BA" w14:textId="77777777" w:rsidTr="00FF479A">
        <w:trPr>
          <w:trHeight w:val="419"/>
        </w:trPr>
        <w:tc>
          <w:tcPr>
            <w:tcW w:w="1134" w:type="dxa"/>
            <w:vMerge/>
          </w:tcPr>
          <w:p w14:paraId="025073DF" w14:textId="77777777" w:rsidR="00471913" w:rsidRPr="00153B9F" w:rsidRDefault="00471913" w:rsidP="00FF479A">
            <w:pPr>
              <w:spacing w:line="360" w:lineRule="auto"/>
              <w:jc w:val="center"/>
              <w:rPr>
                <w:rFonts w:ascii="Times New Roman" w:eastAsia="Calibri" w:hAnsi="Times New Roman" w:cs="Times New Roman"/>
                <w:b/>
                <w:sz w:val="27"/>
                <w:szCs w:val="27"/>
              </w:rPr>
            </w:pPr>
          </w:p>
        </w:tc>
        <w:tc>
          <w:tcPr>
            <w:tcW w:w="3261" w:type="dxa"/>
            <w:vMerge/>
          </w:tcPr>
          <w:p w14:paraId="6379EFFA" w14:textId="77777777" w:rsidR="00471913" w:rsidRPr="00153B9F" w:rsidRDefault="00471913" w:rsidP="00FF479A">
            <w:pPr>
              <w:spacing w:line="360" w:lineRule="auto"/>
              <w:jc w:val="center"/>
              <w:rPr>
                <w:rFonts w:ascii="Times New Roman" w:eastAsia="Calibri" w:hAnsi="Times New Roman" w:cs="Times New Roman"/>
                <w:b/>
                <w:bCs/>
                <w:i/>
                <w:sz w:val="27"/>
                <w:szCs w:val="27"/>
              </w:rPr>
            </w:pPr>
          </w:p>
        </w:tc>
        <w:tc>
          <w:tcPr>
            <w:tcW w:w="1701" w:type="dxa"/>
          </w:tcPr>
          <w:p w14:paraId="57F82BFA" w14:textId="77777777" w:rsidR="00471913" w:rsidRPr="00153B9F" w:rsidRDefault="00471913" w:rsidP="00FF479A">
            <w:pPr>
              <w:spacing w:line="360" w:lineRule="auto"/>
              <w:jc w:val="center"/>
              <w:rPr>
                <w:rFonts w:ascii="Times New Roman" w:eastAsia="Calibri" w:hAnsi="Times New Roman" w:cs="Times New Roman"/>
                <w:sz w:val="27"/>
                <w:szCs w:val="27"/>
              </w:rPr>
            </w:pPr>
            <w:r w:rsidRPr="00153B9F">
              <w:rPr>
                <w:rFonts w:ascii="Times New Roman" w:eastAsia="Calibri" w:hAnsi="Times New Roman" w:cs="Times New Roman"/>
                <w:sz w:val="27"/>
                <w:szCs w:val="27"/>
              </w:rPr>
              <w:t>Lịch sử</w:t>
            </w:r>
          </w:p>
        </w:tc>
        <w:tc>
          <w:tcPr>
            <w:tcW w:w="2976" w:type="dxa"/>
          </w:tcPr>
          <w:p w14:paraId="66BC04B6" w14:textId="77777777" w:rsidR="00471913" w:rsidRPr="00153B9F" w:rsidRDefault="00471913" w:rsidP="00FF479A">
            <w:pPr>
              <w:spacing w:line="360" w:lineRule="auto"/>
              <w:jc w:val="center"/>
              <w:rPr>
                <w:rFonts w:ascii="Times New Roman" w:eastAsia="Calibri" w:hAnsi="Times New Roman" w:cs="Times New Roman"/>
                <w:sz w:val="27"/>
                <w:szCs w:val="27"/>
              </w:rPr>
            </w:pPr>
            <w:r w:rsidRPr="00153B9F">
              <w:rPr>
                <w:rFonts w:ascii="Times New Roman" w:eastAsia="Calibri" w:hAnsi="Times New Roman" w:cs="Times New Roman"/>
                <w:sz w:val="27"/>
                <w:szCs w:val="27"/>
              </w:rPr>
              <w:t>50 phút</w:t>
            </w:r>
          </w:p>
        </w:tc>
      </w:tr>
    </w:tbl>
    <w:p w14:paraId="66B4B8D7" w14:textId="77777777" w:rsidR="00471913" w:rsidRPr="009F558E" w:rsidRDefault="00471913" w:rsidP="00471913">
      <w:pPr>
        <w:tabs>
          <w:tab w:val="left" w:pos="2610"/>
        </w:tabs>
        <w:spacing w:after="0" w:line="360" w:lineRule="auto"/>
        <w:jc w:val="both"/>
        <w:rPr>
          <w:rFonts w:eastAsia="Calibri" w:cs="Times New Roman"/>
          <w:b/>
          <w:sz w:val="9"/>
          <w:szCs w:val="27"/>
        </w:rPr>
      </w:pPr>
    </w:p>
    <w:p w14:paraId="3E23FAE1" w14:textId="77777777" w:rsidR="00471913" w:rsidRPr="009F558E" w:rsidRDefault="00471913" w:rsidP="00471913">
      <w:pPr>
        <w:tabs>
          <w:tab w:val="left" w:pos="2610"/>
        </w:tabs>
        <w:spacing w:after="0" w:line="360" w:lineRule="auto"/>
        <w:jc w:val="both"/>
        <w:rPr>
          <w:rFonts w:eastAsia="Calibri" w:cs="Times New Roman"/>
          <w:b/>
          <w:sz w:val="27"/>
          <w:szCs w:val="27"/>
        </w:rPr>
      </w:pPr>
      <w:r w:rsidRPr="009F558E">
        <w:rPr>
          <w:rFonts w:eastAsia="Calibri" w:cs="Times New Roman"/>
          <w:b/>
          <w:sz w:val="27"/>
          <w:szCs w:val="27"/>
        </w:rPr>
        <w:t xml:space="preserve"> III/ Cấu trúc và nội dung đề thi:</w:t>
      </w:r>
    </w:p>
    <w:p w14:paraId="055C5D5D" w14:textId="77777777" w:rsidR="00471913" w:rsidRPr="009F558E" w:rsidRDefault="00471913" w:rsidP="00471913">
      <w:pPr>
        <w:spacing w:after="0" w:line="360" w:lineRule="auto"/>
        <w:jc w:val="both"/>
        <w:rPr>
          <w:rFonts w:eastAsia="Calibri" w:cs="Times New Roman"/>
          <w:b/>
          <w:sz w:val="27"/>
          <w:szCs w:val="27"/>
        </w:rPr>
      </w:pPr>
      <w:r w:rsidRPr="009F558E">
        <w:rPr>
          <w:rFonts w:eastAsia="Calibri" w:cs="Times New Roman"/>
          <w:sz w:val="27"/>
          <w:szCs w:val="27"/>
        </w:rPr>
        <w:tab/>
      </w:r>
      <w:r w:rsidRPr="009F558E">
        <w:rPr>
          <w:rFonts w:eastAsia="Calibri" w:cs="Times New Roman"/>
          <w:b/>
          <w:sz w:val="27"/>
          <w:szCs w:val="27"/>
        </w:rPr>
        <w:t>1. Cấu trúc:</w:t>
      </w:r>
    </w:p>
    <w:p w14:paraId="4376612C"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i/>
          <w:sz w:val="27"/>
          <w:szCs w:val="27"/>
        </w:rPr>
        <w:t xml:space="preserve">- </w:t>
      </w:r>
      <w:r w:rsidRPr="009F558E">
        <w:rPr>
          <w:rFonts w:eastAsia="Calibri" w:cs="Times New Roman"/>
          <w:sz w:val="27"/>
          <w:szCs w:val="27"/>
        </w:rPr>
        <w:t xml:space="preserve">Cấu trúc đề: đảm bảo đúng cấu trúc đề thi </w:t>
      </w:r>
      <w:r w:rsidRPr="00153B9F">
        <w:rPr>
          <w:rFonts w:eastAsia="Calibri" w:cs="Times New Roman"/>
          <w:sz w:val="27"/>
          <w:szCs w:val="27"/>
        </w:rPr>
        <w:t xml:space="preserve">giống với </w:t>
      </w:r>
      <w:r w:rsidRPr="009F558E">
        <w:rPr>
          <w:rFonts w:eastAsia="Calibri" w:cs="Times New Roman"/>
          <w:sz w:val="27"/>
          <w:szCs w:val="27"/>
        </w:rPr>
        <w:t>kỳ thi TNTHPT từ năm 2025. Trong đó:</w:t>
      </w:r>
    </w:p>
    <w:p w14:paraId="2F7AAB27"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Ngữ Văn: 01 mã đề;</w:t>
      </w:r>
    </w:p>
    <w:p w14:paraId="1004CCAA"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 Các môn còn lại: 02 mã đề gốc đảo thành 4 mã đề. </w:t>
      </w:r>
    </w:p>
    <w:p w14:paraId="232C52E7"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 Thời gian: </w:t>
      </w:r>
    </w:p>
    <w:p w14:paraId="767523C8"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Môn Ngữ văn: 120 phút</w:t>
      </w:r>
    </w:p>
    <w:p w14:paraId="06EAB4E2"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Môn Toán: 90 phút</w:t>
      </w:r>
    </w:p>
    <w:p w14:paraId="7529F413"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Các môn còn lại: 50 phút</w:t>
      </w:r>
    </w:p>
    <w:p w14:paraId="65858306"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 Tỉ lệ cấu trúc đề thi như sau: </w:t>
      </w:r>
    </w:p>
    <w:tbl>
      <w:tblPr>
        <w:tblStyle w:val="TableGrid1"/>
        <w:tblW w:w="9067" w:type="dxa"/>
        <w:tblLook w:val="04A0" w:firstRow="1" w:lastRow="0" w:firstColumn="1" w:lastColumn="0" w:noHBand="0" w:noVBand="1"/>
      </w:tblPr>
      <w:tblGrid>
        <w:gridCol w:w="1129"/>
        <w:gridCol w:w="1843"/>
        <w:gridCol w:w="1290"/>
        <w:gridCol w:w="2340"/>
        <w:gridCol w:w="15"/>
        <w:gridCol w:w="2450"/>
      </w:tblGrid>
      <w:tr w:rsidR="00471913" w:rsidRPr="009F558E" w14:paraId="02C06560" w14:textId="77777777" w:rsidTr="00FF479A">
        <w:trPr>
          <w:trHeight w:val="345"/>
        </w:trPr>
        <w:tc>
          <w:tcPr>
            <w:tcW w:w="1129" w:type="dxa"/>
            <w:vMerge w:val="restart"/>
          </w:tcPr>
          <w:p w14:paraId="4E005C6A"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STT</w:t>
            </w:r>
          </w:p>
        </w:tc>
        <w:tc>
          <w:tcPr>
            <w:tcW w:w="1843" w:type="dxa"/>
            <w:vMerge w:val="restart"/>
          </w:tcPr>
          <w:p w14:paraId="7EE6232C"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Môn thi</w:t>
            </w:r>
          </w:p>
        </w:tc>
        <w:tc>
          <w:tcPr>
            <w:tcW w:w="6095" w:type="dxa"/>
            <w:gridSpan w:val="4"/>
          </w:tcPr>
          <w:p w14:paraId="5DE058ED"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Phần</w:t>
            </w:r>
          </w:p>
        </w:tc>
      </w:tr>
      <w:tr w:rsidR="00471913" w:rsidRPr="009F558E" w14:paraId="46923C83" w14:textId="77777777" w:rsidTr="00FF479A">
        <w:trPr>
          <w:trHeight w:val="585"/>
        </w:trPr>
        <w:tc>
          <w:tcPr>
            <w:tcW w:w="1129" w:type="dxa"/>
            <w:vMerge/>
          </w:tcPr>
          <w:p w14:paraId="29FDCF38" w14:textId="77777777" w:rsidR="00471913" w:rsidRPr="009F558E" w:rsidRDefault="00471913" w:rsidP="00FF479A">
            <w:pPr>
              <w:spacing w:line="360" w:lineRule="auto"/>
              <w:jc w:val="center"/>
              <w:rPr>
                <w:rFonts w:ascii="Times New Roman" w:eastAsia="Calibri" w:hAnsi="Times New Roman" w:cs="Times New Roman"/>
                <w:b/>
                <w:bCs/>
                <w:sz w:val="27"/>
                <w:szCs w:val="27"/>
              </w:rPr>
            </w:pPr>
          </w:p>
        </w:tc>
        <w:tc>
          <w:tcPr>
            <w:tcW w:w="1843" w:type="dxa"/>
            <w:vMerge/>
          </w:tcPr>
          <w:p w14:paraId="09036BCB" w14:textId="77777777" w:rsidR="00471913" w:rsidRPr="009F558E" w:rsidRDefault="00471913" w:rsidP="00FF479A">
            <w:pPr>
              <w:spacing w:line="360" w:lineRule="auto"/>
              <w:jc w:val="center"/>
              <w:rPr>
                <w:rFonts w:ascii="Times New Roman" w:eastAsia="Calibri" w:hAnsi="Times New Roman" w:cs="Times New Roman"/>
                <w:b/>
                <w:bCs/>
                <w:sz w:val="27"/>
                <w:szCs w:val="27"/>
              </w:rPr>
            </w:pPr>
          </w:p>
        </w:tc>
        <w:tc>
          <w:tcPr>
            <w:tcW w:w="1290" w:type="dxa"/>
          </w:tcPr>
          <w:p w14:paraId="634B0A0F"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Phần 1/ số câu</w:t>
            </w:r>
          </w:p>
          <w:p w14:paraId="50CDCDF2"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 xml:space="preserve">Chọn nhiều phương án </w:t>
            </w:r>
          </w:p>
        </w:tc>
        <w:tc>
          <w:tcPr>
            <w:tcW w:w="2355" w:type="dxa"/>
            <w:gridSpan w:val="2"/>
          </w:tcPr>
          <w:p w14:paraId="0262975B"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Phần 2/ số câu</w:t>
            </w:r>
          </w:p>
          <w:p w14:paraId="1B553AC1"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 xml:space="preserve">Trả lời đúng/ sai/ </w:t>
            </w:r>
          </w:p>
        </w:tc>
        <w:tc>
          <w:tcPr>
            <w:tcW w:w="2450" w:type="dxa"/>
          </w:tcPr>
          <w:p w14:paraId="2FBBB68A"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Phần 3/ số câu</w:t>
            </w:r>
          </w:p>
          <w:p w14:paraId="4F568DFF" w14:textId="77777777" w:rsidR="00471913" w:rsidRPr="009F558E" w:rsidRDefault="00471913" w:rsidP="00FF479A">
            <w:pPr>
              <w:spacing w:line="360" w:lineRule="auto"/>
              <w:jc w:val="center"/>
              <w:rPr>
                <w:rFonts w:ascii="Times New Roman" w:eastAsia="Calibri" w:hAnsi="Times New Roman" w:cs="Times New Roman"/>
                <w:b/>
                <w:bCs/>
                <w:sz w:val="27"/>
                <w:szCs w:val="27"/>
              </w:rPr>
            </w:pPr>
            <w:r w:rsidRPr="009F558E">
              <w:rPr>
                <w:rFonts w:ascii="Times New Roman" w:eastAsia="Calibri" w:hAnsi="Times New Roman" w:cs="Times New Roman"/>
                <w:b/>
                <w:bCs/>
                <w:sz w:val="27"/>
                <w:szCs w:val="27"/>
              </w:rPr>
              <w:t>Câu trả lời ngắn</w:t>
            </w:r>
          </w:p>
        </w:tc>
      </w:tr>
      <w:tr w:rsidR="00471913" w:rsidRPr="009F558E" w14:paraId="1171E47B" w14:textId="77777777" w:rsidTr="00FF479A">
        <w:tc>
          <w:tcPr>
            <w:tcW w:w="1129" w:type="dxa"/>
          </w:tcPr>
          <w:p w14:paraId="7328555D"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1</w:t>
            </w:r>
          </w:p>
        </w:tc>
        <w:tc>
          <w:tcPr>
            <w:tcW w:w="1843" w:type="dxa"/>
          </w:tcPr>
          <w:p w14:paraId="6D5FC093"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Toán</w:t>
            </w:r>
          </w:p>
        </w:tc>
        <w:tc>
          <w:tcPr>
            <w:tcW w:w="1290" w:type="dxa"/>
          </w:tcPr>
          <w:p w14:paraId="0D6BC7E8"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12 câu/ 0,25 điểm/ 3 điểm</w:t>
            </w:r>
          </w:p>
        </w:tc>
        <w:tc>
          <w:tcPr>
            <w:tcW w:w="2355" w:type="dxa"/>
            <w:gridSpan w:val="2"/>
          </w:tcPr>
          <w:p w14:paraId="7AE0D689"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4 câu/ 4 điểm</w:t>
            </w:r>
          </w:p>
        </w:tc>
        <w:tc>
          <w:tcPr>
            <w:tcW w:w="2450" w:type="dxa"/>
          </w:tcPr>
          <w:p w14:paraId="1E933C02"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6 câu/ 0,5 điểm/ 3 điểm</w:t>
            </w:r>
          </w:p>
        </w:tc>
      </w:tr>
      <w:tr w:rsidR="00471913" w:rsidRPr="009F558E" w14:paraId="232179BF" w14:textId="77777777" w:rsidTr="00FF479A">
        <w:tc>
          <w:tcPr>
            <w:tcW w:w="1129" w:type="dxa"/>
          </w:tcPr>
          <w:p w14:paraId="59570EA9"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2</w:t>
            </w:r>
          </w:p>
        </w:tc>
        <w:tc>
          <w:tcPr>
            <w:tcW w:w="1843" w:type="dxa"/>
          </w:tcPr>
          <w:p w14:paraId="7BDA4A46"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Ngữ văn</w:t>
            </w:r>
          </w:p>
        </w:tc>
        <w:tc>
          <w:tcPr>
            <w:tcW w:w="1290" w:type="dxa"/>
          </w:tcPr>
          <w:p w14:paraId="00605A51"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Đọc hiểu/ 4 điểm</w:t>
            </w:r>
          </w:p>
        </w:tc>
        <w:tc>
          <w:tcPr>
            <w:tcW w:w="2355" w:type="dxa"/>
            <w:gridSpan w:val="2"/>
          </w:tcPr>
          <w:p w14:paraId="0B7584B6"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Phần viết đoạn văn/ 2 điểm</w:t>
            </w:r>
          </w:p>
        </w:tc>
        <w:tc>
          <w:tcPr>
            <w:tcW w:w="2450" w:type="dxa"/>
          </w:tcPr>
          <w:p w14:paraId="3670DED6"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Viết bài văn/ 4 điểm</w:t>
            </w:r>
          </w:p>
        </w:tc>
      </w:tr>
      <w:tr w:rsidR="00471913" w:rsidRPr="009F558E" w14:paraId="107CAD93" w14:textId="77777777" w:rsidTr="00FF479A">
        <w:tc>
          <w:tcPr>
            <w:tcW w:w="1129" w:type="dxa"/>
          </w:tcPr>
          <w:p w14:paraId="56485FEA"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3</w:t>
            </w:r>
          </w:p>
        </w:tc>
        <w:tc>
          <w:tcPr>
            <w:tcW w:w="1843" w:type="dxa"/>
          </w:tcPr>
          <w:p w14:paraId="31947172"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GDKT- PL</w:t>
            </w:r>
          </w:p>
        </w:tc>
        <w:tc>
          <w:tcPr>
            <w:tcW w:w="1290" w:type="dxa"/>
          </w:tcPr>
          <w:p w14:paraId="26D0E94C"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24 câu/ 0,25 điểm/ 6 điểm</w:t>
            </w:r>
          </w:p>
        </w:tc>
        <w:tc>
          <w:tcPr>
            <w:tcW w:w="2355" w:type="dxa"/>
            <w:gridSpan w:val="2"/>
          </w:tcPr>
          <w:p w14:paraId="3792DC01"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4 câu/ 4 điểm</w:t>
            </w:r>
          </w:p>
        </w:tc>
        <w:tc>
          <w:tcPr>
            <w:tcW w:w="2450" w:type="dxa"/>
          </w:tcPr>
          <w:p w14:paraId="180EF293" w14:textId="77777777" w:rsidR="00471913" w:rsidRPr="009F558E" w:rsidRDefault="00471913" w:rsidP="00FF479A">
            <w:pPr>
              <w:spacing w:line="360" w:lineRule="auto"/>
              <w:jc w:val="both"/>
              <w:rPr>
                <w:rFonts w:ascii="Times New Roman" w:eastAsia="Calibri" w:hAnsi="Times New Roman" w:cs="Times New Roman"/>
                <w:sz w:val="27"/>
                <w:szCs w:val="27"/>
              </w:rPr>
            </w:pPr>
          </w:p>
        </w:tc>
      </w:tr>
      <w:tr w:rsidR="00471913" w:rsidRPr="009F558E" w14:paraId="4844E401" w14:textId="77777777" w:rsidTr="00FF479A">
        <w:tc>
          <w:tcPr>
            <w:tcW w:w="1129" w:type="dxa"/>
          </w:tcPr>
          <w:p w14:paraId="1A1B8E69"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4</w:t>
            </w:r>
          </w:p>
        </w:tc>
        <w:tc>
          <w:tcPr>
            <w:tcW w:w="1843" w:type="dxa"/>
          </w:tcPr>
          <w:p w14:paraId="2E3319DA"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Địa lí</w:t>
            </w:r>
          </w:p>
        </w:tc>
        <w:tc>
          <w:tcPr>
            <w:tcW w:w="1290" w:type="dxa"/>
          </w:tcPr>
          <w:p w14:paraId="79739383"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18 câu/ 0,25 điểm/ 4,5 điểm</w:t>
            </w:r>
          </w:p>
        </w:tc>
        <w:tc>
          <w:tcPr>
            <w:tcW w:w="2340" w:type="dxa"/>
          </w:tcPr>
          <w:p w14:paraId="61EF0831"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4 câu/ 4 điểm</w:t>
            </w:r>
          </w:p>
        </w:tc>
        <w:tc>
          <w:tcPr>
            <w:tcW w:w="2465" w:type="dxa"/>
            <w:gridSpan w:val="2"/>
          </w:tcPr>
          <w:p w14:paraId="2A1A2687"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6 câu/ 0,25 điểm/ 1,5 điểm</w:t>
            </w:r>
          </w:p>
        </w:tc>
      </w:tr>
      <w:tr w:rsidR="00471913" w:rsidRPr="009F558E" w14:paraId="608612A2" w14:textId="77777777" w:rsidTr="00FF479A">
        <w:tc>
          <w:tcPr>
            <w:tcW w:w="1129" w:type="dxa"/>
          </w:tcPr>
          <w:p w14:paraId="15EBE7D6" w14:textId="77777777" w:rsidR="00471913" w:rsidRPr="009F558E" w:rsidRDefault="00471913" w:rsidP="00FF479A">
            <w:pPr>
              <w:spacing w:line="360" w:lineRule="auto"/>
              <w:jc w:val="both"/>
              <w:rPr>
                <w:rFonts w:ascii="Times New Roman" w:eastAsia="Calibri" w:hAnsi="Times New Roman" w:cs="Times New Roman"/>
                <w:sz w:val="27"/>
                <w:szCs w:val="27"/>
              </w:rPr>
            </w:pPr>
            <w:r w:rsidRPr="00153B9F">
              <w:rPr>
                <w:rFonts w:ascii="Times New Roman" w:eastAsia="Calibri" w:hAnsi="Times New Roman" w:cs="Times New Roman"/>
                <w:sz w:val="27"/>
                <w:szCs w:val="27"/>
              </w:rPr>
              <w:t>5</w:t>
            </w:r>
          </w:p>
        </w:tc>
        <w:tc>
          <w:tcPr>
            <w:tcW w:w="1843" w:type="dxa"/>
          </w:tcPr>
          <w:p w14:paraId="1629BEAF"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Lịch sử</w:t>
            </w:r>
          </w:p>
        </w:tc>
        <w:tc>
          <w:tcPr>
            <w:tcW w:w="1290" w:type="dxa"/>
          </w:tcPr>
          <w:p w14:paraId="5A84ED0E"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24 câu/ 0,25 điểm/ 6 điểm</w:t>
            </w:r>
          </w:p>
        </w:tc>
        <w:tc>
          <w:tcPr>
            <w:tcW w:w="2340" w:type="dxa"/>
          </w:tcPr>
          <w:p w14:paraId="388715BE"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sz w:val="27"/>
                <w:szCs w:val="27"/>
              </w:rPr>
              <w:t>4 câu/ 4 điểm</w:t>
            </w:r>
          </w:p>
        </w:tc>
        <w:tc>
          <w:tcPr>
            <w:tcW w:w="2465" w:type="dxa"/>
            <w:gridSpan w:val="2"/>
          </w:tcPr>
          <w:p w14:paraId="3159E3D4" w14:textId="77777777" w:rsidR="00471913" w:rsidRPr="009F558E" w:rsidRDefault="00471913" w:rsidP="00FF479A">
            <w:pPr>
              <w:spacing w:line="360" w:lineRule="auto"/>
              <w:jc w:val="both"/>
              <w:rPr>
                <w:rFonts w:ascii="Times New Roman" w:eastAsia="Calibri" w:hAnsi="Times New Roman" w:cs="Times New Roman"/>
                <w:sz w:val="27"/>
                <w:szCs w:val="27"/>
              </w:rPr>
            </w:pPr>
          </w:p>
        </w:tc>
      </w:tr>
    </w:tbl>
    <w:p w14:paraId="1285A9CB" w14:textId="77777777" w:rsidR="00471913" w:rsidRPr="009F558E" w:rsidRDefault="00471913" w:rsidP="00471913">
      <w:pPr>
        <w:spacing w:after="0" w:line="360" w:lineRule="auto"/>
        <w:jc w:val="both"/>
        <w:rPr>
          <w:rFonts w:eastAsia="Calibri" w:cs="Times New Roman"/>
          <w:b/>
          <w:i/>
          <w:sz w:val="27"/>
          <w:szCs w:val="27"/>
          <w:u w:val="single"/>
        </w:rPr>
      </w:pPr>
      <w:r w:rsidRPr="009F558E">
        <w:rPr>
          <w:rFonts w:eastAsia="Calibri" w:cs="Times New Roman"/>
          <w:b/>
          <w:i/>
          <w:sz w:val="27"/>
          <w:szCs w:val="27"/>
          <w:u w:val="single"/>
        </w:rPr>
        <w:t xml:space="preserve">*Lưu ý: </w:t>
      </w:r>
    </w:p>
    <w:p w14:paraId="2CCF9B87"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Bài khảo sát tự luận: học sinh làm trên giấy thi của nhà trường;</w:t>
      </w:r>
    </w:p>
    <w:p w14:paraId="338E4829"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Bài khảo sát trắc nghiệm: học sinh làm trên phiếu trả lời trắc nghiệm (TLTN) theo mẫu của Bộ Giáo dục và Đào tạo;</w:t>
      </w:r>
    </w:p>
    <w:p w14:paraId="7473169F" w14:textId="77777777" w:rsidR="00471913" w:rsidRPr="009F558E" w:rsidRDefault="00471913" w:rsidP="00471913">
      <w:pPr>
        <w:spacing w:after="0" w:line="360" w:lineRule="auto"/>
        <w:ind w:firstLine="720"/>
        <w:jc w:val="both"/>
        <w:rPr>
          <w:rFonts w:eastAsia="Calibri" w:cs="Times New Roman"/>
          <w:b/>
          <w:sz w:val="27"/>
          <w:szCs w:val="27"/>
        </w:rPr>
      </w:pPr>
      <w:r w:rsidRPr="009F558E">
        <w:rPr>
          <w:rFonts w:eastAsia="Calibri" w:cs="Times New Roman"/>
          <w:sz w:val="27"/>
          <w:szCs w:val="27"/>
        </w:rPr>
        <w:t>- Đề thi đánh giá học sinh ở 4 mức độ: nhận biết, thông hiểu, vận dụng thấp, vận dụng cao; đảm bảo phân hóa trình độ học sinh;</w:t>
      </w:r>
    </w:p>
    <w:p w14:paraId="7E37C7C5" w14:textId="77777777" w:rsidR="00471913" w:rsidRPr="009F558E" w:rsidRDefault="00471913" w:rsidP="00471913">
      <w:pPr>
        <w:spacing w:after="0" w:line="360" w:lineRule="auto"/>
        <w:ind w:firstLine="720"/>
        <w:jc w:val="both"/>
        <w:rPr>
          <w:rFonts w:eastAsia="Calibri" w:cs="Times New Roman"/>
          <w:b/>
          <w:sz w:val="27"/>
          <w:szCs w:val="27"/>
        </w:rPr>
      </w:pPr>
      <w:r w:rsidRPr="009F558E">
        <w:rPr>
          <w:rFonts w:eastAsia="Calibri" w:cs="Times New Roman"/>
          <w:b/>
          <w:sz w:val="27"/>
          <w:szCs w:val="27"/>
        </w:rPr>
        <w:t>2. Nội dung:</w:t>
      </w:r>
    </w:p>
    <w:p w14:paraId="3CF7D411"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 Nội dung nằm trong chương trình THPT của </w:t>
      </w:r>
      <w:r w:rsidRPr="009F558E">
        <w:rPr>
          <w:rFonts w:eastAsia="Calibri" w:cs="Times New Roman"/>
          <w:b/>
          <w:sz w:val="27"/>
          <w:szCs w:val="27"/>
        </w:rPr>
        <w:t>K12</w:t>
      </w:r>
      <w:r w:rsidRPr="009F558E">
        <w:rPr>
          <w:rFonts w:eastAsia="Calibri" w:cs="Times New Roman"/>
          <w:sz w:val="27"/>
          <w:szCs w:val="27"/>
        </w:rPr>
        <w:t xml:space="preserve"> tính từ đầu năm tới thời điểm thi khảo sát ( Từ tuần 1 đến tuần </w:t>
      </w:r>
      <w:r w:rsidR="001F7FAE">
        <w:rPr>
          <w:rFonts w:eastAsia="Calibri" w:cs="Times New Roman"/>
          <w:sz w:val="27"/>
          <w:szCs w:val="27"/>
        </w:rPr>
        <w:t>23</w:t>
      </w:r>
      <w:r w:rsidRPr="009F558E">
        <w:rPr>
          <w:rFonts w:eastAsia="Calibri" w:cs="Times New Roman"/>
          <w:sz w:val="27"/>
          <w:szCs w:val="27"/>
        </w:rPr>
        <w:t xml:space="preserve">) </w:t>
      </w:r>
    </w:p>
    <w:p w14:paraId="0A8F61A0" w14:textId="77777777" w:rsidR="00471913" w:rsidRPr="009F558E" w:rsidRDefault="00471913" w:rsidP="00471913">
      <w:pPr>
        <w:spacing w:after="0" w:line="360" w:lineRule="auto"/>
        <w:ind w:firstLine="720"/>
        <w:jc w:val="both"/>
        <w:rPr>
          <w:rFonts w:eastAsia="Calibri" w:cs="Times New Roman"/>
          <w:b/>
          <w:sz w:val="27"/>
          <w:szCs w:val="27"/>
        </w:rPr>
      </w:pPr>
      <w:r w:rsidRPr="009F558E">
        <w:rPr>
          <w:rFonts w:eastAsia="Calibri" w:cs="Times New Roman"/>
          <w:b/>
          <w:sz w:val="27"/>
          <w:szCs w:val="27"/>
        </w:rPr>
        <w:t>IV/ Tổ chức thực hiện:</w:t>
      </w:r>
    </w:p>
    <w:p w14:paraId="39A0FB9C" w14:textId="77777777" w:rsidR="00471913" w:rsidRPr="009F558E" w:rsidRDefault="00471913" w:rsidP="00471913">
      <w:pPr>
        <w:spacing w:after="0" w:line="360" w:lineRule="auto"/>
        <w:jc w:val="both"/>
        <w:rPr>
          <w:rFonts w:eastAsia="Calibri" w:cs="Times New Roman"/>
          <w:sz w:val="27"/>
          <w:szCs w:val="27"/>
        </w:rPr>
      </w:pPr>
      <w:r w:rsidRPr="009F558E">
        <w:rPr>
          <w:rFonts w:eastAsia="Calibri" w:cs="Times New Roman"/>
          <w:b/>
          <w:sz w:val="27"/>
          <w:szCs w:val="27"/>
        </w:rPr>
        <w:t xml:space="preserve">         1. Ban Giám Hiệu:</w:t>
      </w:r>
    </w:p>
    <w:p w14:paraId="6FE16A42"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Xây dựng kế hoạch và tổ chức, chỉ đạo, kiểm tra thực hiện;</w:t>
      </w:r>
    </w:p>
    <w:p w14:paraId="35B656F8"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Thành lập hội đồng ra đề, thẩm định đề khảo sát.</w:t>
      </w:r>
    </w:p>
    <w:p w14:paraId="2F333EA3"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Thành lập các Hội đồng sao in, coi, chấm bài khảo sát.</w:t>
      </w:r>
    </w:p>
    <w:p w14:paraId="5BF6C52F" w14:textId="77777777" w:rsidR="00471913" w:rsidRPr="009F558E" w:rsidRDefault="00471913" w:rsidP="00471913">
      <w:pPr>
        <w:spacing w:after="0" w:line="360" w:lineRule="auto"/>
        <w:jc w:val="both"/>
        <w:rPr>
          <w:rFonts w:eastAsia="Calibri" w:cs="Times New Roman"/>
          <w:b/>
          <w:sz w:val="27"/>
          <w:szCs w:val="27"/>
        </w:rPr>
      </w:pPr>
      <w:r w:rsidRPr="009F558E">
        <w:rPr>
          <w:rFonts w:eastAsia="Calibri" w:cs="Times New Roman"/>
          <w:b/>
          <w:sz w:val="27"/>
          <w:szCs w:val="27"/>
        </w:rPr>
        <w:t xml:space="preserve">         2. Phòng giáo vụ:</w:t>
      </w:r>
    </w:p>
    <w:p w14:paraId="24F79157"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 Lập danh sách tất cả học sinh theo thứ tự </w:t>
      </w:r>
      <w:r w:rsidRPr="009F558E">
        <w:rPr>
          <w:rFonts w:eastAsia="Calibri" w:cs="Times New Roman"/>
          <w:b/>
          <w:sz w:val="27"/>
          <w:szCs w:val="27"/>
        </w:rPr>
        <w:t>A, B, C</w:t>
      </w:r>
      <w:r w:rsidRPr="009F558E">
        <w:rPr>
          <w:rFonts w:eastAsia="Calibri" w:cs="Times New Roman"/>
          <w:sz w:val="27"/>
          <w:szCs w:val="27"/>
        </w:rPr>
        <w:t xml:space="preserve">…của tên học sinh. Số báo danh của học sinh gồm </w:t>
      </w:r>
      <w:r w:rsidRPr="009F558E">
        <w:rPr>
          <w:rFonts w:eastAsia="Calibri" w:cs="Times New Roman"/>
          <w:b/>
          <w:sz w:val="27"/>
          <w:szCs w:val="27"/>
        </w:rPr>
        <w:t>0</w:t>
      </w:r>
      <w:r w:rsidRPr="00153B9F">
        <w:rPr>
          <w:rFonts w:eastAsia="Calibri" w:cs="Times New Roman"/>
          <w:b/>
          <w:sz w:val="27"/>
          <w:szCs w:val="27"/>
        </w:rPr>
        <w:t>8</w:t>
      </w:r>
      <w:r w:rsidRPr="009F558E">
        <w:rPr>
          <w:rFonts w:eastAsia="Calibri" w:cs="Times New Roman"/>
          <w:b/>
          <w:sz w:val="27"/>
          <w:szCs w:val="27"/>
        </w:rPr>
        <w:t xml:space="preserve"> chữ số </w:t>
      </w:r>
      <w:r w:rsidRPr="009F558E">
        <w:rPr>
          <w:rFonts w:eastAsia="Calibri" w:cs="Times New Roman"/>
          <w:sz w:val="27"/>
          <w:szCs w:val="27"/>
        </w:rPr>
        <w:t>(</w:t>
      </w:r>
      <w:r w:rsidRPr="009F558E">
        <w:rPr>
          <w:rFonts w:eastAsia="Calibri" w:cs="Times New Roman"/>
          <w:b/>
          <w:sz w:val="27"/>
          <w:szCs w:val="27"/>
        </w:rPr>
        <w:t xml:space="preserve"> </w:t>
      </w:r>
      <w:r w:rsidRPr="00153B9F">
        <w:rPr>
          <w:rFonts w:eastAsia="Calibri" w:cs="Times New Roman"/>
          <w:b/>
          <w:sz w:val="27"/>
          <w:szCs w:val="27"/>
        </w:rPr>
        <w:t xml:space="preserve">2 chữ số đầu là 00, </w:t>
      </w:r>
      <w:r w:rsidRPr="009F558E">
        <w:rPr>
          <w:rFonts w:eastAsia="Calibri" w:cs="Times New Roman"/>
          <w:b/>
          <w:sz w:val="27"/>
          <w:szCs w:val="27"/>
        </w:rPr>
        <w:t xml:space="preserve">3 chữ số </w:t>
      </w:r>
      <w:r w:rsidRPr="00153B9F">
        <w:rPr>
          <w:rFonts w:eastAsia="Calibri" w:cs="Times New Roman"/>
          <w:b/>
          <w:sz w:val="27"/>
          <w:szCs w:val="27"/>
        </w:rPr>
        <w:t>tiếp theo</w:t>
      </w:r>
      <w:r w:rsidRPr="009F558E">
        <w:rPr>
          <w:rFonts w:eastAsia="Calibri" w:cs="Times New Roman"/>
          <w:sz w:val="27"/>
          <w:szCs w:val="27"/>
        </w:rPr>
        <w:t xml:space="preserve"> là </w:t>
      </w:r>
      <w:r w:rsidRPr="009F558E">
        <w:rPr>
          <w:rFonts w:eastAsia="Calibri" w:cs="Times New Roman"/>
          <w:b/>
          <w:sz w:val="27"/>
          <w:szCs w:val="27"/>
        </w:rPr>
        <w:t>120 , 3 chữ số sau</w:t>
      </w:r>
      <w:r w:rsidRPr="009F558E">
        <w:rPr>
          <w:rFonts w:eastAsia="Calibri" w:cs="Times New Roman"/>
          <w:sz w:val="27"/>
          <w:szCs w:val="27"/>
        </w:rPr>
        <w:t xml:space="preserve"> được đánh tăng dần liên tục từ </w:t>
      </w:r>
      <w:r w:rsidRPr="009F558E">
        <w:rPr>
          <w:rFonts w:eastAsia="Calibri" w:cs="Times New Roman"/>
          <w:b/>
          <w:sz w:val="27"/>
          <w:szCs w:val="27"/>
        </w:rPr>
        <w:t>001</w:t>
      </w:r>
      <w:r w:rsidRPr="009F558E">
        <w:rPr>
          <w:rFonts w:eastAsia="Calibri" w:cs="Times New Roman"/>
          <w:sz w:val="27"/>
          <w:szCs w:val="27"/>
        </w:rPr>
        <w:t xml:space="preserve"> đến hết số thí sinh trong hội đồng).</w:t>
      </w:r>
    </w:p>
    <w:p w14:paraId="488F7459" w14:textId="77777777" w:rsidR="00471913" w:rsidRPr="009F558E" w:rsidRDefault="00471913" w:rsidP="00471913">
      <w:pPr>
        <w:spacing w:after="0" w:line="360" w:lineRule="auto"/>
        <w:ind w:firstLine="720"/>
        <w:jc w:val="both"/>
        <w:rPr>
          <w:rFonts w:eastAsia="Calibri" w:cs="Times New Roman"/>
          <w:i/>
          <w:sz w:val="27"/>
          <w:szCs w:val="27"/>
        </w:rPr>
      </w:pPr>
      <w:r w:rsidRPr="009F558E">
        <w:rPr>
          <w:rFonts w:eastAsia="Calibri" w:cs="Times New Roman"/>
          <w:sz w:val="27"/>
          <w:szCs w:val="27"/>
        </w:rPr>
        <w:t xml:space="preserve">- Xếp phòng theo bài khảo sát </w:t>
      </w:r>
      <w:r w:rsidRPr="009F558E">
        <w:rPr>
          <w:rFonts w:eastAsia="Calibri" w:cs="Times New Roman"/>
          <w:b/>
          <w:sz w:val="27"/>
          <w:szCs w:val="27"/>
        </w:rPr>
        <w:t>(</w:t>
      </w:r>
      <w:r w:rsidRPr="009F558E">
        <w:rPr>
          <w:rFonts w:eastAsia="Calibri" w:cs="Times New Roman"/>
          <w:b/>
          <w:i/>
          <w:sz w:val="27"/>
          <w:szCs w:val="27"/>
        </w:rPr>
        <w:t>mỗi phòng tối đa 2</w:t>
      </w:r>
      <w:r w:rsidR="001F7FAE">
        <w:rPr>
          <w:rFonts w:eastAsia="Calibri" w:cs="Times New Roman"/>
          <w:b/>
          <w:i/>
          <w:sz w:val="27"/>
          <w:szCs w:val="27"/>
        </w:rPr>
        <w:t>5</w:t>
      </w:r>
      <w:r w:rsidRPr="009F558E">
        <w:rPr>
          <w:rFonts w:eastAsia="Calibri" w:cs="Times New Roman"/>
          <w:b/>
          <w:i/>
          <w:sz w:val="27"/>
          <w:szCs w:val="27"/>
        </w:rPr>
        <w:t xml:space="preserve"> thí sinh)</w:t>
      </w:r>
    </w:p>
    <w:p w14:paraId="426F4795"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In danh sách học sinh dự khảo sát theo phòng, duyệt với BGH, danh sách niêm yết ở mỗi phòng thi, phiếu thu bài…</w:t>
      </w:r>
    </w:p>
    <w:p w14:paraId="421A0362"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Dự trù văn phòng phẩm, giấy thi, số lượng phiếu TLTN.</w:t>
      </w:r>
    </w:p>
    <w:p w14:paraId="7B00A1C9"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Tổ chức in sao, niêm phong đề khảo sát.</w:t>
      </w:r>
    </w:p>
    <w:p w14:paraId="624B9E65"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Tổ chức coi khảo sát nghiêm túc, đúng qui chế.</w:t>
      </w:r>
    </w:p>
    <w:p w14:paraId="0A0864A2"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Lưu hồ sơ theo quy định.</w:t>
      </w:r>
    </w:p>
    <w:p w14:paraId="7F094974"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Tổng hợp điểm, nộp báo cáo kết quả về BGH đúng tiến độ.</w:t>
      </w:r>
    </w:p>
    <w:p w14:paraId="2253E699" w14:textId="77777777" w:rsidR="00471913" w:rsidRPr="009F558E" w:rsidRDefault="00471913" w:rsidP="00471913">
      <w:pPr>
        <w:spacing w:after="0" w:line="360" w:lineRule="auto"/>
        <w:jc w:val="both"/>
        <w:rPr>
          <w:rFonts w:eastAsia="Calibri" w:cs="Times New Roman"/>
          <w:b/>
          <w:sz w:val="27"/>
          <w:szCs w:val="27"/>
        </w:rPr>
      </w:pPr>
      <w:r w:rsidRPr="009F558E">
        <w:rPr>
          <w:rFonts w:eastAsia="Calibri" w:cs="Times New Roman"/>
          <w:b/>
          <w:sz w:val="27"/>
          <w:szCs w:val="27"/>
        </w:rPr>
        <w:t xml:space="preserve">           3. Tổ chuyên môn:</w:t>
      </w:r>
    </w:p>
    <w:p w14:paraId="07C22E03" w14:textId="77777777" w:rsidR="00471913" w:rsidRPr="009F558E" w:rsidRDefault="00471913" w:rsidP="00471913">
      <w:pPr>
        <w:spacing w:after="0" w:line="360" w:lineRule="auto"/>
        <w:ind w:firstLine="720"/>
        <w:jc w:val="both"/>
        <w:rPr>
          <w:rFonts w:eastAsia="Calibri" w:cs="Times New Roman"/>
          <w:b/>
          <w:i/>
          <w:sz w:val="27"/>
          <w:szCs w:val="27"/>
        </w:rPr>
      </w:pPr>
      <w:r w:rsidRPr="009F558E">
        <w:rPr>
          <w:rFonts w:eastAsia="Calibri" w:cs="Times New Roman"/>
          <w:sz w:val="27"/>
          <w:szCs w:val="27"/>
        </w:rPr>
        <w:t>- Giáo viên được phân công chấm thi: chấm đúng theo quy chế của Sở GDĐT (</w:t>
      </w:r>
      <w:r w:rsidRPr="009F558E">
        <w:rPr>
          <w:rFonts w:eastAsia="Calibri" w:cs="Times New Roman"/>
          <w:b/>
          <w:i/>
          <w:sz w:val="27"/>
          <w:szCs w:val="27"/>
        </w:rPr>
        <w:t>Trả bài chấm về PGV trước ngày 1</w:t>
      </w:r>
      <w:r w:rsidR="001F7FAE">
        <w:rPr>
          <w:rFonts w:eastAsia="Calibri" w:cs="Times New Roman"/>
          <w:b/>
          <w:i/>
          <w:sz w:val="27"/>
          <w:szCs w:val="27"/>
        </w:rPr>
        <w:t>4</w:t>
      </w:r>
      <w:r w:rsidRPr="009F558E">
        <w:rPr>
          <w:rFonts w:eastAsia="Calibri" w:cs="Times New Roman"/>
          <w:b/>
          <w:i/>
          <w:sz w:val="27"/>
          <w:szCs w:val="27"/>
        </w:rPr>
        <w:t>/</w:t>
      </w:r>
      <w:r w:rsidR="001F7FAE">
        <w:rPr>
          <w:rFonts w:eastAsia="Calibri" w:cs="Times New Roman"/>
          <w:b/>
          <w:i/>
          <w:sz w:val="27"/>
          <w:szCs w:val="27"/>
        </w:rPr>
        <w:t>03</w:t>
      </w:r>
      <w:r w:rsidRPr="009F558E">
        <w:rPr>
          <w:rFonts w:eastAsia="Calibri" w:cs="Times New Roman"/>
          <w:b/>
          <w:i/>
          <w:sz w:val="27"/>
          <w:szCs w:val="27"/>
        </w:rPr>
        <w:t>//202</w:t>
      </w:r>
      <w:r w:rsidR="001F7FAE">
        <w:rPr>
          <w:rFonts w:eastAsia="Calibri" w:cs="Times New Roman"/>
          <w:b/>
          <w:i/>
          <w:sz w:val="27"/>
          <w:szCs w:val="27"/>
        </w:rPr>
        <w:t>6</w:t>
      </w:r>
      <w:r w:rsidRPr="009F558E">
        <w:rPr>
          <w:rFonts w:eastAsia="Calibri" w:cs="Times New Roman"/>
          <w:b/>
          <w:i/>
          <w:sz w:val="27"/>
          <w:szCs w:val="27"/>
        </w:rPr>
        <w:t>).</w:t>
      </w:r>
    </w:p>
    <w:p w14:paraId="3F6BE5EF" w14:textId="77777777" w:rsidR="00471913" w:rsidRPr="009F558E" w:rsidRDefault="00471913" w:rsidP="00471913">
      <w:pPr>
        <w:spacing w:after="0" w:line="360" w:lineRule="auto"/>
        <w:ind w:firstLine="720"/>
        <w:jc w:val="both"/>
        <w:rPr>
          <w:rFonts w:eastAsia="Calibri" w:cs="Times New Roman"/>
          <w:sz w:val="27"/>
          <w:szCs w:val="27"/>
        </w:rPr>
      </w:pPr>
      <w:r w:rsidRPr="009F558E">
        <w:rPr>
          <w:rFonts w:eastAsia="Calibri" w:cs="Times New Roman"/>
          <w:sz w:val="27"/>
          <w:szCs w:val="27"/>
        </w:rPr>
        <w:t xml:space="preserve">Trên đây là Kế hoạch Khảo sát chất lượng học sinh </w:t>
      </w:r>
      <w:r w:rsidRPr="00153B9F">
        <w:rPr>
          <w:rFonts w:eastAsia="Calibri" w:cs="Times New Roman"/>
          <w:sz w:val="27"/>
          <w:szCs w:val="27"/>
        </w:rPr>
        <w:t>đ</w:t>
      </w:r>
      <w:r w:rsidRPr="009F558E">
        <w:rPr>
          <w:rFonts w:eastAsia="Calibri" w:cs="Times New Roman"/>
          <w:sz w:val="27"/>
          <w:szCs w:val="27"/>
        </w:rPr>
        <w:t>ợt I</w:t>
      </w:r>
      <w:r w:rsidR="001F7FAE">
        <w:rPr>
          <w:rFonts w:eastAsia="Calibri" w:cs="Times New Roman"/>
          <w:sz w:val="27"/>
          <w:szCs w:val="27"/>
        </w:rPr>
        <w:t>I</w:t>
      </w:r>
      <w:r w:rsidRPr="009F558E">
        <w:rPr>
          <w:rFonts w:eastAsia="Calibri" w:cs="Times New Roman"/>
          <w:sz w:val="27"/>
          <w:szCs w:val="27"/>
        </w:rPr>
        <w:t>, năm học 202</w:t>
      </w:r>
      <w:r w:rsidRPr="00153B9F">
        <w:rPr>
          <w:rFonts w:eastAsia="Calibri" w:cs="Times New Roman"/>
          <w:sz w:val="27"/>
          <w:szCs w:val="27"/>
        </w:rPr>
        <w:t>5</w:t>
      </w:r>
      <w:r w:rsidRPr="009F558E">
        <w:rPr>
          <w:rFonts w:eastAsia="Calibri" w:cs="Times New Roman"/>
          <w:sz w:val="27"/>
          <w:szCs w:val="27"/>
        </w:rPr>
        <w:t xml:space="preserve"> </w:t>
      </w:r>
      <w:r w:rsidRPr="00153B9F">
        <w:rPr>
          <w:rFonts w:eastAsia="Calibri" w:cs="Times New Roman"/>
          <w:sz w:val="27"/>
          <w:szCs w:val="27"/>
        </w:rPr>
        <w:t>-</w:t>
      </w:r>
      <w:r w:rsidRPr="009F558E">
        <w:rPr>
          <w:rFonts w:eastAsia="Calibri" w:cs="Times New Roman"/>
          <w:sz w:val="27"/>
          <w:szCs w:val="27"/>
        </w:rPr>
        <w:t xml:space="preserve"> 202</w:t>
      </w:r>
      <w:r w:rsidRPr="00153B9F">
        <w:rPr>
          <w:rFonts w:eastAsia="Calibri" w:cs="Times New Roman"/>
          <w:sz w:val="27"/>
          <w:szCs w:val="27"/>
        </w:rPr>
        <w:t>6</w:t>
      </w:r>
      <w:r w:rsidRPr="009F558E">
        <w:rPr>
          <w:rFonts w:eastAsia="Calibri" w:cs="Times New Roman"/>
          <w:sz w:val="27"/>
          <w:szCs w:val="27"/>
        </w:rPr>
        <w:t>.  Ban Giám Hiệu nhà trường yêu cầu các bộ phận, cá nhân có liên quan nghiêm túc thực hiện. Trong quá trình thực hiện, nếu có vướng mắc xin gặp Ban Giám Hiệu để được hướng dẫn thực hiện./.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932"/>
      </w:tblGrid>
      <w:tr w:rsidR="00471913" w:rsidRPr="009F558E" w14:paraId="4B9A43E1" w14:textId="77777777" w:rsidTr="00FF479A">
        <w:tc>
          <w:tcPr>
            <w:tcW w:w="4140" w:type="dxa"/>
          </w:tcPr>
          <w:p w14:paraId="2960C82F" w14:textId="77777777" w:rsidR="00471913" w:rsidRPr="009F558E" w:rsidRDefault="00471913" w:rsidP="00FF479A">
            <w:pPr>
              <w:spacing w:line="360" w:lineRule="auto"/>
              <w:jc w:val="both"/>
              <w:rPr>
                <w:rFonts w:ascii="Times New Roman" w:eastAsia="Calibri" w:hAnsi="Times New Roman" w:cs="Times New Roman"/>
                <w:bCs/>
                <w:i/>
                <w:sz w:val="27"/>
                <w:szCs w:val="27"/>
              </w:rPr>
            </w:pPr>
            <w:r w:rsidRPr="009F558E">
              <w:rPr>
                <w:rFonts w:ascii="Times New Roman" w:eastAsia="Calibri" w:hAnsi="Times New Roman" w:cs="Times New Roman"/>
                <w:bCs/>
                <w:i/>
                <w:sz w:val="27"/>
                <w:szCs w:val="27"/>
              </w:rPr>
              <w:t xml:space="preserve">*Nơi nhận: </w:t>
            </w:r>
          </w:p>
          <w:p w14:paraId="00EC7C0F" w14:textId="77777777" w:rsidR="00471913" w:rsidRPr="009F558E" w:rsidRDefault="00471913" w:rsidP="00FF479A">
            <w:pPr>
              <w:spacing w:line="360" w:lineRule="auto"/>
              <w:jc w:val="both"/>
              <w:rPr>
                <w:rFonts w:ascii="Times New Roman" w:eastAsia="Calibri" w:hAnsi="Times New Roman" w:cs="Times New Roman"/>
                <w:bCs/>
                <w:i/>
                <w:sz w:val="23"/>
                <w:szCs w:val="27"/>
              </w:rPr>
            </w:pPr>
            <w:r w:rsidRPr="009F558E">
              <w:rPr>
                <w:rFonts w:ascii="Times New Roman" w:eastAsia="Calibri" w:hAnsi="Times New Roman" w:cs="Times New Roman"/>
                <w:bCs/>
                <w:i/>
                <w:sz w:val="23"/>
                <w:szCs w:val="27"/>
              </w:rPr>
              <w:t>- HĐ</w:t>
            </w:r>
            <w:r w:rsidRPr="00153B9F">
              <w:rPr>
                <w:rFonts w:ascii="Times New Roman" w:eastAsia="Calibri" w:hAnsi="Times New Roman" w:cs="Times New Roman"/>
                <w:bCs/>
                <w:i/>
                <w:sz w:val="23"/>
                <w:szCs w:val="27"/>
              </w:rPr>
              <w:t xml:space="preserve"> trường</w:t>
            </w:r>
            <w:r w:rsidRPr="009F558E">
              <w:rPr>
                <w:rFonts w:ascii="Times New Roman" w:eastAsia="Calibri" w:hAnsi="Times New Roman" w:cs="Times New Roman"/>
                <w:bCs/>
                <w:i/>
                <w:sz w:val="23"/>
                <w:szCs w:val="27"/>
              </w:rPr>
              <w:t xml:space="preserve"> (bc);</w:t>
            </w:r>
          </w:p>
          <w:p w14:paraId="0B5FFBC8" w14:textId="77777777" w:rsidR="00471913" w:rsidRPr="009F558E" w:rsidRDefault="00471913" w:rsidP="00FF479A">
            <w:pPr>
              <w:spacing w:line="360" w:lineRule="auto"/>
              <w:jc w:val="both"/>
              <w:rPr>
                <w:rFonts w:ascii="Times New Roman" w:eastAsia="Calibri" w:hAnsi="Times New Roman" w:cs="Times New Roman"/>
                <w:bCs/>
                <w:i/>
                <w:sz w:val="23"/>
                <w:szCs w:val="27"/>
              </w:rPr>
            </w:pPr>
            <w:r w:rsidRPr="009F558E">
              <w:rPr>
                <w:rFonts w:ascii="Times New Roman" w:eastAsia="Calibri" w:hAnsi="Times New Roman" w:cs="Times New Roman"/>
                <w:bCs/>
                <w:i/>
                <w:sz w:val="23"/>
                <w:szCs w:val="27"/>
              </w:rPr>
              <w:t>- Các tổ CM (t/h);</w:t>
            </w:r>
          </w:p>
          <w:p w14:paraId="7C4AE133" w14:textId="77777777" w:rsidR="00471913" w:rsidRDefault="00471913" w:rsidP="00FF479A">
            <w:pPr>
              <w:spacing w:line="360" w:lineRule="auto"/>
              <w:jc w:val="both"/>
              <w:rPr>
                <w:rFonts w:ascii="Times New Roman" w:eastAsia="Calibri" w:hAnsi="Times New Roman" w:cs="Times New Roman"/>
                <w:bCs/>
                <w:i/>
                <w:sz w:val="23"/>
                <w:szCs w:val="27"/>
              </w:rPr>
            </w:pPr>
            <w:r w:rsidRPr="009F558E">
              <w:rPr>
                <w:rFonts w:ascii="Times New Roman" w:eastAsia="Calibri" w:hAnsi="Times New Roman" w:cs="Times New Roman"/>
                <w:bCs/>
                <w:i/>
                <w:sz w:val="23"/>
                <w:szCs w:val="27"/>
              </w:rPr>
              <w:t>- Các phòng ban (t/h);</w:t>
            </w:r>
          </w:p>
          <w:p w14:paraId="5FAE5A0C" w14:textId="77777777" w:rsidR="001F7FAE" w:rsidRPr="008B6BEB" w:rsidRDefault="001F7FAE" w:rsidP="00FF479A">
            <w:pPr>
              <w:spacing w:line="360" w:lineRule="auto"/>
              <w:jc w:val="both"/>
              <w:rPr>
                <w:rFonts w:ascii="Times New Roman" w:eastAsia="Calibri" w:hAnsi="Times New Roman" w:cs="Times New Roman"/>
                <w:bCs/>
                <w:iCs/>
                <w:sz w:val="23"/>
                <w:szCs w:val="27"/>
              </w:rPr>
            </w:pPr>
            <w:r>
              <w:rPr>
                <w:rFonts w:ascii="Times New Roman" w:eastAsia="Calibri" w:hAnsi="Times New Roman" w:cs="Times New Roman"/>
                <w:bCs/>
                <w:i/>
                <w:sz w:val="23"/>
                <w:szCs w:val="27"/>
              </w:rPr>
              <w:t>- GVCN các lớp K12</w:t>
            </w:r>
          </w:p>
          <w:p w14:paraId="3EC171F9" w14:textId="77777777" w:rsidR="00471913" w:rsidRPr="009F558E" w:rsidRDefault="00471913" w:rsidP="00FF479A">
            <w:pPr>
              <w:spacing w:line="360" w:lineRule="auto"/>
              <w:jc w:val="both"/>
              <w:rPr>
                <w:rFonts w:ascii="Times New Roman" w:eastAsia="Calibri" w:hAnsi="Times New Roman" w:cs="Times New Roman"/>
                <w:sz w:val="27"/>
                <w:szCs w:val="27"/>
              </w:rPr>
            </w:pPr>
            <w:r w:rsidRPr="009F558E">
              <w:rPr>
                <w:rFonts w:ascii="Times New Roman" w:eastAsia="Calibri" w:hAnsi="Times New Roman" w:cs="Times New Roman"/>
                <w:bCs/>
                <w:i/>
                <w:sz w:val="23"/>
                <w:szCs w:val="27"/>
              </w:rPr>
              <w:t>- Lưu VP.</w:t>
            </w:r>
          </w:p>
        </w:tc>
        <w:tc>
          <w:tcPr>
            <w:tcW w:w="4932" w:type="dxa"/>
          </w:tcPr>
          <w:p w14:paraId="1E3E41B7" w14:textId="77777777" w:rsidR="00471913" w:rsidRPr="00153B9F" w:rsidRDefault="00471913" w:rsidP="00FF479A">
            <w:pPr>
              <w:spacing w:line="360" w:lineRule="auto"/>
              <w:jc w:val="both"/>
              <w:rPr>
                <w:rFonts w:ascii="Times New Roman" w:eastAsia="Calibri" w:hAnsi="Times New Roman" w:cs="Times New Roman"/>
                <w:b/>
                <w:sz w:val="27"/>
                <w:szCs w:val="27"/>
              </w:rPr>
            </w:pPr>
            <w:r w:rsidRPr="009F558E">
              <w:rPr>
                <w:rFonts w:ascii="Times New Roman" w:eastAsia="Calibri" w:hAnsi="Times New Roman" w:cs="Times New Roman"/>
                <w:b/>
                <w:sz w:val="27"/>
                <w:szCs w:val="27"/>
              </w:rPr>
              <w:t xml:space="preserve">   </w:t>
            </w:r>
            <w:r w:rsidRPr="00153B9F">
              <w:rPr>
                <w:rFonts w:ascii="Times New Roman" w:eastAsia="Calibri" w:hAnsi="Times New Roman" w:cs="Times New Roman"/>
                <w:b/>
                <w:sz w:val="27"/>
                <w:szCs w:val="27"/>
              </w:rPr>
              <w:t xml:space="preserve">                                      TM</w:t>
            </w:r>
            <w:r>
              <w:rPr>
                <w:rFonts w:ascii="Times New Roman" w:eastAsia="Calibri" w:hAnsi="Times New Roman" w:cs="Times New Roman"/>
                <w:b/>
                <w:sz w:val="27"/>
                <w:szCs w:val="27"/>
              </w:rPr>
              <w:t xml:space="preserve">. </w:t>
            </w:r>
            <w:r w:rsidRPr="00153B9F">
              <w:rPr>
                <w:rFonts w:ascii="Times New Roman" w:eastAsia="Calibri" w:hAnsi="Times New Roman" w:cs="Times New Roman"/>
                <w:b/>
                <w:sz w:val="27"/>
                <w:szCs w:val="27"/>
              </w:rPr>
              <w:t>BGH</w:t>
            </w:r>
            <w:r w:rsidRPr="009F558E">
              <w:rPr>
                <w:rFonts w:ascii="Times New Roman" w:eastAsia="Calibri" w:hAnsi="Times New Roman" w:cs="Times New Roman"/>
                <w:b/>
                <w:sz w:val="27"/>
                <w:szCs w:val="27"/>
              </w:rPr>
              <w:t xml:space="preserve">                     </w:t>
            </w:r>
          </w:p>
          <w:p w14:paraId="556BBE4E" w14:textId="77777777" w:rsidR="00471913" w:rsidRPr="009F558E" w:rsidRDefault="00471913" w:rsidP="00FF479A">
            <w:pPr>
              <w:spacing w:line="360" w:lineRule="auto"/>
              <w:jc w:val="both"/>
              <w:rPr>
                <w:rFonts w:ascii="Times New Roman" w:eastAsia="Calibri" w:hAnsi="Times New Roman" w:cs="Times New Roman"/>
                <w:b/>
                <w:sz w:val="27"/>
                <w:szCs w:val="27"/>
              </w:rPr>
            </w:pPr>
            <w:r w:rsidRPr="00153B9F">
              <w:rPr>
                <w:rFonts w:ascii="Times New Roman" w:eastAsia="Calibri" w:hAnsi="Times New Roman" w:cs="Times New Roman"/>
                <w:b/>
                <w:sz w:val="27"/>
                <w:szCs w:val="27"/>
              </w:rPr>
              <w:t xml:space="preserve">                               PHÓ</w:t>
            </w:r>
            <w:r w:rsidRPr="009F558E">
              <w:rPr>
                <w:rFonts w:ascii="Times New Roman" w:eastAsia="Calibri" w:hAnsi="Times New Roman" w:cs="Times New Roman"/>
                <w:b/>
                <w:sz w:val="27"/>
                <w:szCs w:val="27"/>
              </w:rPr>
              <w:t xml:space="preserve"> HIỆU TRƯỞNG </w:t>
            </w:r>
          </w:p>
          <w:p w14:paraId="2170925A" w14:textId="77777777" w:rsidR="00471913" w:rsidRPr="009F558E" w:rsidRDefault="00471913" w:rsidP="00FF479A">
            <w:pPr>
              <w:spacing w:line="360" w:lineRule="auto"/>
              <w:jc w:val="both"/>
              <w:rPr>
                <w:rFonts w:ascii="Times New Roman" w:eastAsia="Calibri" w:hAnsi="Times New Roman" w:cs="Times New Roman"/>
                <w:b/>
                <w:sz w:val="27"/>
                <w:szCs w:val="27"/>
              </w:rPr>
            </w:pPr>
          </w:p>
          <w:p w14:paraId="76AB3C44" w14:textId="77777777" w:rsidR="00471913" w:rsidRPr="009F558E" w:rsidRDefault="00471913" w:rsidP="00FF479A">
            <w:pPr>
              <w:spacing w:line="360" w:lineRule="auto"/>
              <w:jc w:val="both"/>
              <w:rPr>
                <w:rFonts w:ascii="Times New Roman" w:eastAsia="Calibri" w:hAnsi="Times New Roman" w:cs="Times New Roman"/>
                <w:b/>
                <w:sz w:val="27"/>
                <w:szCs w:val="27"/>
              </w:rPr>
            </w:pPr>
          </w:p>
          <w:p w14:paraId="2233F80A" w14:textId="77777777" w:rsidR="00471913" w:rsidRDefault="00471913" w:rsidP="00FF479A">
            <w:pPr>
              <w:spacing w:line="360" w:lineRule="auto"/>
              <w:jc w:val="both"/>
              <w:rPr>
                <w:rFonts w:ascii="Times New Roman" w:eastAsia="Calibri" w:hAnsi="Times New Roman" w:cs="Times New Roman"/>
                <w:b/>
                <w:sz w:val="27"/>
                <w:szCs w:val="27"/>
              </w:rPr>
            </w:pPr>
          </w:p>
          <w:p w14:paraId="3EBF4A82" w14:textId="77777777" w:rsidR="00471913" w:rsidRPr="009F558E" w:rsidRDefault="00471913" w:rsidP="00FF479A">
            <w:pPr>
              <w:spacing w:line="360" w:lineRule="auto"/>
              <w:jc w:val="both"/>
              <w:rPr>
                <w:rFonts w:ascii="Times New Roman" w:eastAsia="Calibri" w:hAnsi="Times New Roman" w:cs="Times New Roman"/>
                <w:b/>
                <w:sz w:val="27"/>
                <w:szCs w:val="27"/>
              </w:rPr>
            </w:pPr>
            <w:r>
              <w:rPr>
                <w:rFonts w:ascii="Times New Roman" w:eastAsia="Calibri" w:hAnsi="Times New Roman" w:cs="Times New Roman"/>
                <w:b/>
                <w:sz w:val="27"/>
                <w:szCs w:val="27"/>
              </w:rPr>
              <w:t xml:space="preserve">                                 </w:t>
            </w:r>
            <w:r w:rsidRPr="009F558E">
              <w:rPr>
                <w:rFonts w:ascii="Times New Roman" w:eastAsia="Calibri" w:hAnsi="Times New Roman" w:cs="Times New Roman"/>
                <w:b/>
                <w:sz w:val="27"/>
                <w:szCs w:val="27"/>
              </w:rPr>
              <w:t xml:space="preserve"> Nguyễn Thị Hải Yến</w:t>
            </w:r>
          </w:p>
        </w:tc>
      </w:tr>
    </w:tbl>
    <w:p w14:paraId="782AE2BB" w14:textId="77777777" w:rsidR="00471913" w:rsidRPr="009F558E" w:rsidRDefault="00471913" w:rsidP="00471913">
      <w:pPr>
        <w:rPr>
          <w:rFonts w:eastAsia="Calibri" w:cs="Times New Roman"/>
          <w:sz w:val="22"/>
        </w:rPr>
      </w:pPr>
    </w:p>
    <w:p w14:paraId="20491187" w14:textId="77777777" w:rsidR="00471913" w:rsidRPr="00153B9F" w:rsidRDefault="00471913" w:rsidP="00471913">
      <w:pPr>
        <w:rPr>
          <w:rFonts w:cs="Times New Roman"/>
        </w:rPr>
      </w:pPr>
    </w:p>
    <w:p w14:paraId="2E32299B" w14:textId="77777777" w:rsidR="006A700F" w:rsidRDefault="006A700F"/>
    <w:sectPr w:rsidR="006A700F" w:rsidSect="00471913">
      <w:pgSz w:w="11907" w:h="16840" w:code="9"/>
      <w:pgMar w:top="426"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13"/>
    <w:rsid w:val="00172F20"/>
    <w:rsid w:val="001D5BC1"/>
    <w:rsid w:val="001F7FAE"/>
    <w:rsid w:val="00471913"/>
    <w:rsid w:val="006A700F"/>
    <w:rsid w:val="00804912"/>
    <w:rsid w:val="008B6BEB"/>
    <w:rsid w:val="008E2192"/>
    <w:rsid w:val="00D9769E"/>
    <w:rsid w:val="00E10209"/>
    <w:rsid w:val="00EC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72A8"/>
  <w15:chartTrackingRefBased/>
  <w15:docId w15:val="{1D7C222C-9393-4F78-9EC1-CCF5CA9E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13"/>
  </w:style>
  <w:style w:type="paragraph" w:styleId="Heading1">
    <w:name w:val="heading 1"/>
    <w:basedOn w:val="Normal"/>
    <w:next w:val="Normal"/>
    <w:link w:val="Heading1Char"/>
    <w:uiPriority w:val="9"/>
    <w:qFormat/>
    <w:rsid w:val="00471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9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9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19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19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9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9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9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91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9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19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19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19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19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19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9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9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1913"/>
    <w:pPr>
      <w:spacing w:before="160"/>
      <w:jc w:val="center"/>
    </w:pPr>
    <w:rPr>
      <w:i/>
      <w:iCs/>
      <w:color w:val="404040" w:themeColor="text1" w:themeTint="BF"/>
    </w:rPr>
  </w:style>
  <w:style w:type="character" w:customStyle="1" w:styleId="QuoteChar">
    <w:name w:val="Quote Char"/>
    <w:basedOn w:val="DefaultParagraphFont"/>
    <w:link w:val="Quote"/>
    <w:uiPriority w:val="29"/>
    <w:rsid w:val="00471913"/>
    <w:rPr>
      <w:i/>
      <w:iCs/>
      <w:color w:val="404040" w:themeColor="text1" w:themeTint="BF"/>
    </w:rPr>
  </w:style>
  <w:style w:type="paragraph" w:styleId="ListParagraph">
    <w:name w:val="List Paragraph"/>
    <w:basedOn w:val="Normal"/>
    <w:uiPriority w:val="34"/>
    <w:qFormat/>
    <w:rsid w:val="00471913"/>
    <w:pPr>
      <w:ind w:left="720"/>
      <w:contextualSpacing/>
    </w:pPr>
  </w:style>
  <w:style w:type="character" w:styleId="IntenseEmphasis">
    <w:name w:val="Intense Emphasis"/>
    <w:basedOn w:val="DefaultParagraphFont"/>
    <w:uiPriority w:val="21"/>
    <w:qFormat/>
    <w:rsid w:val="00471913"/>
    <w:rPr>
      <w:i/>
      <w:iCs/>
      <w:color w:val="2F5496" w:themeColor="accent1" w:themeShade="BF"/>
    </w:rPr>
  </w:style>
  <w:style w:type="paragraph" w:styleId="IntenseQuote">
    <w:name w:val="Intense Quote"/>
    <w:basedOn w:val="Normal"/>
    <w:next w:val="Normal"/>
    <w:link w:val="IntenseQuoteChar"/>
    <w:uiPriority w:val="30"/>
    <w:qFormat/>
    <w:rsid w:val="00471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913"/>
    <w:rPr>
      <w:i/>
      <w:iCs/>
      <w:color w:val="2F5496" w:themeColor="accent1" w:themeShade="BF"/>
    </w:rPr>
  </w:style>
  <w:style w:type="character" w:styleId="IntenseReference">
    <w:name w:val="Intense Reference"/>
    <w:basedOn w:val="DefaultParagraphFont"/>
    <w:uiPriority w:val="32"/>
    <w:qFormat/>
    <w:rsid w:val="00471913"/>
    <w:rPr>
      <w:b/>
      <w:bCs/>
      <w:smallCaps/>
      <w:color w:val="2F5496" w:themeColor="accent1" w:themeShade="BF"/>
      <w:spacing w:val="5"/>
    </w:rPr>
  </w:style>
  <w:style w:type="table" w:customStyle="1" w:styleId="TableGrid1">
    <w:name w:val="Table Grid1"/>
    <w:basedOn w:val="TableNormal"/>
    <w:next w:val="TableGrid"/>
    <w:uiPriority w:val="59"/>
    <w:rsid w:val="0047191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1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HUONG BUI</cp:lastModifiedBy>
  <cp:revision>2</cp:revision>
  <dcterms:created xsi:type="dcterms:W3CDTF">2026-03-13T09:02:00Z</dcterms:created>
  <dcterms:modified xsi:type="dcterms:W3CDTF">2026-03-13T09:02:00Z</dcterms:modified>
</cp:coreProperties>
</file>