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49B2" w14:textId="589827B9" w:rsidR="001D4E4F" w:rsidRDefault="001D4E4F" w:rsidP="00D8109D">
      <w:pPr>
        <w:spacing w:after="0"/>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PHỤ LỤC</w:t>
      </w:r>
    </w:p>
    <w:p w14:paraId="50818D80" w14:textId="6ADD37C4" w:rsidR="00450576" w:rsidRPr="00450576" w:rsidRDefault="00450576" w:rsidP="00D8109D">
      <w:pPr>
        <w:spacing w:after="0"/>
        <w:jc w:val="center"/>
        <w:rPr>
          <w:b/>
          <w:bCs/>
        </w:rPr>
      </w:pPr>
      <w:r w:rsidRPr="00450576">
        <w:rPr>
          <w:b/>
          <w:bCs/>
        </w:rPr>
        <w:t>LỊCH TỔ CHỨC HỘI THẢO ÔN THI TỐT NGHIỆP THPT</w:t>
      </w:r>
    </w:p>
    <w:p w14:paraId="27D1AEC3" w14:textId="1813FA8A" w:rsidR="003029F8" w:rsidRDefault="00450576" w:rsidP="00D8109D">
      <w:pPr>
        <w:spacing w:after="0"/>
        <w:jc w:val="center"/>
        <w:rPr>
          <w:b/>
          <w:bCs/>
        </w:rPr>
      </w:pPr>
      <w:r w:rsidRPr="00450576">
        <w:rPr>
          <w:b/>
          <w:bCs/>
        </w:rPr>
        <w:t>NĂM HỌC 202</w:t>
      </w:r>
      <w:r>
        <w:rPr>
          <w:b/>
          <w:bCs/>
        </w:rPr>
        <w:t xml:space="preserve">5 </w:t>
      </w:r>
      <w:r w:rsidR="00F9727D">
        <w:rPr>
          <w:b/>
          <w:bCs/>
        </w:rPr>
        <w:t>–</w:t>
      </w:r>
      <w:r>
        <w:rPr>
          <w:b/>
          <w:bCs/>
        </w:rPr>
        <w:t xml:space="preserve"> </w:t>
      </w:r>
      <w:r w:rsidRPr="00450576">
        <w:rPr>
          <w:b/>
          <w:bCs/>
        </w:rPr>
        <w:t>202</w:t>
      </w:r>
      <w:r>
        <w:rPr>
          <w:b/>
          <w:bCs/>
        </w:rPr>
        <w:t>6</w:t>
      </w:r>
    </w:p>
    <w:p w14:paraId="18886A73" w14:textId="3AC32DE5" w:rsidR="00D8109D" w:rsidRPr="001D4E4F" w:rsidRDefault="001D4E4F" w:rsidP="00066816">
      <w:pPr>
        <w:spacing w:after="120"/>
        <w:jc w:val="center"/>
      </w:pPr>
      <w:r w:rsidRPr="00066816">
        <w:t>(</w:t>
      </w:r>
      <w:r>
        <w:t>Đính kèm Kế hoạch số              /KH-SGDĐT ngày 29 tháng 1 năm 2026 của Sở GDĐT)</w:t>
      </w:r>
    </w:p>
    <w:tbl>
      <w:tblPr>
        <w:tblStyle w:val="TableGrid"/>
        <w:tblW w:w="14789" w:type="dxa"/>
        <w:tblLayout w:type="fixed"/>
        <w:tblLook w:val="04A0" w:firstRow="1" w:lastRow="0" w:firstColumn="1" w:lastColumn="0" w:noHBand="0" w:noVBand="1"/>
      </w:tblPr>
      <w:tblGrid>
        <w:gridCol w:w="704"/>
        <w:gridCol w:w="1701"/>
        <w:gridCol w:w="2126"/>
        <w:gridCol w:w="3969"/>
        <w:gridCol w:w="4111"/>
        <w:gridCol w:w="992"/>
        <w:gridCol w:w="1186"/>
      </w:tblGrid>
      <w:tr w:rsidR="00A44BAA" w14:paraId="5D5F0DB2" w14:textId="77777777" w:rsidTr="009E2155">
        <w:tc>
          <w:tcPr>
            <w:tcW w:w="704" w:type="dxa"/>
            <w:vAlign w:val="center"/>
          </w:tcPr>
          <w:p w14:paraId="77A58563" w14:textId="6469C1C1" w:rsidR="00A44BAA" w:rsidRPr="00242423" w:rsidRDefault="00A44BAA" w:rsidP="000418B7">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TT</w:t>
            </w:r>
          </w:p>
        </w:tc>
        <w:tc>
          <w:tcPr>
            <w:tcW w:w="1701" w:type="dxa"/>
            <w:vAlign w:val="center"/>
          </w:tcPr>
          <w:p w14:paraId="39807AEF" w14:textId="343F3373" w:rsidR="00A44BAA" w:rsidRDefault="00A44BAA" w:rsidP="000418B7">
            <w:pPr>
              <w:jc w:val="center"/>
              <w:rPr>
                <w:b/>
                <w:bCs/>
              </w:rPr>
            </w:pPr>
            <w:r w:rsidRPr="00242423">
              <w:rPr>
                <w:rFonts w:eastAsia="Times New Roman" w:cs="Times New Roman"/>
                <w:b/>
                <w:bCs/>
                <w:color w:val="000000"/>
                <w:kern w:val="0"/>
                <w:sz w:val="26"/>
                <w:szCs w:val="26"/>
                <w14:ligatures w14:val="none"/>
              </w:rPr>
              <w:t>MÔN</w:t>
            </w:r>
          </w:p>
        </w:tc>
        <w:tc>
          <w:tcPr>
            <w:tcW w:w="2126" w:type="dxa"/>
            <w:vAlign w:val="center"/>
          </w:tcPr>
          <w:p w14:paraId="10F8FB9E" w14:textId="6E0389B7" w:rsidR="00A44BAA" w:rsidRDefault="00A44BAA" w:rsidP="000418B7">
            <w:pPr>
              <w:jc w:val="center"/>
              <w:rPr>
                <w:b/>
                <w:bCs/>
              </w:rPr>
            </w:pPr>
            <w:r w:rsidRPr="00242423">
              <w:rPr>
                <w:rFonts w:eastAsia="Times New Roman" w:cs="Times New Roman"/>
                <w:b/>
                <w:bCs/>
                <w:color w:val="000000"/>
                <w:kern w:val="0"/>
                <w:sz w:val="26"/>
                <w:szCs w:val="26"/>
                <w14:ligatures w14:val="none"/>
              </w:rPr>
              <w:t xml:space="preserve">THỜI GIAN </w:t>
            </w:r>
          </w:p>
        </w:tc>
        <w:tc>
          <w:tcPr>
            <w:tcW w:w="3969" w:type="dxa"/>
            <w:vAlign w:val="center"/>
          </w:tcPr>
          <w:p w14:paraId="3AD9993E" w14:textId="4A7C4064" w:rsidR="00A44BAA" w:rsidRDefault="00A44BAA" w:rsidP="00583D70">
            <w:pPr>
              <w:jc w:val="center"/>
              <w:rPr>
                <w:b/>
                <w:bCs/>
              </w:rPr>
            </w:pPr>
            <w:r w:rsidRPr="00242423">
              <w:rPr>
                <w:rFonts w:eastAsia="Times New Roman" w:cs="Times New Roman"/>
                <w:b/>
                <w:bCs/>
                <w:color w:val="000000"/>
                <w:kern w:val="0"/>
                <w:sz w:val="26"/>
                <w:szCs w:val="26"/>
                <w14:ligatures w14:val="none"/>
              </w:rPr>
              <w:t>ĐỊA ĐIỂM</w:t>
            </w:r>
          </w:p>
        </w:tc>
        <w:tc>
          <w:tcPr>
            <w:tcW w:w="4111" w:type="dxa"/>
            <w:vAlign w:val="center"/>
          </w:tcPr>
          <w:p w14:paraId="48D8A5E2" w14:textId="1BBF0A68" w:rsidR="00A44BAA" w:rsidRDefault="00A44BAA" w:rsidP="000418B7">
            <w:pPr>
              <w:jc w:val="center"/>
              <w:rPr>
                <w:b/>
                <w:bCs/>
              </w:rPr>
            </w:pPr>
            <w:r w:rsidRPr="00242423">
              <w:rPr>
                <w:rFonts w:eastAsia="Times New Roman" w:cs="Times New Roman"/>
                <w:b/>
                <w:bCs/>
                <w:kern w:val="0"/>
                <w:sz w:val="26"/>
                <w:szCs w:val="26"/>
                <w14:ligatures w14:val="none"/>
              </w:rPr>
              <w:t>THÀNH PHẦN</w:t>
            </w:r>
          </w:p>
        </w:tc>
        <w:tc>
          <w:tcPr>
            <w:tcW w:w="992" w:type="dxa"/>
            <w:vAlign w:val="center"/>
          </w:tcPr>
          <w:p w14:paraId="3A609815" w14:textId="0AFEF59A" w:rsidR="00A44BAA" w:rsidRDefault="00A44BAA" w:rsidP="000418B7">
            <w:pPr>
              <w:jc w:val="center"/>
              <w:rPr>
                <w:b/>
                <w:bCs/>
              </w:rPr>
            </w:pPr>
            <w:r w:rsidRPr="00242423">
              <w:rPr>
                <w:rFonts w:eastAsia="Times New Roman" w:cs="Times New Roman"/>
                <w:b/>
                <w:bCs/>
                <w:color w:val="000000"/>
                <w:kern w:val="0"/>
                <w:sz w:val="26"/>
                <w:szCs w:val="26"/>
                <w14:ligatures w14:val="none"/>
              </w:rPr>
              <w:t xml:space="preserve">TỔNG SỐ </w:t>
            </w:r>
          </w:p>
        </w:tc>
        <w:tc>
          <w:tcPr>
            <w:tcW w:w="1186" w:type="dxa"/>
            <w:vAlign w:val="center"/>
          </w:tcPr>
          <w:p w14:paraId="26B73453" w14:textId="7220C2CC" w:rsidR="00A44BAA" w:rsidRDefault="00A44BAA" w:rsidP="000418B7">
            <w:pPr>
              <w:jc w:val="center"/>
              <w:rPr>
                <w:b/>
                <w:bCs/>
              </w:rPr>
            </w:pPr>
            <w:r w:rsidRPr="00242423">
              <w:rPr>
                <w:rFonts w:eastAsia="Times New Roman" w:cs="Times New Roman"/>
                <w:b/>
                <w:bCs/>
                <w:color w:val="000000"/>
                <w:kern w:val="0"/>
                <w:sz w:val="26"/>
                <w:szCs w:val="26"/>
                <w14:ligatures w14:val="none"/>
              </w:rPr>
              <w:t>HÌNH THỨC</w:t>
            </w:r>
          </w:p>
        </w:tc>
      </w:tr>
      <w:tr w:rsidR="00F915EB" w14:paraId="627F1AF2" w14:textId="77777777" w:rsidTr="009E2155">
        <w:tc>
          <w:tcPr>
            <w:tcW w:w="704" w:type="dxa"/>
            <w:vAlign w:val="center"/>
          </w:tcPr>
          <w:p w14:paraId="774D7C5D"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72A8F2B2" w14:textId="6510CCCE"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TOÁN</w:t>
            </w:r>
          </w:p>
        </w:tc>
        <w:tc>
          <w:tcPr>
            <w:tcW w:w="2126" w:type="dxa"/>
            <w:vAlign w:val="center"/>
          </w:tcPr>
          <w:p w14:paraId="561780CD" w14:textId="08FF5FAC" w:rsidR="00561D86" w:rsidRDefault="00561D86"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56737AB1" w14:textId="678435F9" w:rsidR="00F915EB"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w:t>
            </w:r>
            <w:r>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/02/2026</w:t>
            </w:r>
            <w:r w:rsidRPr="00242423">
              <w:rPr>
                <w:rFonts w:eastAsia="Times New Roman" w:cs="Times New Roman"/>
                <w:color w:val="000000"/>
                <w:kern w:val="0"/>
                <w:sz w:val="26"/>
                <w:szCs w:val="26"/>
                <w14:ligatures w14:val="none"/>
              </w:rPr>
              <w:br/>
              <w:t>(Từ 8h</w:t>
            </w:r>
            <w:r>
              <w:rPr>
                <w:rFonts w:eastAsia="Times New Roman" w:cs="Times New Roman"/>
                <w:color w:val="000000"/>
                <w:kern w:val="0"/>
                <w:sz w:val="26"/>
                <w:szCs w:val="26"/>
                <w14:ligatures w14:val="none"/>
              </w:rPr>
              <w:t>00</w:t>
            </w:r>
            <w:r w:rsidRPr="00242423">
              <w:rPr>
                <w:rFonts w:eastAsia="Times New Roman" w:cs="Times New Roman"/>
                <w:color w:val="000000"/>
                <w:kern w:val="0"/>
                <w:sz w:val="26"/>
                <w:szCs w:val="26"/>
                <w14:ligatures w14:val="none"/>
              </w:rPr>
              <w:t>-11h30)</w:t>
            </w:r>
          </w:p>
        </w:tc>
        <w:tc>
          <w:tcPr>
            <w:tcW w:w="3969" w:type="dxa"/>
            <w:vAlign w:val="center"/>
          </w:tcPr>
          <w:p w14:paraId="2736C506" w14:textId="6DA03172" w:rsidR="00F915EB" w:rsidRPr="00242423"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4111" w:type="dxa"/>
            <w:vAlign w:val="center"/>
          </w:tcPr>
          <w:p w14:paraId="7B314028" w14:textId="3595DB46" w:rsidR="00F915EB" w:rsidRPr="00242423" w:rsidRDefault="00F915EB" w:rsidP="00F915EB">
            <w:pPr>
              <w:jc w:val="center"/>
              <w:rPr>
                <w:rFonts w:eastAsia="Times New Roman" w:cs="Times New Roman"/>
                <w:spacing w:val="-6"/>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w:t>
            </w:r>
            <w:r w:rsidRPr="00242423">
              <w:rPr>
                <w:rFonts w:eastAsia="Times New Roman" w:cs="Times New Roman"/>
                <w:kern w:val="0"/>
                <w:sz w:val="26"/>
                <w:szCs w:val="26"/>
                <w14:ligatures w14:val="none"/>
              </w:rPr>
              <w:t>cử 02 người (gồm 01 tổ trưởng/nhóm trưởng, 01 giáo viên dạy ôn thi TN THPT năm học 2025-2025) và Giáo viên thuộc hội đồng bộ môn Toán</w:t>
            </w:r>
          </w:p>
        </w:tc>
        <w:tc>
          <w:tcPr>
            <w:tcW w:w="992" w:type="dxa"/>
            <w:vAlign w:val="center"/>
          </w:tcPr>
          <w:p w14:paraId="2B773B97" w14:textId="5109E5D2"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298</w:t>
            </w:r>
          </w:p>
        </w:tc>
        <w:tc>
          <w:tcPr>
            <w:tcW w:w="1186" w:type="dxa"/>
            <w:vAlign w:val="center"/>
          </w:tcPr>
          <w:p w14:paraId="1835C97A" w14:textId="03C2778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3A27AC2A" w14:textId="77777777" w:rsidTr="009E2155">
        <w:tc>
          <w:tcPr>
            <w:tcW w:w="704" w:type="dxa"/>
            <w:vAlign w:val="center"/>
          </w:tcPr>
          <w:p w14:paraId="413996A6"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595524E3" w14:textId="566FCEB4"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TIN HỌC</w:t>
            </w:r>
          </w:p>
        </w:tc>
        <w:tc>
          <w:tcPr>
            <w:tcW w:w="2126" w:type="dxa"/>
            <w:vAlign w:val="center"/>
          </w:tcPr>
          <w:p w14:paraId="24C6475B" w14:textId="77777777" w:rsidR="00561D86" w:rsidRDefault="00561D86" w:rsidP="00561D86">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3274F65A" w14:textId="2961740F" w:rsidR="00F915EB"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w:t>
            </w:r>
            <w:r>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/02/2026</w:t>
            </w:r>
            <w:r w:rsidRPr="00242423">
              <w:rPr>
                <w:rFonts w:eastAsia="Times New Roman" w:cs="Times New Roman"/>
                <w:color w:val="000000"/>
                <w:kern w:val="0"/>
                <w:sz w:val="26"/>
                <w:szCs w:val="26"/>
                <w14:ligatures w14:val="none"/>
              </w:rPr>
              <w:br/>
              <w:t xml:space="preserve"> (14h00 -17h00)</w:t>
            </w:r>
          </w:p>
        </w:tc>
        <w:tc>
          <w:tcPr>
            <w:tcW w:w="3969" w:type="dxa"/>
            <w:vAlign w:val="center"/>
          </w:tcPr>
          <w:p w14:paraId="4C1BA506" w14:textId="006A03D2" w:rsidR="00F915EB" w:rsidRPr="00242423"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4111" w:type="dxa"/>
            <w:vAlign w:val="center"/>
          </w:tcPr>
          <w:p w14:paraId="5B96B836" w14:textId="594FC93A" w:rsidR="00F915EB" w:rsidRPr="00242423" w:rsidRDefault="00F915EB" w:rsidP="00F915EB">
            <w:pPr>
              <w:jc w:val="center"/>
              <w:rPr>
                <w:rFonts w:eastAsia="Times New Roman" w:cs="Times New Roman"/>
                <w:spacing w:val="-6"/>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w:t>
            </w:r>
            <w:r w:rsidRPr="00242423">
              <w:rPr>
                <w:rFonts w:eastAsia="Times New Roman" w:cs="Times New Roman"/>
                <w:kern w:val="0"/>
                <w:sz w:val="26"/>
                <w:szCs w:val="26"/>
                <w14:ligatures w14:val="none"/>
              </w:rPr>
              <w:t>cử 02 người (Tổ trưởng/nhóm trưởng/giáo viên dạy ôn tin TN môn Tin học lớp 12) và hội đồng bộ môn Tin học</w:t>
            </w:r>
          </w:p>
        </w:tc>
        <w:tc>
          <w:tcPr>
            <w:tcW w:w="992" w:type="dxa"/>
            <w:vAlign w:val="center"/>
          </w:tcPr>
          <w:p w14:paraId="4025D213" w14:textId="5C3F140F"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288</w:t>
            </w:r>
          </w:p>
        </w:tc>
        <w:tc>
          <w:tcPr>
            <w:tcW w:w="1186" w:type="dxa"/>
            <w:vAlign w:val="center"/>
          </w:tcPr>
          <w:p w14:paraId="05F8F04F" w14:textId="7AF15CFC"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3A4A0F50" w14:textId="77777777" w:rsidTr="00B56FCF">
        <w:trPr>
          <w:trHeight w:val="1099"/>
        </w:trPr>
        <w:tc>
          <w:tcPr>
            <w:tcW w:w="704" w:type="dxa"/>
            <w:vAlign w:val="center"/>
          </w:tcPr>
          <w:p w14:paraId="3DCF8B1B"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5E186432" w14:textId="38569F8E"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ĐỊA LÍ</w:t>
            </w:r>
          </w:p>
        </w:tc>
        <w:tc>
          <w:tcPr>
            <w:tcW w:w="2126" w:type="dxa"/>
            <w:vAlign w:val="center"/>
          </w:tcPr>
          <w:p w14:paraId="7C1F249B" w14:textId="77777777" w:rsidR="00561D86" w:rsidRDefault="00561D86" w:rsidP="00561D86">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6E33D98F" w14:textId="65AC3B75" w:rsidR="00F915EB"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w:t>
            </w:r>
            <w:r w:rsidRPr="00242423">
              <w:rPr>
                <w:rFonts w:eastAsia="Times New Roman" w:cs="Times New Roman"/>
                <w:color w:val="000000"/>
                <w:kern w:val="0"/>
                <w:sz w:val="26"/>
                <w:szCs w:val="26"/>
                <w14:ligatures w14:val="none"/>
              </w:rPr>
              <w:t>gày 02/02/2026</w:t>
            </w:r>
          </w:p>
          <w:p w14:paraId="68C8C6C0" w14:textId="775119DF"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969" w:type="dxa"/>
            <w:vAlign w:val="center"/>
          </w:tcPr>
          <w:p w14:paraId="57AD7D6F" w14:textId="2D9111B7" w:rsidR="00F915EB" w:rsidRPr="00D72D77"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97DA5DD" w14:textId="1CF428D8"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4111" w:type="dxa"/>
            <w:vAlign w:val="center"/>
          </w:tcPr>
          <w:p w14:paraId="645101A0" w14:textId="3157FBCF" w:rsidR="00F915EB" w:rsidRPr="007B254B" w:rsidRDefault="00F915EB" w:rsidP="00F915EB">
            <w:pPr>
              <w:jc w:val="center"/>
              <w:rPr>
                <w:rFonts w:eastAsia="Times New Roman" w:cs="Times New Roman"/>
                <w:spacing w:val="-6"/>
                <w:kern w:val="0"/>
                <w:sz w:val="26"/>
                <w:szCs w:val="26"/>
                <w14:ligatures w14:val="none"/>
              </w:rPr>
            </w:pPr>
            <w:r w:rsidRPr="00242423">
              <w:rPr>
                <w:rFonts w:eastAsia="Times New Roman" w:cs="Times New Roman"/>
                <w:spacing w:val="-6"/>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cử 02 người (gồm 01 tổ trưởng/nhóm trưởng, 01 giáo viên dạy lớp 12)</w:t>
            </w:r>
          </w:p>
        </w:tc>
        <w:tc>
          <w:tcPr>
            <w:tcW w:w="992" w:type="dxa"/>
            <w:vAlign w:val="center"/>
          </w:tcPr>
          <w:p w14:paraId="12B83829" w14:textId="22E61413"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270</w:t>
            </w:r>
          </w:p>
        </w:tc>
        <w:tc>
          <w:tcPr>
            <w:tcW w:w="1186" w:type="dxa"/>
            <w:vAlign w:val="center"/>
          </w:tcPr>
          <w:p w14:paraId="404F38FD" w14:textId="6F9CE4AE"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 xml:space="preserve">Trực tiếp </w:t>
            </w:r>
          </w:p>
        </w:tc>
      </w:tr>
      <w:tr w:rsidR="00F915EB" w14:paraId="1759522B" w14:textId="77777777" w:rsidTr="00B56FCF">
        <w:trPr>
          <w:trHeight w:val="1116"/>
        </w:trPr>
        <w:tc>
          <w:tcPr>
            <w:tcW w:w="704" w:type="dxa"/>
            <w:vAlign w:val="center"/>
          </w:tcPr>
          <w:p w14:paraId="2E06EFB4"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5B268DF4" w14:textId="2B416097"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LỊCH SỬ</w:t>
            </w:r>
          </w:p>
        </w:tc>
        <w:tc>
          <w:tcPr>
            <w:tcW w:w="2126" w:type="dxa"/>
            <w:vAlign w:val="center"/>
          </w:tcPr>
          <w:p w14:paraId="4D47E82C" w14:textId="77777777" w:rsidR="00561D86" w:rsidRDefault="00561D86"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ba</w:t>
            </w:r>
          </w:p>
          <w:p w14:paraId="06235CF2" w14:textId="40887045" w:rsidR="00F915EB"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w:t>
            </w:r>
            <w:r w:rsidRPr="00242423">
              <w:rPr>
                <w:rFonts w:eastAsia="Times New Roman" w:cs="Times New Roman"/>
                <w:color w:val="000000"/>
                <w:kern w:val="0"/>
                <w:sz w:val="26"/>
                <w:szCs w:val="26"/>
                <w14:ligatures w14:val="none"/>
              </w:rPr>
              <w:t>gày 03/02/2026</w:t>
            </w:r>
          </w:p>
          <w:p w14:paraId="7120A101" w14:textId="15B16C76"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969" w:type="dxa"/>
            <w:vAlign w:val="center"/>
          </w:tcPr>
          <w:p w14:paraId="0BCD9BA0" w14:textId="50C63EC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4111" w:type="dxa"/>
            <w:vAlign w:val="center"/>
          </w:tcPr>
          <w:p w14:paraId="69D81121" w14:textId="42278C8F" w:rsidR="00F915EB" w:rsidRPr="007B254B" w:rsidRDefault="00F915EB" w:rsidP="00F915EB">
            <w:pPr>
              <w:jc w:val="center"/>
              <w:rPr>
                <w:rFonts w:eastAsia="Times New Roman" w:cs="Times New Roman"/>
                <w:spacing w:val="-6"/>
                <w:kern w:val="0"/>
                <w:sz w:val="26"/>
                <w:szCs w:val="26"/>
                <w14:ligatures w14:val="none"/>
              </w:rPr>
            </w:pPr>
            <w:r w:rsidRPr="00242423">
              <w:rPr>
                <w:rFonts w:eastAsia="Times New Roman" w:cs="Times New Roman"/>
                <w:spacing w:val="-6"/>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cử 02 người (gồm 01 tổ trưởng/nhóm trưởng, 01 giáo viên dạy lớp 12)</w:t>
            </w:r>
          </w:p>
        </w:tc>
        <w:tc>
          <w:tcPr>
            <w:tcW w:w="992" w:type="dxa"/>
            <w:vAlign w:val="center"/>
          </w:tcPr>
          <w:p w14:paraId="21160E2F" w14:textId="02C83518"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270</w:t>
            </w:r>
          </w:p>
        </w:tc>
        <w:tc>
          <w:tcPr>
            <w:tcW w:w="1186" w:type="dxa"/>
            <w:vAlign w:val="center"/>
          </w:tcPr>
          <w:p w14:paraId="662AE9D4" w14:textId="55A97AFC"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06ECDBDF" w14:textId="77777777" w:rsidTr="00692C21">
        <w:trPr>
          <w:trHeight w:val="1116"/>
        </w:trPr>
        <w:tc>
          <w:tcPr>
            <w:tcW w:w="704" w:type="dxa"/>
            <w:vAlign w:val="center"/>
          </w:tcPr>
          <w:p w14:paraId="7AE50F6A"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408D3DF5" w14:textId="27239E2A"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GIÁO DỤC KINH TẾ PL</w:t>
            </w:r>
          </w:p>
        </w:tc>
        <w:tc>
          <w:tcPr>
            <w:tcW w:w="2126" w:type="dxa"/>
            <w:vAlign w:val="center"/>
          </w:tcPr>
          <w:p w14:paraId="478BF8EF" w14:textId="77777777" w:rsidR="00561D86" w:rsidRDefault="00561D86"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ba</w:t>
            </w:r>
          </w:p>
          <w:p w14:paraId="1C7770A6" w14:textId="410A69DC" w:rsidR="00F915EB"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Ngày 0</w:t>
            </w:r>
            <w:r w:rsidRPr="00242423">
              <w:rPr>
                <w:rFonts w:eastAsia="Times New Roman" w:cs="Times New Roman"/>
                <w:color w:val="000000"/>
                <w:kern w:val="0"/>
                <w:sz w:val="26"/>
                <w:szCs w:val="26"/>
                <w14:ligatures w14:val="none"/>
              </w:rPr>
              <w:t>3/2/2026</w:t>
            </w:r>
          </w:p>
          <w:p w14:paraId="058EC1F0" w14:textId="125A8226"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969" w:type="dxa"/>
            <w:vAlign w:val="center"/>
          </w:tcPr>
          <w:p w14:paraId="735D52D5" w14:textId="7CA2E425" w:rsidR="00F915EB" w:rsidRPr="00D72D77"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w:t>
            </w:r>
            <w:r>
              <w:rPr>
                <w:rFonts w:eastAsia="Times New Roman" w:cs="Times New Roman"/>
                <w:b/>
                <w:bCs/>
                <w:color w:val="000000"/>
                <w:kern w:val="0"/>
                <w:sz w:val="26"/>
                <w:szCs w:val="26"/>
                <w14:ligatures w14:val="none"/>
              </w:rPr>
              <w:t xml:space="preserve"> Chuyên</w:t>
            </w:r>
            <w:r w:rsidRPr="00242423">
              <w:rPr>
                <w:rFonts w:eastAsia="Times New Roman" w:cs="Times New Roman"/>
                <w:b/>
                <w:bCs/>
                <w:color w:val="000000"/>
                <w:kern w:val="0"/>
                <w:sz w:val="26"/>
                <w:szCs w:val="26"/>
                <w14:ligatures w14:val="none"/>
              </w:rPr>
              <w:t xml:space="preserve"> Nguyễn Trãi</w:t>
            </w:r>
          </w:p>
          <w:p w14:paraId="50B2D72C" w14:textId="70FEAEBA"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r w:rsidRPr="0056047A">
              <w:rPr>
                <w:rFonts w:eastAsia="Times New Roman" w:cs="Times New Roman"/>
                <w:color w:val="000000"/>
                <w:kern w:val="0"/>
                <w:sz w:val="26"/>
                <w:szCs w:val="26"/>
                <w14:ligatures w14:val="none"/>
              </w:rPr>
              <w:t xml:space="preserve"> Nguyễn Văn Linh, phường </w:t>
            </w:r>
            <w:hyperlink r:id="rId5" w:tooltip="Lê Thanh Nghị (phường)" w:history="1">
              <w:r w:rsidRPr="0056047A">
                <w:rPr>
                  <w:rStyle w:val="Hyperlink"/>
                  <w:rFonts w:eastAsia="Times New Roman" w:cs="Times New Roman"/>
                  <w:color w:val="auto"/>
                  <w:kern w:val="0"/>
                  <w:sz w:val="26"/>
                  <w:szCs w:val="26"/>
                  <w:u w:val="none"/>
                  <w14:ligatures w14:val="none"/>
                </w:rPr>
                <w:t>Lê Thanh Nghị</w:t>
              </w:r>
            </w:hyperlink>
            <w:r w:rsidRPr="0056047A">
              <w:rPr>
                <w:rFonts w:eastAsia="Times New Roman" w:cs="Times New Roman"/>
                <w:kern w:val="0"/>
                <w:sz w:val="26"/>
                <w:szCs w:val="26"/>
                <w14:ligatures w14:val="none"/>
              </w:rPr>
              <w:t>, </w:t>
            </w:r>
            <w:hyperlink r:id="rId6" w:history="1">
              <w:r w:rsidRPr="0056047A">
                <w:rPr>
                  <w:rStyle w:val="Hyperlink"/>
                  <w:rFonts w:eastAsia="Times New Roman" w:cs="Times New Roman"/>
                  <w:color w:val="auto"/>
                  <w:kern w:val="0"/>
                  <w:sz w:val="26"/>
                  <w:szCs w:val="26"/>
                  <w:u w:val="none"/>
                  <w14:ligatures w14:val="none"/>
                </w:rPr>
                <w:t>Hải Phòng</w:t>
              </w:r>
            </w:hyperlink>
            <w:r>
              <w:rPr>
                <w:rFonts w:eastAsia="Times New Roman" w:cs="Times New Roman"/>
                <w:kern w:val="0"/>
                <w:sz w:val="26"/>
                <w:szCs w:val="26"/>
                <w14:ligatures w14:val="none"/>
              </w:rPr>
              <w:t>)</w:t>
            </w:r>
          </w:p>
        </w:tc>
        <w:tc>
          <w:tcPr>
            <w:tcW w:w="4111" w:type="dxa"/>
            <w:vAlign w:val="center"/>
          </w:tcPr>
          <w:p w14:paraId="77F59BA8" w14:textId="243B91F0" w:rsidR="00F915EB" w:rsidRPr="007B254B" w:rsidRDefault="00F915EB" w:rsidP="00F915EB">
            <w:pPr>
              <w:jc w:val="center"/>
              <w:rPr>
                <w:rFonts w:eastAsia="Times New Roman" w:cs="Times New Roman"/>
                <w:spacing w:val="-4"/>
                <w:kern w:val="0"/>
                <w:sz w:val="26"/>
                <w:szCs w:val="26"/>
                <w14:ligatures w14:val="none"/>
              </w:rPr>
            </w:pPr>
            <w:r w:rsidRPr="00242423">
              <w:rPr>
                <w:rFonts w:eastAsia="Times New Roman" w:cs="Times New Roman"/>
                <w:spacing w:val="-4"/>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4"/>
                <w:kern w:val="0"/>
                <w:sz w:val="26"/>
                <w:szCs w:val="26"/>
                <w14:ligatures w14:val="none"/>
              </w:rPr>
              <w:t xml:space="preserve"> cử 01 giáo viên giảng dạy lớp 12</w:t>
            </w:r>
          </w:p>
        </w:tc>
        <w:tc>
          <w:tcPr>
            <w:tcW w:w="992" w:type="dxa"/>
            <w:vAlign w:val="center"/>
          </w:tcPr>
          <w:p w14:paraId="246172B8" w14:textId="1ABAF3DB"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135</w:t>
            </w:r>
          </w:p>
        </w:tc>
        <w:tc>
          <w:tcPr>
            <w:tcW w:w="1186" w:type="dxa"/>
            <w:vAlign w:val="center"/>
          </w:tcPr>
          <w:p w14:paraId="497ACBE5" w14:textId="1129D52E"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3B08572A" w14:textId="77777777" w:rsidTr="008E3DD5">
        <w:trPr>
          <w:trHeight w:val="1199"/>
        </w:trPr>
        <w:tc>
          <w:tcPr>
            <w:tcW w:w="704" w:type="dxa"/>
            <w:vAlign w:val="center"/>
          </w:tcPr>
          <w:p w14:paraId="5DDCC0C9"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78DCB842" w14:textId="7045974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VẬT LÍ</w:t>
            </w:r>
          </w:p>
        </w:tc>
        <w:tc>
          <w:tcPr>
            <w:tcW w:w="2126" w:type="dxa"/>
            <w:vAlign w:val="center"/>
          </w:tcPr>
          <w:p w14:paraId="405E41CF" w14:textId="117831A0" w:rsidR="00561D86" w:rsidRDefault="00561D86"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tư</w:t>
            </w:r>
          </w:p>
          <w:p w14:paraId="4695A2A1" w14:textId="5FD9C4C2"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04/02/2026</w:t>
            </w:r>
            <w:r w:rsidRPr="00242423">
              <w:rPr>
                <w:rFonts w:eastAsia="Times New Roman" w:cs="Times New Roman"/>
                <w:color w:val="000000"/>
                <w:kern w:val="0"/>
                <w:sz w:val="26"/>
                <w:szCs w:val="26"/>
                <w14:ligatures w14:val="none"/>
              </w:rPr>
              <w:br/>
              <w:t xml:space="preserve"> (14h00 -17h00)</w:t>
            </w:r>
          </w:p>
        </w:tc>
        <w:tc>
          <w:tcPr>
            <w:tcW w:w="3969" w:type="dxa"/>
            <w:vAlign w:val="center"/>
          </w:tcPr>
          <w:p w14:paraId="34BED99C" w14:textId="31615A98" w:rsidR="00F915EB" w:rsidRPr="00D72D77"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58CCEA1" w14:textId="18AF04B9" w:rsidR="00F915EB" w:rsidRPr="00D72D77"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4111" w:type="dxa"/>
            <w:vAlign w:val="center"/>
          </w:tcPr>
          <w:p w14:paraId="35DFF604" w14:textId="52186F77" w:rsidR="00F915EB" w:rsidRPr="00242423" w:rsidRDefault="00F915EB" w:rsidP="00F915EB">
            <w:pPr>
              <w:jc w:val="center"/>
              <w:rPr>
                <w:rFonts w:eastAsia="Times New Roman" w:cs="Times New Roman"/>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w:t>
            </w:r>
            <w:r w:rsidRPr="00242423">
              <w:rPr>
                <w:rFonts w:eastAsia="Times New Roman" w:cs="Times New Roman"/>
                <w:kern w:val="0"/>
                <w:sz w:val="26"/>
                <w:szCs w:val="26"/>
                <w14:ligatures w14:val="none"/>
              </w:rPr>
              <w:t>cử 02 người (gồm 01 tổ trưởng/nhóm trưởng môn Vật lí, 01 giáo viên dạy lớp 12)</w:t>
            </w:r>
          </w:p>
        </w:tc>
        <w:tc>
          <w:tcPr>
            <w:tcW w:w="992" w:type="dxa"/>
            <w:vAlign w:val="center"/>
          </w:tcPr>
          <w:p w14:paraId="6BEDD749" w14:textId="6776E694"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300</w:t>
            </w:r>
          </w:p>
        </w:tc>
        <w:tc>
          <w:tcPr>
            <w:tcW w:w="1186" w:type="dxa"/>
            <w:vAlign w:val="center"/>
          </w:tcPr>
          <w:p w14:paraId="1E68F193" w14:textId="5778B88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8E3DD5" w14:paraId="6F4B9417" w14:textId="77777777" w:rsidTr="002D3BB4">
        <w:tc>
          <w:tcPr>
            <w:tcW w:w="704" w:type="dxa"/>
            <w:vAlign w:val="center"/>
          </w:tcPr>
          <w:p w14:paraId="65752701" w14:textId="77777777" w:rsidR="008E3DD5" w:rsidRPr="00242423" w:rsidRDefault="008E3DD5" w:rsidP="002D3BB4">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lastRenderedPageBreak/>
              <w:t>TT</w:t>
            </w:r>
          </w:p>
        </w:tc>
        <w:tc>
          <w:tcPr>
            <w:tcW w:w="1701" w:type="dxa"/>
            <w:vAlign w:val="center"/>
          </w:tcPr>
          <w:p w14:paraId="5A6634CB" w14:textId="77777777" w:rsidR="008E3DD5" w:rsidRDefault="008E3DD5" w:rsidP="002D3BB4">
            <w:pPr>
              <w:jc w:val="center"/>
              <w:rPr>
                <w:b/>
                <w:bCs/>
              </w:rPr>
            </w:pPr>
            <w:r w:rsidRPr="00242423">
              <w:rPr>
                <w:rFonts w:eastAsia="Times New Roman" w:cs="Times New Roman"/>
                <w:b/>
                <w:bCs/>
                <w:color w:val="000000"/>
                <w:kern w:val="0"/>
                <w:sz w:val="26"/>
                <w:szCs w:val="26"/>
                <w14:ligatures w14:val="none"/>
              </w:rPr>
              <w:t>MÔN</w:t>
            </w:r>
          </w:p>
        </w:tc>
        <w:tc>
          <w:tcPr>
            <w:tcW w:w="2126" w:type="dxa"/>
            <w:vAlign w:val="center"/>
          </w:tcPr>
          <w:p w14:paraId="1E042B03" w14:textId="77777777" w:rsidR="008E3DD5" w:rsidRDefault="008E3DD5" w:rsidP="002D3BB4">
            <w:pPr>
              <w:jc w:val="center"/>
              <w:rPr>
                <w:b/>
                <w:bCs/>
              </w:rPr>
            </w:pPr>
            <w:r w:rsidRPr="00242423">
              <w:rPr>
                <w:rFonts w:eastAsia="Times New Roman" w:cs="Times New Roman"/>
                <w:b/>
                <w:bCs/>
                <w:color w:val="000000"/>
                <w:kern w:val="0"/>
                <w:sz w:val="26"/>
                <w:szCs w:val="26"/>
                <w14:ligatures w14:val="none"/>
              </w:rPr>
              <w:t xml:space="preserve">THỜI GIAN </w:t>
            </w:r>
            <w:r w:rsidRPr="00242423">
              <w:rPr>
                <w:rFonts w:eastAsia="Times New Roman" w:cs="Times New Roman"/>
                <w:b/>
                <w:bCs/>
                <w:color w:val="000000"/>
                <w:kern w:val="0"/>
                <w:sz w:val="26"/>
                <w:szCs w:val="26"/>
                <w14:ligatures w14:val="none"/>
              </w:rPr>
              <w:br/>
            </w:r>
          </w:p>
        </w:tc>
        <w:tc>
          <w:tcPr>
            <w:tcW w:w="3969" w:type="dxa"/>
            <w:vAlign w:val="center"/>
          </w:tcPr>
          <w:p w14:paraId="20F2CEB6" w14:textId="77777777" w:rsidR="008E3DD5" w:rsidRDefault="008E3DD5" w:rsidP="002D3BB4">
            <w:pPr>
              <w:jc w:val="center"/>
              <w:rPr>
                <w:b/>
                <w:bCs/>
              </w:rPr>
            </w:pPr>
            <w:r w:rsidRPr="00242423">
              <w:rPr>
                <w:rFonts w:eastAsia="Times New Roman" w:cs="Times New Roman"/>
                <w:b/>
                <w:bCs/>
                <w:color w:val="000000"/>
                <w:kern w:val="0"/>
                <w:sz w:val="26"/>
                <w:szCs w:val="26"/>
                <w14:ligatures w14:val="none"/>
              </w:rPr>
              <w:t>ĐỊA ĐIỂM</w:t>
            </w:r>
          </w:p>
        </w:tc>
        <w:tc>
          <w:tcPr>
            <w:tcW w:w="4111" w:type="dxa"/>
            <w:vAlign w:val="center"/>
          </w:tcPr>
          <w:p w14:paraId="1DF0CD93" w14:textId="77777777" w:rsidR="008E3DD5" w:rsidRDefault="008E3DD5" w:rsidP="002D3BB4">
            <w:pPr>
              <w:jc w:val="center"/>
              <w:rPr>
                <w:b/>
                <w:bCs/>
              </w:rPr>
            </w:pPr>
            <w:r w:rsidRPr="00242423">
              <w:rPr>
                <w:rFonts w:eastAsia="Times New Roman" w:cs="Times New Roman"/>
                <w:b/>
                <w:bCs/>
                <w:kern w:val="0"/>
                <w:sz w:val="26"/>
                <w:szCs w:val="26"/>
                <w14:ligatures w14:val="none"/>
              </w:rPr>
              <w:t>THÀNH PHẦN</w:t>
            </w:r>
          </w:p>
        </w:tc>
        <w:tc>
          <w:tcPr>
            <w:tcW w:w="992" w:type="dxa"/>
            <w:vAlign w:val="center"/>
          </w:tcPr>
          <w:p w14:paraId="3A0B2F62" w14:textId="77777777" w:rsidR="008E3DD5" w:rsidRDefault="008E3DD5" w:rsidP="002D3BB4">
            <w:pPr>
              <w:jc w:val="center"/>
              <w:rPr>
                <w:b/>
                <w:bCs/>
              </w:rPr>
            </w:pPr>
            <w:r w:rsidRPr="00242423">
              <w:rPr>
                <w:rFonts w:eastAsia="Times New Roman" w:cs="Times New Roman"/>
                <w:b/>
                <w:bCs/>
                <w:color w:val="000000"/>
                <w:kern w:val="0"/>
                <w:sz w:val="26"/>
                <w:szCs w:val="26"/>
                <w14:ligatures w14:val="none"/>
              </w:rPr>
              <w:t xml:space="preserve">TỔNG SỐ </w:t>
            </w:r>
          </w:p>
        </w:tc>
        <w:tc>
          <w:tcPr>
            <w:tcW w:w="1186" w:type="dxa"/>
            <w:vAlign w:val="center"/>
          </w:tcPr>
          <w:p w14:paraId="5A25982B" w14:textId="77777777" w:rsidR="008E3DD5" w:rsidRDefault="008E3DD5" w:rsidP="002D3BB4">
            <w:pPr>
              <w:jc w:val="center"/>
              <w:rPr>
                <w:b/>
                <w:bCs/>
              </w:rPr>
            </w:pPr>
            <w:r w:rsidRPr="00242423">
              <w:rPr>
                <w:rFonts w:eastAsia="Times New Roman" w:cs="Times New Roman"/>
                <w:b/>
                <w:bCs/>
                <w:color w:val="000000"/>
                <w:kern w:val="0"/>
                <w:sz w:val="26"/>
                <w:szCs w:val="26"/>
                <w14:ligatures w14:val="none"/>
              </w:rPr>
              <w:t>HÌNH THỨC</w:t>
            </w:r>
          </w:p>
        </w:tc>
      </w:tr>
      <w:tr w:rsidR="00F915EB" w14:paraId="2EEC3432" w14:textId="77777777" w:rsidTr="00C34753">
        <w:trPr>
          <w:trHeight w:val="1206"/>
        </w:trPr>
        <w:tc>
          <w:tcPr>
            <w:tcW w:w="704" w:type="dxa"/>
            <w:vAlign w:val="center"/>
          </w:tcPr>
          <w:p w14:paraId="5D5A9F6E"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78A324B6" w14:textId="656AE1DE"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SINH HỌC</w:t>
            </w:r>
          </w:p>
        </w:tc>
        <w:tc>
          <w:tcPr>
            <w:tcW w:w="2126" w:type="dxa"/>
            <w:vAlign w:val="center"/>
          </w:tcPr>
          <w:p w14:paraId="3B6C22AD" w14:textId="1004838E" w:rsidR="008E3DD5" w:rsidRDefault="008E3DD5"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tư</w:t>
            </w:r>
          </w:p>
          <w:p w14:paraId="25C44D95" w14:textId="502BCD34"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04/02/2026</w:t>
            </w:r>
            <w:r w:rsidRPr="00242423">
              <w:rPr>
                <w:rFonts w:eastAsia="Times New Roman" w:cs="Times New Roman"/>
                <w:color w:val="000000"/>
                <w:kern w:val="0"/>
                <w:sz w:val="26"/>
                <w:szCs w:val="26"/>
                <w14:ligatures w14:val="none"/>
              </w:rPr>
              <w:br/>
            </w: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969" w:type="dxa"/>
            <w:vAlign w:val="center"/>
          </w:tcPr>
          <w:p w14:paraId="5D128FCB" w14:textId="259C8484" w:rsidR="00F915EB" w:rsidRPr="00D72D77"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 xml:space="preserve">THPT </w:t>
            </w:r>
            <w:r>
              <w:rPr>
                <w:rFonts w:eastAsia="Times New Roman" w:cs="Times New Roman"/>
                <w:b/>
                <w:bCs/>
                <w:color w:val="000000"/>
                <w:kern w:val="0"/>
                <w:sz w:val="26"/>
                <w:szCs w:val="26"/>
                <w14:ligatures w14:val="none"/>
              </w:rPr>
              <w:t>Hồng Bàng</w:t>
            </w:r>
          </w:p>
          <w:p w14:paraId="76E12385" w14:textId="3009CAA4" w:rsidR="00F915EB" w:rsidRPr="00D72D77" w:rsidRDefault="00F915EB" w:rsidP="00F915EB">
            <w:pPr>
              <w:jc w:val="center"/>
              <w:rPr>
                <w:rFonts w:eastAsia="Times New Roman" w:cs="Times New Roman"/>
                <w:color w:val="000000"/>
                <w:kern w:val="0"/>
                <w:sz w:val="26"/>
                <w:szCs w:val="26"/>
                <w14:ligatures w14:val="none"/>
              </w:rPr>
            </w:pPr>
            <w:r w:rsidRPr="00D72D77">
              <w:rPr>
                <w:rFonts w:eastAsia="Times New Roman" w:cs="Times New Roman"/>
                <w:color w:val="000000"/>
                <w:kern w:val="0"/>
                <w:sz w:val="26"/>
                <w:szCs w:val="26"/>
                <w14:ligatures w14:val="none"/>
              </w:rPr>
              <w:t>(</w:t>
            </w:r>
            <w:r w:rsidRPr="00CB2276">
              <w:rPr>
                <w:rFonts w:eastAsia="Times New Roman" w:cs="Times New Roman"/>
                <w:color w:val="000000"/>
                <w:kern w:val="0"/>
                <w:sz w:val="26"/>
                <w:szCs w:val="26"/>
                <w14:ligatures w14:val="none"/>
              </w:rPr>
              <w:t>991 Đại lộ Tôn Đức Thắng, phường Hồng Bàng, Hải Phòng)</w:t>
            </w:r>
          </w:p>
        </w:tc>
        <w:tc>
          <w:tcPr>
            <w:tcW w:w="4111" w:type="dxa"/>
            <w:vAlign w:val="center"/>
          </w:tcPr>
          <w:p w14:paraId="361C8FB7" w14:textId="542E9440" w:rsidR="00F915EB" w:rsidRPr="00242423" w:rsidRDefault="00F915EB" w:rsidP="00F915EB">
            <w:pPr>
              <w:jc w:val="center"/>
              <w:rPr>
                <w:rFonts w:eastAsia="Times New Roman" w:cs="Times New Roman"/>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spacing w:val="-6"/>
                <w:kern w:val="0"/>
                <w:sz w:val="26"/>
                <w:szCs w:val="26"/>
                <w14:ligatures w14:val="none"/>
              </w:rPr>
              <w:t xml:space="preserve"> </w:t>
            </w:r>
            <w:r w:rsidRPr="00242423">
              <w:rPr>
                <w:rFonts w:eastAsia="Times New Roman" w:cs="Times New Roman"/>
                <w:kern w:val="0"/>
                <w:sz w:val="26"/>
                <w:szCs w:val="26"/>
                <w14:ligatures w14:val="none"/>
              </w:rPr>
              <w:t xml:space="preserve">cử 01 người (gồm 01 tổ trưởng/nhóm trưởng </w:t>
            </w:r>
            <w:r w:rsidRPr="00242423">
              <w:rPr>
                <w:rFonts w:eastAsia="Times New Roman" w:cs="Times New Roman"/>
                <w:b/>
                <w:bCs/>
                <w:kern w:val="0"/>
                <w:sz w:val="26"/>
                <w:szCs w:val="26"/>
                <w14:ligatures w14:val="none"/>
              </w:rPr>
              <w:t>hoặc</w:t>
            </w:r>
            <w:r w:rsidRPr="00242423">
              <w:rPr>
                <w:rFonts w:eastAsia="Times New Roman" w:cs="Times New Roman"/>
                <w:kern w:val="0"/>
                <w:sz w:val="26"/>
                <w:szCs w:val="26"/>
                <w14:ligatures w14:val="none"/>
              </w:rPr>
              <w:t xml:space="preserve"> 01 giáo viên dạy ôn thi lớp 12 môn Sinh học)</w:t>
            </w:r>
          </w:p>
        </w:tc>
        <w:tc>
          <w:tcPr>
            <w:tcW w:w="992" w:type="dxa"/>
            <w:vAlign w:val="center"/>
          </w:tcPr>
          <w:p w14:paraId="00C236A0" w14:textId="1A99B879"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130</w:t>
            </w:r>
          </w:p>
        </w:tc>
        <w:tc>
          <w:tcPr>
            <w:tcW w:w="1186" w:type="dxa"/>
            <w:vAlign w:val="center"/>
          </w:tcPr>
          <w:p w14:paraId="35B6551E" w14:textId="1646C00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48303A9D" w14:textId="77777777" w:rsidTr="009E2155">
        <w:trPr>
          <w:trHeight w:val="1348"/>
        </w:trPr>
        <w:tc>
          <w:tcPr>
            <w:tcW w:w="704" w:type="dxa"/>
            <w:vAlign w:val="center"/>
          </w:tcPr>
          <w:p w14:paraId="01C1D794"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61AB1584" w14:textId="2646B606"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HOÁ HỌC</w:t>
            </w:r>
          </w:p>
        </w:tc>
        <w:tc>
          <w:tcPr>
            <w:tcW w:w="2126" w:type="dxa"/>
            <w:vAlign w:val="center"/>
          </w:tcPr>
          <w:p w14:paraId="4CC397E9" w14:textId="74A9A6B3" w:rsidR="00595C2F" w:rsidRDefault="00595C2F"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năm</w:t>
            </w:r>
          </w:p>
          <w:p w14:paraId="7B6544E3" w14:textId="17E524DB"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05/02/2026</w:t>
            </w:r>
            <w:r w:rsidRPr="00242423">
              <w:rPr>
                <w:rFonts w:eastAsia="Times New Roman" w:cs="Times New Roman"/>
                <w:color w:val="000000"/>
                <w:kern w:val="0"/>
                <w:sz w:val="26"/>
                <w:szCs w:val="26"/>
                <w14:ligatures w14:val="none"/>
              </w:rPr>
              <w:br/>
              <w:t xml:space="preserve"> (14h00 -17h00)</w:t>
            </w:r>
          </w:p>
        </w:tc>
        <w:tc>
          <w:tcPr>
            <w:tcW w:w="3969" w:type="dxa"/>
            <w:vAlign w:val="center"/>
          </w:tcPr>
          <w:p w14:paraId="7FA54B95" w14:textId="7EDD4D23" w:rsidR="00F915EB" w:rsidRPr="00D72D77"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710B3CB" w14:textId="03519E6D" w:rsidR="00F915EB" w:rsidRPr="00340782" w:rsidRDefault="00F915EB" w:rsidP="00F915EB">
            <w:pPr>
              <w:jc w:val="center"/>
              <w:rPr>
                <w:rFonts w:eastAsia="Times New Roman" w:cs="Times New Roman"/>
                <w:b/>
                <w:bCs/>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4111" w:type="dxa"/>
            <w:vAlign w:val="center"/>
          </w:tcPr>
          <w:p w14:paraId="56CE7259" w14:textId="6037E9F6" w:rsidR="00F915EB" w:rsidRPr="00242423" w:rsidRDefault="00F915EB" w:rsidP="00F915EB">
            <w:pPr>
              <w:jc w:val="center"/>
              <w:rPr>
                <w:rFonts w:eastAsia="Times New Roman" w:cs="Times New Roman"/>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kern w:val="0"/>
                <w:sz w:val="26"/>
                <w:szCs w:val="26"/>
                <w14:ligatures w14:val="none"/>
              </w:rPr>
              <w:t xml:space="preserve"> cử 02 người (gồm 01 tổ trưởng/nhóm trưởng môn Hóa học, 01 giáo viên dạy lớp 12)</w:t>
            </w:r>
          </w:p>
        </w:tc>
        <w:tc>
          <w:tcPr>
            <w:tcW w:w="992" w:type="dxa"/>
            <w:vAlign w:val="center"/>
          </w:tcPr>
          <w:p w14:paraId="4905A70F" w14:textId="69CC14F4"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300</w:t>
            </w:r>
          </w:p>
        </w:tc>
        <w:tc>
          <w:tcPr>
            <w:tcW w:w="1186" w:type="dxa"/>
            <w:vAlign w:val="center"/>
          </w:tcPr>
          <w:p w14:paraId="78E6C569" w14:textId="554CC375"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F915EB" w14:paraId="716A4F62" w14:textId="77777777" w:rsidTr="009E2155">
        <w:trPr>
          <w:trHeight w:val="1006"/>
        </w:trPr>
        <w:tc>
          <w:tcPr>
            <w:tcW w:w="704" w:type="dxa"/>
            <w:vAlign w:val="center"/>
          </w:tcPr>
          <w:p w14:paraId="45F5F0E0"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0726A230" w14:textId="0C149EA4"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NGOẠI NGỮ</w:t>
            </w:r>
          </w:p>
        </w:tc>
        <w:tc>
          <w:tcPr>
            <w:tcW w:w="2126" w:type="dxa"/>
            <w:vAlign w:val="center"/>
          </w:tcPr>
          <w:p w14:paraId="294B3B31" w14:textId="7FBD2E45" w:rsidR="00DF6C76" w:rsidRDefault="00DF6C76"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năm</w:t>
            </w:r>
          </w:p>
          <w:p w14:paraId="7028B29F" w14:textId="456AB269" w:rsidR="00F915EB"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05/02/2026</w:t>
            </w:r>
            <w:r w:rsidRPr="00242423">
              <w:rPr>
                <w:rFonts w:eastAsia="Times New Roman" w:cs="Times New Roman"/>
                <w:color w:val="000000"/>
                <w:kern w:val="0"/>
                <w:sz w:val="26"/>
                <w:szCs w:val="26"/>
                <w14:ligatures w14:val="none"/>
              </w:rPr>
              <w:br/>
            </w: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969" w:type="dxa"/>
            <w:vAlign w:val="center"/>
          </w:tcPr>
          <w:p w14:paraId="15AF1B63" w14:textId="77777777" w:rsidR="00596F41" w:rsidRDefault="00596F41" w:rsidP="00F915EB">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Trung tâm văn hoá</w:t>
            </w:r>
            <w:r w:rsidR="00F915EB" w:rsidRPr="004A3DE8">
              <w:rPr>
                <w:rFonts w:eastAsia="Times New Roman" w:cs="Times New Roman"/>
                <w:b/>
                <w:bCs/>
                <w:color w:val="000000"/>
                <w:kern w:val="0"/>
                <w:sz w:val="26"/>
                <w:szCs w:val="26"/>
                <w14:ligatures w14:val="none"/>
              </w:rPr>
              <w:t xml:space="preserve"> xã Phú Thái</w:t>
            </w:r>
            <w:r>
              <w:rPr>
                <w:rFonts w:eastAsia="Times New Roman" w:cs="Times New Roman"/>
                <w:b/>
                <w:bCs/>
                <w:color w:val="000000"/>
                <w:kern w:val="0"/>
                <w:sz w:val="26"/>
                <w:szCs w:val="26"/>
                <w14:ligatures w14:val="none"/>
              </w:rPr>
              <w:t xml:space="preserve"> </w:t>
            </w:r>
          </w:p>
          <w:p w14:paraId="6147F758" w14:textId="77777777" w:rsidR="00596F41" w:rsidRPr="00596F41" w:rsidRDefault="00596F41" w:rsidP="00F915EB">
            <w:pPr>
              <w:jc w:val="center"/>
              <w:rPr>
                <w:rFonts w:eastAsia="Times New Roman" w:cs="Times New Roman"/>
                <w:color w:val="000000"/>
                <w:kern w:val="0"/>
                <w:sz w:val="26"/>
                <w:szCs w:val="26"/>
                <w14:ligatures w14:val="none"/>
              </w:rPr>
            </w:pPr>
            <w:r w:rsidRPr="00596F41">
              <w:rPr>
                <w:rFonts w:eastAsia="Times New Roman" w:cs="Times New Roman"/>
                <w:color w:val="000000"/>
                <w:kern w:val="0"/>
                <w:sz w:val="26"/>
                <w:szCs w:val="26"/>
                <w14:ligatures w14:val="none"/>
              </w:rPr>
              <w:t>(Đường 20/9, xã Phú Thái,</w:t>
            </w:r>
          </w:p>
          <w:p w14:paraId="15087A22" w14:textId="20E8E2B5" w:rsidR="00F915EB" w:rsidRPr="00596F41" w:rsidRDefault="00596F41" w:rsidP="00F915EB">
            <w:pPr>
              <w:jc w:val="center"/>
              <w:rPr>
                <w:rFonts w:eastAsia="Times New Roman" w:cs="Times New Roman"/>
                <w:color w:val="000000"/>
                <w:kern w:val="0"/>
                <w:sz w:val="26"/>
                <w:szCs w:val="26"/>
                <w14:ligatures w14:val="none"/>
              </w:rPr>
            </w:pPr>
            <w:r w:rsidRPr="00596F41">
              <w:rPr>
                <w:rFonts w:eastAsia="Times New Roman" w:cs="Times New Roman"/>
                <w:color w:val="000000"/>
                <w:kern w:val="0"/>
                <w:sz w:val="26"/>
                <w:szCs w:val="26"/>
                <w14:ligatures w14:val="none"/>
              </w:rPr>
              <w:t xml:space="preserve"> thành phố Hải Phòng)</w:t>
            </w:r>
          </w:p>
          <w:p w14:paraId="64597DE3" w14:textId="77777777" w:rsidR="00F915EB" w:rsidRPr="00242423" w:rsidRDefault="00F915EB" w:rsidP="00F915EB">
            <w:pPr>
              <w:jc w:val="center"/>
              <w:rPr>
                <w:rFonts w:eastAsia="Times New Roman" w:cs="Times New Roman"/>
                <w:color w:val="000000"/>
                <w:kern w:val="0"/>
                <w:sz w:val="26"/>
                <w:szCs w:val="26"/>
                <w14:ligatures w14:val="none"/>
              </w:rPr>
            </w:pPr>
          </w:p>
        </w:tc>
        <w:tc>
          <w:tcPr>
            <w:tcW w:w="4111" w:type="dxa"/>
            <w:vAlign w:val="center"/>
          </w:tcPr>
          <w:p w14:paraId="583F5EAE" w14:textId="0D1AE379" w:rsidR="00F915EB" w:rsidRPr="00242423" w:rsidRDefault="00F915EB" w:rsidP="00F915EB">
            <w:pPr>
              <w:jc w:val="center"/>
              <w:rPr>
                <w:rFonts w:eastAsia="Times New Roman" w:cs="Times New Roman"/>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 xml:space="preserve">đơn vị </w:t>
            </w:r>
            <w:r w:rsidRPr="00242423">
              <w:rPr>
                <w:rFonts w:eastAsia="Times New Roman" w:cs="Times New Roman"/>
                <w:kern w:val="0"/>
                <w:sz w:val="26"/>
                <w:szCs w:val="26"/>
                <w14:ligatures w14:val="none"/>
              </w:rPr>
              <w:t xml:space="preserve">gồm 01 tổ trưởng/nhóm trưởng và </w:t>
            </w:r>
            <w:r>
              <w:rPr>
                <w:rFonts w:eastAsia="Times New Roman" w:cs="Times New Roman"/>
                <w:kern w:val="0"/>
                <w:sz w:val="26"/>
                <w:szCs w:val="26"/>
                <w14:ligatures w14:val="none"/>
              </w:rPr>
              <w:t>01</w:t>
            </w:r>
            <w:r w:rsidRPr="00242423">
              <w:rPr>
                <w:rFonts w:eastAsia="Times New Roman" w:cs="Times New Roman"/>
                <w:kern w:val="0"/>
                <w:sz w:val="26"/>
                <w:szCs w:val="26"/>
                <w14:ligatures w14:val="none"/>
              </w:rPr>
              <w:t xml:space="preserve"> giáo viên dạy lớp 12</w:t>
            </w:r>
            <w:r>
              <w:rPr>
                <w:rFonts w:eastAsia="Times New Roman" w:cs="Times New Roman"/>
                <w:kern w:val="0"/>
                <w:sz w:val="26"/>
                <w:szCs w:val="26"/>
                <w14:ligatures w14:val="none"/>
              </w:rPr>
              <w:t xml:space="preserve"> và </w:t>
            </w:r>
            <w:r w:rsidRPr="00242423">
              <w:rPr>
                <w:rFonts w:eastAsia="Times New Roman" w:cs="Times New Roman"/>
                <w:kern w:val="0"/>
                <w:sz w:val="26"/>
                <w:szCs w:val="26"/>
                <w14:ligatures w14:val="none"/>
              </w:rPr>
              <w:t>hội đồng bộ môn</w:t>
            </w:r>
            <w:r>
              <w:rPr>
                <w:rFonts w:eastAsia="Times New Roman" w:cs="Times New Roman"/>
                <w:kern w:val="0"/>
                <w:sz w:val="26"/>
                <w:szCs w:val="26"/>
                <w14:ligatures w14:val="none"/>
              </w:rPr>
              <w:t xml:space="preserve"> Tiếng Anh</w:t>
            </w:r>
          </w:p>
        </w:tc>
        <w:tc>
          <w:tcPr>
            <w:tcW w:w="992" w:type="dxa"/>
            <w:vAlign w:val="center"/>
          </w:tcPr>
          <w:p w14:paraId="122024A9" w14:textId="65F957F1"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300</w:t>
            </w:r>
            <w:r w:rsidRPr="00242423">
              <w:rPr>
                <w:rFonts w:eastAsia="Times New Roman" w:cs="Times New Roman"/>
                <w:color w:val="000000"/>
                <w:kern w:val="0"/>
                <w:sz w:val="26"/>
                <w:szCs w:val="26"/>
                <w14:ligatures w14:val="none"/>
              </w:rPr>
              <w:t> </w:t>
            </w:r>
          </w:p>
        </w:tc>
        <w:tc>
          <w:tcPr>
            <w:tcW w:w="1186" w:type="dxa"/>
            <w:vAlign w:val="center"/>
          </w:tcPr>
          <w:p w14:paraId="762B2D00" w14:textId="149966E0"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 xml:space="preserve">Trực </w:t>
            </w:r>
            <w:r>
              <w:rPr>
                <w:rFonts w:eastAsia="Times New Roman" w:cs="Times New Roman"/>
                <w:color w:val="000000"/>
                <w:kern w:val="0"/>
                <w:sz w:val="26"/>
                <w:szCs w:val="26"/>
                <w14:ligatures w14:val="none"/>
              </w:rPr>
              <w:t>tiếp</w:t>
            </w:r>
          </w:p>
        </w:tc>
      </w:tr>
      <w:tr w:rsidR="00F915EB" w14:paraId="1099D4B9" w14:textId="77777777" w:rsidTr="009F2EFF">
        <w:trPr>
          <w:trHeight w:val="1387"/>
        </w:trPr>
        <w:tc>
          <w:tcPr>
            <w:tcW w:w="704" w:type="dxa"/>
            <w:vAlign w:val="center"/>
          </w:tcPr>
          <w:p w14:paraId="7BE41987" w14:textId="77777777" w:rsidR="00F915EB" w:rsidRPr="008A70B4" w:rsidRDefault="00F915EB" w:rsidP="00F915EB">
            <w:pPr>
              <w:pStyle w:val="ListParagraph"/>
              <w:numPr>
                <w:ilvl w:val="0"/>
                <w:numId w:val="1"/>
              </w:numPr>
              <w:jc w:val="center"/>
              <w:rPr>
                <w:rFonts w:eastAsia="Times New Roman" w:cs="Times New Roman"/>
                <w:color w:val="000000"/>
                <w:kern w:val="0"/>
                <w:sz w:val="26"/>
                <w:szCs w:val="26"/>
                <w14:ligatures w14:val="none"/>
              </w:rPr>
            </w:pPr>
          </w:p>
        </w:tc>
        <w:tc>
          <w:tcPr>
            <w:tcW w:w="1701" w:type="dxa"/>
            <w:vAlign w:val="center"/>
          </w:tcPr>
          <w:p w14:paraId="2A241817" w14:textId="6795E0F6"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NGỮ VĂN</w:t>
            </w:r>
          </w:p>
        </w:tc>
        <w:tc>
          <w:tcPr>
            <w:tcW w:w="2126" w:type="dxa"/>
            <w:vAlign w:val="center"/>
          </w:tcPr>
          <w:p w14:paraId="60B3420C" w14:textId="1C976BB2" w:rsidR="007547BE" w:rsidRDefault="007547BE"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sáu</w:t>
            </w:r>
          </w:p>
          <w:p w14:paraId="1FBF2C90" w14:textId="77C87812" w:rsidR="00F915EB"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Ngày </w:t>
            </w:r>
            <w:r w:rsidRPr="00242423">
              <w:rPr>
                <w:rFonts w:eastAsia="Times New Roman" w:cs="Times New Roman"/>
                <w:color w:val="000000"/>
                <w:kern w:val="0"/>
                <w:sz w:val="26"/>
                <w:szCs w:val="26"/>
                <w14:ligatures w14:val="none"/>
              </w:rPr>
              <w:t>0</w:t>
            </w:r>
            <w:r w:rsidRPr="001820D7">
              <w:rPr>
                <w:rFonts w:eastAsia="Times New Roman" w:cs="Times New Roman"/>
                <w:color w:val="000000"/>
                <w:kern w:val="0"/>
                <w:sz w:val="26"/>
                <w:szCs w:val="26"/>
                <w14:ligatures w14:val="none"/>
              </w:rPr>
              <w:t>6</w:t>
            </w:r>
            <w:r w:rsidRPr="00242423">
              <w:rPr>
                <w:rFonts w:eastAsia="Times New Roman" w:cs="Times New Roman"/>
                <w:color w:val="000000"/>
                <w:kern w:val="0"/>
                <w:sz w:val="26"/>
                <w:szCs w:val="26"/>
                <w14:ligatures w14:val="none"/>
              </w:rPr>
              <w:t>/</w:t>
            </w:r>
            <w:r>
              <w:rPr>
                <w:rFonts w:eastAsia="Times New Roman" w:cs="Times New Roman"/>
                <w:color w:val="000000"/>
                <w:kern w:val="0"/>
                <w:sz w:val="26"/>
                <w:szCs w:val="26"/>
                <w14:ligatures w14:val="none"/>
              </w:rPr>
              <w:t>0</w:t>
            </w:r>
            <w:r w:rsidRPr="001820D7">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/2026</w:t>
            </w:r>
          </w:p>
          <w:p w14:paraId="45BCFEE0" w14:textId="318565F1" w:rsidR="00F915EB" w:rsidRPr="00242423" w:rsidRDefault="00F915EB"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242423">
              <w:rPr>
                <w:rFonts w:eastAsia="Times New Roman" w:cs="Times New Roman"/>
                <w:color w:val="000000"/>
                <w:kern w:val="0"/>
                <w:sz w:val="26"/>
                <w:szCs w:val="26"/>
                <w14:ligatures w14:val="none"/>
              </w:rPr>
              <w:t xml:space="preserve">8h00 </w:t>
            </w:r>
            <w:r>
              <w:rPr>
                <w:rFonts w:eastAsia="Times New Roman" w:cs="Times New Roman"/>
                <w:color w:val="000000"/>
                <w:kern w:val="0"/>
                <w:sz w:val="26"/>
                <w:szCs w:val="26"/>
                <w14:ligatures w14:val="none"/>
              </w:rPr>
              <w:t>– 11h30)</w:t>
            </w:r>
          </w:p>
        </w:tc>
        <w:tc>
          <w:tcPr>
            <w:tcW w:w="3969" w:type="dxa"/>
            <w:vAlign w:val="center"/>
          </w:tcPr>
          <w:p w14:paraId="23846D5A" w14:textId="77777777" w:rsidR="00F915EB" w:rsidRPr="00540CCB" w:rsidRDefault="00F915EB"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Ngô Quyền</w:t>
            </w:r>
          </w:p>
          <w:p w14:paraId="7E8AAD04" w14:textId="78A4C99D" w:rsidR="00F915EB" w:rsidRPr="00540CCB" w:rsidRDefault="00F915EB" w:rsidP="00F915EB">
            <w:pPr>
              <w:jc w:val="center"/>
              <w:rPr>
                <w:rFonts w:eastAsia="Times New Roman" w:cs="Times New Roman"/>
                <w:color w:val="000000"/>
                <w:kern w:val="0"/>
                <w:sz w:val="26"/>
                <w:szCs w:val="26"/>
                <w14:ligatures w14:val="none"/>
              </w:rPr>
            </w:pPr>
            <w:r w:rsidRPr="00540CCB">
              <w:rPr>
                <w:rFonts w:eastAsia="Times New Roman" w:cs="Times New Roman"/>
                <w:color w:val="000000"/>
                <w:kern w:val="0"/>
                <w:sz w:val="26"/>
                <w:szCs w:val="26"/>
                <w14:ligatures w14:val="none"/>
              </w:rPr>
              <w:t>(Số 02, phố Mê Linh, phường Lê Chân, Hải Phòng)</w:t>
            </w:r>
          </w:p>
        </w:tc>
        <w:tc>
          <w:tcPr>
            <w:tcW w:w="4111" w:type="dxa"/>
            <w:vAlign w:val="center"/>
          </w:tcPr>
          <w:p w14:paraId="291C63E5" w14:textId="5C6EDE7E" w:rsidR="00F915EB" w:rsidRPr="00242423" w:rsidRDefault="00F915EB" w:rsidP="00F915EB">
            <w:pPr>
              <w:jc w:val="center"/>
              <w:rPr>
                <w:rFonts w:eastAsia="Times New Roman" w:cs="Times New Roman"/>
                <w:kern w:val="0"/>
                <w:sz w:val="26"/>
                <w:szCs w:val="26"/>
                <w14:ligatures w14:val="none"/>
              </w:rPr>
            </w:pPr>
            <w:r w:rsidRPr="00242423">
              <w:rPr>
                <w:rFonts w:eastAsia="Times New Roman" w:cs="Times New Roman"/>
                <w:kern w:val="0"/>
                <w:sz w:val="26"/>
                <w:szCs w:val="26"/>
                <w14:ligatures w14:val="none"/>
              </w:rPr>
              <w:t xml:space="preserve">Mỗi </w:t>
            </w:r>
            <w:r>
              <w:rPr>
                <w:rFonts w:eastAsia="Times New Roman" w:cs="Times New Roman"/>
                <w:spacing w:val="-6"/>
                <w:kern w:val="0"/>
                <w:sz w:val="26"/>
                <w:szCs w:val="26"/>
                <w14:ligatures w14:val="none"/>
              </w:rPr>
              <w:t>đơn vị</w:t>
            </w:r>
            <w:r w:rsidRPr="00242423">
              <w:rPr>
                <w:rFonts w:eastAsia="Times New Roman" w:cs="Times New Roman"/>
                <w:kern w:val="0"/>
                <w:sz w:val="26"/>
                <w:szCs w:val="26"/>
                <w14:ligatures w14:val="none"/>
              </w:rPr>
              <w:t xml:space="preserve"> cử Tổ trưởng chuyên môn và nhóm trưởng khối 12. </w:t>
            </w:r>
          </w:p>
        </w:tc>
        <w:tc>
          <w:tcPr>
            <w:tcW w:w="992" w:type="dxa"/>
            <w:vAlign w:val="center"/>
          </w:tcPr>
          <w:p w14:paraId="41312255" w14:textId="440A4CAC"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300</w:t>
            </w:r>
          </w:p>
        </w:tc>
        <w:tc>
          <w:tcPr>
            <w:tcW w:w="1186" w:type="dxa"/>
            <w:vAlign w:val="center"/>
          </w:tcPr>
          <w:p w14:paraId="14FEDE10" w14:textId="5A2C4730" w:rsidR="00F915EB" w:rsidRPr="00242423" w:rsidRDefault="00F915EB"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bl>
    <w:p w14:paraId="4FDD6650" w14:textId="062D578C" w:rsidR="0030180E" w:rsidRDefault="00CD7C11" w:rsidP="00DE03AA">
      <w:pPr>
        <w:spacing w:before="60" w:after="0"/>
      </w:pPr>
      <w:r w:rsidRPr="00CD7C11">
        <w:rPr>
          <w:b/>
          <w:bCs/>
        </w:rPr>
        <w:t>Ghi chú:</w:t>
      </w:r>
      <w:r w:rsidRPr="00CD7C11">
        <w:t xml:space="preserve"> </w:t>
      </w:r>
      <w:r w:rsidR="00576B1C">
        <w:t xml:space="preserve">- </w:t>
      </w:r>
      <w:r w:rsidR="0030180E">
        <w:t>Mỗi đơn vị là trường THPT, PT nhiều cấp học có cấp THPT, Trung tâm GDNN-GDTX.</w:t>
      </w:r>
    </w:p>
    <w:p w14:paraId="2A7F52B4" w14:textId="27602CFE" w:rsidR="003B689E" w:rsidRDefault="00CD7C11" w:rsidP="0035322E">
      <w:pPr>
        <w:pStyle w:val="ListParagraph"/>
        <w:numPr>
          <w:ilvl w:val="0"/>
          <w:numId w:val="3"/>
        </w:numPr>
        <w:spacing w:before="60" w:after="0"/>
        <w:ind w:left="1418"/>
      </w:pPr>
      <w:r w:rsidRPr="00CD7C11">
        <w:t>Đối với các môn thi lựa chọn, các đơn vị không có học sinh đăng kí dự thi thì giáo viên tham gia Hội thảo để chuẩn bị cho các năm tiếp theo.</w:t>
      </w:r>
      <w:r w:rsidR="00304A09">
        <w:t>/.</w:t>
      </w:r>
    </w:p>
    <w:p w14:paraId="49C05091" w14:textId="76A43603" w:rsidR="00721857" w:rsidRPr="00CD7C11" w:rsidRDefault="00721857" w:rsidP="000C274D"/>
    <w:sectPr w:rsidR="00721857" w:rsidRPr="00CD7C11" w:rsidSect="00066816">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815"/>
    <w:multiLevelType w:val="hybridMultilevel"/>
    <w:tmpl w:val="4CB8BACA"/>
    <w:lvl w:ilvl="0" w:tplc="65CA7008">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3B27698"/>
    <w:multiLevelType w:val="hybridMultilevel"/>
    <w:tmpl w:val="B26EDA6A"/>
    <w:lvl w:ilvl="0" w:tplc="A08A4A5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D63294"/>
    <w:multiLevelType w:val="hybridMultilevel"/>
    <w:tmpl w:val="08283B0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639769289">
    <w:abstractNumId w:val="2"/>
  </w:num>
  <w:num w:numId="2" w16cid:durableId="900947118">
    <w:abstractNumId w:val="1"/>
  </w:num>
  <w:num w:numId="3" w16cid:durableId="191732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76"/>
    <w:rsid w:val="000418B7"/>
    <w:rsid w:val="000436D2"/>
    <w:rsid w:val="00046B0B"/>
    <w:rsid w:val="0006418C"/>
    <w:rsid w:val="00066816"/>
    <w:rsid w:val="00084076"/>
    <w:rsid w:val="000C03C2"/>
    <w:rsid w:val="000C274D"/>
    <w:rsid w:val="000E38F4"/>
    <w:rsid w:val="000F0514"/>
    <w:rsid w:val="000F4616"/>
    <w:rsid w:val="00102BF0"/>
    <w:rsid w:val="00116EB7"/>
    <w:rsid w:val="00124B2C"/>
    <w:rsid w:val="001272C3"/>
    <w:rsid w:val="00133802"/>
    <w:rsid w:val="001379CD"/>
    <w:rsid w:val="00150647"/>
    <w:rsid w:val="00153EC0"/>
    <w:rsid w:val="00163C36"/>
    <w:rsid w:val="0017141D"/>
    <w:rsid w:val="00171EA0"/>
    <w:rsid w:val="001820D7"/>
    <w:rsid w:val="001B1636"/>
    <w:rsid w:val="001D4E4F"/>
    <w:rsid w:val="0020538E"/>
    <w:rsid w:val="00206393"/>
    <w:rsid w:val="00213B1F"/>
    <w:rsid w:val="002216C9"/>
    <w:rsid w:val="00231E2B"/>
    <w:rsid w:val="00240516"/>
    <w:rsid w:val="00242423"/>
    <w:rsid w:val="00267D62"/>
    <w:rsid w:val="002758AB"/>
    <w:rsid w:val="00281AC6"/>
    <w:rsid w:val="00287CFC"/>
    <w:rsid w:val="00290174"/>
    <w:rsid w:val="002A2365"/>
    <w:rsid w:val="002D74B6"/>
    <w:rsid w:val="00300E99"/>
    <w:rsid w:val="0030180E"/>
    <w:rsid w:val="003029F8"/>
    <w:rsid w:val="00304A09"/>
    <w:rsid w:val="00304E90"/>
    <w:rsid w:val="00307249"/>
    <w:rsid w:val="003107A7"/>
    <w:rsid w:val="00310C68"/>
    <w:rsid w:val="003135EC"/>
    <w:rsid w:val="003172DE"/>
    <w:rsid w:val="00337B67"/>
    <w:rsid w:val="00340782"/>
    <w:rsid w:val="003454E5"/>
    <w:rsid w:val="0035322E"/>
    <w:rsid w:val="00377A9C"/>
    <w:rsid w:val="003B689E"/>
    <w:rsid w:val="003D7400"/>
    <w:rsid w:val="003E4AC5"/>
    <w:rsid w:val="0042698E"/>
    <w:rsid w:val="00426FCB"/>
    <w:rsid w:val="00450576"/>
    <w:rsid w:val="00450E64"/>
    <w:rsid w:val="00455033"/>
    <w:rsid w:val="0046782F"/>
    <w:rsid w:val="00467BEC"/>
    <w:rsid w:val="0048224F"/>
    <w:rsid w:val="004A3DE8"/>
    <w:rsid w:val="004B470B"/>
    <w:rsid w:val="004B6F41"/>
    <w:rsid w:val="00503E97"/>
    <w:rsid w:val="0050612B"/>
    <w:rsid w:val="00540CCB"/>
    <w:rsid w:val="00541BF6"/>
    <w:rsid w:val="00544059"/>
    <w:rsid w:val="00554B95"/>
    <w:rsid w:val="0056047A"/>
    <w:rsid w:val="00561D86"/>
    <w:rsid w:val="00570C89"/>
    <w:rsid w:val="00576B1C"/>
    <w:rsid w:val="00583D70"/>
    <w:rsid w:val="00595C2F"/>
    <w:rsid w:val="00596F41"/>
    <w:rsid w:val="005F2AA2"/>
    <w:rsid w:val="0060237C"/>
    <w:rsid w:val="00620101"/>
    <w:rsid w:val="006321D7"/>
    <w:rsid w:val="006739E9"/>
    <w:rsid w:val="00683C27"/>
    <w:rsid w:val="00692C21"/>
    <w:rsid w:val="00692DFD"/>
    <w:rsid w:val="0069543E"/>
    <w:rsid w:val="006B61F3"/>
    <w:rsid w:val="006C2765"/>
    <w:rsid w:val="006E1351"/>
    <w:rsid w:val="006E7998"/>
    <w:rsid w:val="00703EFE"/>
    <w:rsid w:val="007212CF"/>
    <w:rsid w:val="00721857"/>
    <w:rsid w:val="007229FF"/>
    <w:rsid w:val="007547BE"/>
    <w:rsid w:val="00757742"/>
    <w:rsid w:val="00766B76"/>
    <w:rsid w:val="007A25AE"/>
    <w:rsid w:val="007B254B"/>
    <w:rsid w:val="007B6569"/>
    <w:rsid w:val="0081582A"/>
    <w:rsid w:val="00821960"/>
    <w:rsid w:val="008228AC"/>
    <w:rsid w:val="0083056F"/>
    <w:rsid w:val="0083637A"/>
    <w:rsid w:val="008413D7"/>
    <w:rsid w:val="00852CAE"/>
    <w:rsid w:val="008607BC"/>
    <w:rsid w:val="00892F5B"/>
    <w:rsid w:val="008A70B4"/>
    <w:rsid w:val="008E3DD5"/>
    <w:rsid w:val="00947290"/>
    <w:rsid w:val="00964629"/>
    <w:rsid w:val="00976184"/>
    <w:rsid w:val="0097652F"/>
    <w:rsid w:val="009B3D0E"/>
    <w:rsid w:val="009C11F7"/>
    <w:rsid w:val="009E2155"/>
    <w:rsid w:val="009F2EFF"/>
    <w:rsid w:val="00A16CD4"/>
    <w:rsid w:val="00A42C30"/>
    <w:rsid w:val="00A43FBE"/>
    <w:rsid w:val="00A44BAA"/>
    <w:rsid w:val="00A578DE"/>
    <w:rsid w:val="00A6084A"/>
    <w:rsid w:val="00A616D2"/>
    <w:rsid w:val="00A716EF"/>
    <w:rsid w:val="00AA752B"/>
    <w:rsid w:val="00B23C27"/>
    <w:rsid w:val="00B43CDA"/>
    <w:rsid w:val="00B56FCF"/>
    <w:rsid w:val="00B8176F"/>
    <w:rsid w:val="00B856DD"/>
    <w:rsid w:val="00BB06C3"/>
    <w:rsid w:val="00BC63C3"/>
    <w:rsid w:val="00BD144A"/>
    <w:rsid w:val="00C06078"/>
    <w:rsid w:val="00C105FF"/>
    <w:rsid w:val="00C3447B"/>
    <w:rsid w:val="00C34753"/>
    <w:rsid w:val="00C52BFF"/>
    <w:rsid w:val="00C946E1"/>
    <w:rsid w:val="00CA4F5B"/>
    <w:rsid w:val="00CB2276"/>
    <w:rsid w:val="00CC4B8F"/>
    <w:rsid w:val="00CD14D3"/>
    <w:rsid w:val="00CD2400"/>
    <w:rsid w:val="00CD7C11"/>
    <w:rsid w:val="00CF4DE5"/>
    <w:rsid w:val="00D0531A"/>
    <w:rsid w:val="00D37AA1"/>
    <w:rsid w:val="00D51D7A"/>
    <w:rsid w:val="00D628FA"/>
    <w:rsid w:val="00D6649F"/>
    <w:rsid w:val="00D66DE7"/>
    <w:rsid w:val="00D70846"/>
    <w:rsid w:val="00D72D77"/>
    <w:rsid w:val="00D74731"/>
    <w:rsid w:val="00D8109D"/>
    <w:rsid w:val="00DE03AA"/>
    <w:rsid w:val="00DF6C76"/>
    <w:rsid w:val="00E10284"/>
    <w:rsid w:val="00E125D8"/>
    <w:rsid w:val="00E35BCE"/>
    <w:rsid w:val="00E51489"/>
    <w:rsid w:val="00E564B1"/>
    <w:rsid w:val="00E57F4D"/>
    <w:rsid w:val="00E8599A"/>
    <w:rsid w:val="00EB153A"/>
    <w:rsid w:val="00EC4CA1"/>
    <w:rsid w:val="00EF248E"/>
    <w:rsid w:val="00EF61EB"/>
    <w:rsid w:val="00F14844"/>
    <w:rsid w:val="00F162C3"/>
    <w:rsid w:val="00F4163E"/>
    <w:rsid w:val="00F70988"/>
    <w:rsid w:val="00F85A38"/>
    <w:rsid w:val="00F87B50"/>
    <w:rsid w:val="00F915EB"/>
    <w:rsid w:val="00F9727D"/>
    <w:rsid w:val="00FB69A3"/>
    <w:rsid w:val="00FC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CB97"/>
  <w15:chartTrackingRefBased/>
  <w15:docId w15:val="{A6706F89-1B34-43D8-B3B9-E93D626F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57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505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5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505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5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5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5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5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505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05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05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5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5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5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57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05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0576"/>
    <w:pPr>
      <w:spacing w:before="160"/>
      <w:jc w:val="center"/>
    </w:pPr>
    <w:rPr>
      <w:i/>
      <w:iCs/>
      <w:color w:val="404040" w:themeColor="text1" w:themeTint="BF"/>
    </w:rPr>
  </w:style>
  <w:style w:type="character" w:customStyle="1" w:styleId="QuoteChar">
    <w:name w:val="Quote Char"/>
    <w:basedOn w:val="DefaultParagraphFont"/>
    <w:link w:val="Quote"/>
    <w:uiPriority w:val="29"/>
    <w:rsid w:val="00450576"/>
    <w:rPr>
      <w:i/>
      <w:iCs/>
      <w:color w:val="404040" w:themeColor="text1" w:themeTint="BF"/>
    </w:rPr>
  </w:style>
  <w:style w:type="paragraph" w:styleId="ListParagraph">
    <w:name w:val="List Paragraph"/>
    <w:basedOn w:val="Normal"/>
    <w:uiPriority w:val="34"/>
    <w:qFormat/>
    <w:rsid w:val="00450576"/>
    <w:pPr>
      <w:ind w:left="720"/>
      <w:contextualSpacing/>
    </w:pPr>
  </w:style>
  <w:style w:type="character" w:styleId="IntenseEmphasis">
    <w:name w:val="Intense Emphasis"/>
    <w:basedOn w:val="DefaultParagraphFont"/>
    <w:uiPriority w:val="21"/>
    <w:qFormat/>
    <w:rsid w:val="00450576"/>
    <w:rPr>
      <w:i/>
      <w:iCs/>
      <w:color w:val="2F5496" w:themeColor="accent1" w:themeShade="BF"/>
    </w:rPr>
  </w:style>
  <w:style w:type="paragraph" w:styleId="IntenseQuote">
    <w:name w:val="Intense Quote"/>
    <w:basedOn w:val="Normal"/>
    <w:next w:val="Normal"/>
    <w:link w:val="IntenseQuoteChar"/>
    <w:uiPriority w:val="30"/>
    <w:qFormat/>
    <w:rsid w:val="00450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576"/>
    <w:rPr>
      <w:i/>
      <w:iCs/>
      <w:color w:val="2F5496" w:themeColor="accent1" w:themeShade="BF"/>
    </w:rPr>
  </w:style>
  <w:style w:type="character" w:styleId="IntenseReference">
    <w:name w:val="Intense Reference"/>
    <w:basedOn w:val="DefaultParagraphFont"/>
    <w:uiPriority w:val="32"/>
    <w:qFormat/>
    <w:rsid w:val="00450576"/>
    <w:rPr>
      <w:b/>
      <w:bCs/>
      <w:smallCaps/>
      <w:color w:val="2F5496" w:themeColor="accent1" w:themeShade="BF"/>
      <w:spacing w:val="5"/>
    </w:rPr>
  </w:style>
  <w:style w:type="table" w:styleId="TableGrid">
    <w:name w:val="Table Grid"/>
    <w:basedOn w:val="TableNormal"/>
    <w:uiPriority w:val="39"/>
    <w:rsid w:val="00E1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047A"/>
    <w:rPr>
      <w:color w:val="0563C1" w:themeColor="hyperlink"/>
      <w:u w:val="single"/>
    </w:rPr>
  </w:style>
  <w:style w:type="character" w:styleId="UnresolvedMention">
    <w:name w:val="Unresolved Mention"/>
    <w:basedOn w:val="DefaultParagraphFont"/>
    <w:uiPriority w:val="99"/>
    <w:semiHidden/>
    <w:unhideWhenUsed/>
    <w:rsid w:val="0056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H%E1%BA%A3i_Ph%C3%B2ng" TargetMode="External"/><Relationship Id="rId5" Type="http://schemas.openxmlformats.org/officeDocument/2006/relationships/hyperlink" Target="https://vi.wikipedia.org/wiki/L%C3%AA_Thanh_Ngh%E1%BB%8B_(ph%C6%B0%E1%BB%9D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2026-01-28T08:24:00Z</cp:lastPrinted>
  <dcterms:created xsi:type="dcterms:W3CDTF">2026-01-29T07:50:00Z</dcterms:created>
  <dcterms:modified xsi:type="dcterms:W3CDTF">2026-01-30T09:24:00Z</dcterms:modified>
</cp:coreProperties>
</file>