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0A7" w:rsidRPr="001020A7" w:rsidRDefault="001020A7" w:rsidP="001020A7">
      <w:pPr>
        <w:jc w:val="center"/>
        <w:rPr>
          <w:rFonts w:ascii="Times New Roman" w:hAnsi="Times New Roman" w:cs="Times New Roman"/>
          <w:b/>
          <w:sz w:val="28"/>
          <w:szCs w:val="28"/>
        </w:rPr>
      </w:pPr>
      <w:r w:rsidRPr="001020A7">
        <w:rPr>
          <w:rFonts w:ascii="Times New Roman" w:hAnsi="Times New Roman" w:cs="Times New Roman"/>
          <w:b/>
          <w:sz w:val="28"/>
          <w:szCs w:val="28"/>
        </w:rPr>
        <w:t>HỘI NGHỊ TOÀN QUỐC QUÁN TRIỆT NGHỊ QUYẾT ĐẠI HỘI XIV CỦA ĐẢNG</w:t>
      </w:r>
    </w:p>
    <w:p w:rsidR="001020A7" w:rsidRPr="001020A7" w:rsidRDefault="001020A7" w:rsidP="000175C9">
      <w:pPr>
        <w:ind w:firstLine="142"/>
        <w:jc w:val="both"/>
        <w:rPr>
          <w:rFonts w:ascii="Times New Roman" w:hAnsi="Times New Roman" w:cs="Times New Roman"/>
          <w:sz w:val="28"/>
          <w:szCs w:val="28"/>
        </w:rPr>
      </w:pPr>
      <w:r>
        <w:rPr>
          <w:rFonts w:ascii="Segoe UI Symbol" w:hAnsi="Segoe UI Symbol" w:cs="Segoe UI Symbol"/>
          <w:sz w:val="28"/>
          <w:szCs w:val="28"/>
        </w:rPr>
        <w:t xml:space="preserve">       </w:t>
      </w:r>
      <w:r w:rsidR="000175C9" w:rsidRPr="000175C9">
        <w:rPr>
          <w:rFonts w:ascii="Times New Roman" w:hAnsi="Times New Roman" w:cs="Times New Roman"/>
          <w:sz w:val="28"/>
          <w:szCs w:val="28"/>
        </w:rPr>
        <w:t>Thực hiện Kế hoạch số 31-KH/TU, ngày 02/02/2026 của Thành ủy Hả</w:t>
      </w:r>
      <w:r w:rsidR="000175C9">
        <w:rPr>
          <w:rFonts w:ascii="Times New Roman" w:hAnsi="Times New Roman" w:cs="Times New Roman"/>
          <w:sz w:val="28"/>
          <w:szCs w:val="28"/>
        </w:rPr>
        <w:t>i</w:t>
      </w:r>
      <w:r w:rsidR="000175C9">
        <w:rPr>
          <w:rFonts w:ascii="Times New Roman" w:hAnsi="Times New Roman" w:cs="Times New Roman"/>
          <w:sz w:val="28"/>
          <w:szCs w:val="28"/>
          <w:lang w:val="vi-VN"/>
        </w:rPr>
        <w:t xml:space="preserve"> </w:t>
      </w:r>
      <w:r w:rsidR="000175C9" w:rsidRPr="000175C9">
        <w:rPr>
          <w:rFonts w:ascii="Times New Roman" w:hAnsi="Times New Roman" w:cs="Times New Roman"/>
          <w:sz w:val="28"/>
          <w:szCs w:val="28"/>
        </w:rPr>
        <w:t>Phòng về tổ chức Hội nghị toàn quốc nghiên cứu, học tập, quán triệt và triển khai</w:t>
      </w:r>
      <w:r w:rsidR="000175C9">
        <w:rPr>
          <w:rFonts w:ascii="Times New Roman" w:hAnsi="Times New Roman" w:cs="Times New Roman"/>
          <w:sz w:val="28"/>
          <w:szCs w:val="28"/>
          <w:lang w:val="vi-VN"/>
        </w:rPr>
        <w:t xml:space="preserve"> </w:t>
      </w:r>
      <w:r w:rsidR="000175C9" w:rsidRPr="000175C9">
        <w:rPr>
          <w:rFonts w:ascii="Times New Roman" w:hAnsi="Times New Roman" w:cs="Times New Roman"/>
          <w:sz w:val="28"/>
          <w:szCs w:val="28"/>
        </w:rPr>
        <w:t>thực hiện Nghị quyết Đại hội đại biểu toàn quốc lần thứ XIV của Đả</w:t>
      </w:r>
      <w:r w:rsidR="000175C9">
        <w:rPr>
          <w:rFonts w:ascii="Times New Roman" w:hAnsi="Times New Roman" w:cs="Times New Roman"/>
          <w:sz w:val="28"/>
          <w:szCs w:val="28"/>
        </w:rPr>
        <w:t>ng</w:t>
      </w:r>
      <w:r w:rsidR="000175C9" w:rsidRPr="000175C9">
        <w:rPr>
          <w:rFonts w:ascii="Times New Roman" w:hAnsi="Times New Roman" w:cs="Times New Roman"/>
          <w:sz w:val="28"/>
          <w:szCs w:val="28"/>
        </w:rPr>
        <w:t>:</w:t>
      </w:r>
      <w:r w:rsidR="000175C9">
        <w:rPr>
          <w:rFonts w:ascii="Times New Roman" w:hAnsi="Times New Roman" w:cs="Times New Roman"/>
          <w:sz w:val="28"/>
          <w:szCs w:val="28"/>
          <w:lang w:val="vi-VN"/>
        </w:rPr>
        <w:t xml:space="preserve"> </w:t>
      </w:r>
      <w:r w:rsidRPr="001020A7">
        <w:rPr>
          <w:rFonts w:ascii="Times New Roman" w:hAnsi="Times New Roman" w:cs="Times New Roman"/>
          <w:sz w:val="28"/>
          <w:szCs w:val="28"/>
        </w:rPr>
        <w:t>Bộ Chính trị, Ban Bí thư Trung ương Đảng tổ chức Hội nghị toàn quốc nghiên cứu, học tập, quán triệt và triển khai thực hiện Nghị quyết Đại hội XIV của Đảng. Đồng chí Tô Lâm, Tổng Bí thư Ban Chấp hành Trung ương Đảng, chủ trì hội nghị.</w:t>
      </w:r>
    </w:p>
    <w:p w:rsidR="001020A7" w:rsidRPr="001020A7" w:rsidRDefault="001020A7" w:rsidP="001020A7">
      <w:pPr>
        <w:ind w:firstLine="142"/>
        <w:jc w:val="both"/>
        <w:rPr>
          <w:rFonts w:ascii="Times New Roman" w:hAnsi="Times New Roman" w:cs="Times New Roman"/>
          <w:sz w:val="28"/>
          <w:szCs w:val="28"/>
        </w:rPr>
      </w:pPr>
      <w:r>
        <w:rPr>
          <w:rFonts w:ascii="Segoe UI Symbol" w:hAnsi="Segoe UI Symbol" w:cs="Segoe UI Symbol"/>
          <w:sz w:val="28"/>
          <w:szCs w:val="28"/>
        </w:rPr>
        <w:t xml:space="preserve">       </w:t>
      </w:r>
      <w:r w:rsidRPr="001020A7">
        <w:rPr>
          <w:rFonts w:ascii="Times New Roman" w:hAnsi="Times New Roman" w:cs="Times New Roman"/>
          <w:sz w:val="28"/>
          <w:szCs w:val="28"/>
        </w:rPr>
        <w:t>Hội nghị được tổ chức theo hình thức trực tiếp từ điểm cầu chính tại phòng họp Diên Hồng, Nhà Quốc hội, kết nối trực tuyến tới các điểm cầu tại các ban, bộ, ngành Trung ương và địa phương trên cả nước.</w:t>
      </w:r>
    </w:p>
    <w:p w:rsidR="001020A7" w:rsidRPr="001020A7" w:rsidRDefault="001020A7" w:rsidP="001020A7">
      <w:pPr>
        <w:ind w:firstLine="142"/>
        <w:jc w:val="both"/>
        <w:rPr>
          <w:rFonts w:ascii="Times New Roman" w:hAnsi="Times New Roman" w:cs="Times New Roman"/>
          <w:sz w:val="28"/>
          <w:szCs w:val="28"/>
        </w:rPr>
      </w:pPr>
      <w:r>
        <w:rPr>
          <w:rFonts w:ascii="Segoe UI Symbol" w:hAnsi="Segoe UI Symbol" w:cs="Segoe UI Symbol"/>
          <w:sz w:val="28"/>
          <w:szCs w:val="28"/>
        </w:rPr>
        <w:t xml:space="preserve">       </w:t>
      </w:r>
      <w:r>
        <w:rPr>
          <w:rFonts w:ascii="Times New Roman" w:hAnsi="Times New Roman" w:cs="Times New Roman"/>
          <w:sz w:val="28"/>
          <w:szCs w:val="28"/>
        </w:rPr>
        <w:t>Ban</w:t>
      </w:r>
      <w:r>
        <w:rPr>
          <w:rFonts w:ascii="Times New Roman" w:hAnsi="Times New Roman" w:cs="Times New Roman"/>
          <w:sz w:val="28"/>
          <w:szCs w:val="28"/>
          <w:lang w:val="vi-VN"/>
        </w:rPr>
        <w:t xml:space="preserve"> </w:t>
      </w:r>
      <w:r w:rsidRPr="001020A7">
        <w:rPr>
          <w:rFonts w:ascii="Times New Roman" w:hAnsi="Times New Roman" w:cs="Times New Roman"/>
          <w:sz w:val="28"/>
          <w:szCs w:val="28"/>
        </w:rPr>
        <w:t>Thường vụ Đảng ủy xã Tiên Minh xây dựng kế hoạch như sau:</w:t>
      </w:r>
    </w:p>
    <w:p w:rsidR="001020A7" w:rsidRDefault="001020A7" w:rsidP="001020A7">
      <w:pPr>
        <w:ind w:firstLine="142"/>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1020A7">
        <w:rPr>
          <w:rFonts w:ascii="Times New Roman" w:hAnsi="Times New Roman" w:cs="Times New Roman"/>
          <w:sz w:val="28"/>
          <w:szCs w:val="28"/>
        </w:rPr>
        <w:t>Tổ chức nghiên cứu, học tập, quán triệt và triển khai thực hiện Nghị quyế</w:t>
      </w:r>
      <w:r>
        <w:rPr>
          <w:rFonts w:ascii="Times New Roman" w:hAnsi="Times New Roman" w:cs="Times New Roman"/>
          <w:sz w:val="28"/>
          <w:szCs w:val="28"/>
        </w:rPr>
        <w:t>t</w:t>
      </w:r>
      <w:r>
        <w:rPr>
          <w:rFonts w:ascii="Times New Roman" w:hAnsi="Times New Roman" w:cs="Times New Roman"/>
          <w:sz w:val="28"/>
          <w:szCs w:val="28"/>
          <w:lang w:val="vi-VN"/>
        </w:rPr>
        <w:t>.</w:t>
      </w:r>
      <w:r w:rsidRPr="001020A7">
        <w:rPr>
          <w:rFonts w:ascii="Times New Roman" w:hAnsi="Times New Roman" w:cs="Times New Roman"/>
          <w:sz w:val="28"/>
          <w:szCs w:val="28"/>
        </w:rPr>
        <w:t>Đại hội XIV của Đảng, tập trung vào những điểm mới, những nội dung trọ</w:t>
      </w:r>
      <w:r>
        <w:rPr>
          <w:rFonts w:ascii="Times New Roman" w:hAnsi="Times New Roman" w:cs="Times New Roman"/>
          <w:sz w:val="28"/>
          <w:szCs w:val="28"/>
        </w:rPr>
        <w:t>ng tâm,</w:t>
      </w:r>
      <w:r>
        <w:rPr>
          <w:rFonts w:ascii="Times New Roman" w:hAnsi="Times New Roman" w:cs="Times New Roman"/>
          <w:sz w:val="28"/>
          <w:szCs w:val="28"/>
          <w:lang w:val="vi-VN"/>
        </w:rPr>
        <w:t xml:space="preserve"> </w:t>
      </w:r>
      <w:r w:rsidRPr="001020A7">
        <w:rPr>
          <w:rFonts w:ascii="Times New Roman" w:hAnsi="Times New Roman" w:cs="Times New Roman"/>
          <w:sz w:val="28"/>
          <w:szCs w:val="28"/>
        </w:rPr>
        <w:t>cốt lõi, đột phá. Trên cơ sở đó, cấp ủy các tổ chức đảng, chỉ đạo xây dựng chương</w:t>
      </w:r>
      <w:r>
        <w:rPr>
          <w:rFonts w:ascii="Times New Roman" w:hAnsi="Times New Roman" w:cs="Times New Roman"/>
          <w:sz w:val="28"/>
          <w:szCs w:val="28"/>
          <w:lang w:val="vi-VN"/>
        </w:rPr>
        <w:t xml:space="preserve"> </w:t>
      </w:r>
      <w:r w:rsidRPr="001020A7">
        <w:rPr>
          <w:rFonts w:ascii="Times New Roman" w:hAnsi="Times New Roman" w:cs="Times New Roman"/>
          <w:sz w:val="28"/>
          <w:szCs w:val="28"/>
        </w:rPr>
        <w:t>trình hành động để tổ chức thực hiện Nghị quyết Đại hội XIV của Đảng. Đồng thờ</w:t>
      </w:r>
      <w:r>
        <w:rPr>
          <w:rFonts w:ascii="Times New Roman" w:hAnsi="Times New Roman" w:cs="Times New Roman"/>
          <w:sz w:val="28"/>
          <w:szCs w:val="28"/>
        </w:rPr>
        <w:t xml:space="preserve">i </w:t>
      </w:r>
      <w:r w:rsidRPr="001020A7">
        <w:rPr>
          <w:rFonts w:ascii="Times New Roman" w:hAnsi="Times New Roman" w:cs="Times New Roman"/>
          <w:sz w:val="28"/>
          <w:szCs w:val="28"/>
        </w:rPr>
        <w:t>tuyên truyền sâu rộng trong toàn Đảng, toàn dân, toàn quân, tạo sự thống nhất về</w:t>
      </w:r>
      <w:r>
        <w:rPr>
          <w:rFonts w:ascii="Times New Roman" w:hAnsi="Times New Roman" w:cs="Times New Roman"/>
          <w:sz w:val="28"/>
          <w:szCs w:val="28"/>
        </w:rPr>
        <w:t xml:space="preserve"> ý c</w:t>
      </w:r>
      <w:r w:rsidRPr="001020A7">
        <w:rPr>
          <w:rFonts w:ascii="Times New Roman" w:hAnsi="Times New Roman" w:cs="Times New Roman"/>
          <w:sz w:val="28"/>
          <w:szCs w:val="28"/>
        </w:rPr>
        <w:t>hí và hành động trong quá trình triển khai thực hiện Nghị quyết, giúp cán bộ</w:t>
      </w:r>
      <w:r>
        <w:rPr>
          <w:rFonts w:ascii="Times New Roman" w:hAnsi="Times New Roman" w:cs="Times New Roman"/>
          <w:sz w:val="28"/>
          <w:szCs w:val="28"/>
        </w:rPr>
        <w:t>,</w:t>
      </w:r>
      <w:r w:rsidRPr="001020A7">
        <w:rPr>
          <w:rFonts w:ascii="Times New Roman" w:hAnsi="Times New Roman" w:cs="Times New Roman"/>
          <w:sz w:val="28"/>
          <w:szCs w:val="28"/>
        </w:rPr>
        <w:t>đảng viên nắm vững nội dung cốt lõi, những điểm mới trong văn kiện Đại hộ</w:t>
      </w:r>
      <w:r>
        <w:rPr>
          <w:rFonts w:ascii="Times New Roman" w:hAnsi="Times New Roman" w:cs="Times New Roman"/>
          <w:sz w:val="28"/>
          <w:szCs w:val="28"/>
        </w:rPr>
        <w:t>i XIV</w:t>
      </w:r>
      <w:r w:rsidRPr="001020A7">
        <w:rPr>
          <w:rFonts w:ascii="Times New Roman" w:hAnsi="Times New Roman" w:cs="Times New Roman"/>
          <w:sz w:val="28"/>
          <w:szCs w:val="28"/>
        </w:rPr>
        <w:t>của Đảng.</w:t>
      </w:r>
    </w:p>
    <w:p w:rsidR="001020A7" w:rsidRDefault="001020A7" w:rsidP="001020A7">
      <w:pPr>
        <w:ind w:firstLine="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w:t>
      </w:r>
      <w:r w:rsidRPr="001020A7">
        <w:rPr>
          <w:rFonts w:ascii="Times New Roman" w:hAnsi="Times New Roman" w:cs="Times New Roman"/>
          <w:sz w:val="28"/>
          <w:szCs w:val="28"/>
        </w:rPr>
        <w:t>hực hiện KH tổ chức Hội nghị nghiên cứu, học tập, quán triệ</w:t>
      </w:r>
      <w:r>
        <w:rPr>
          <w:rFonts w:ascii="Times New Roman" w:hAnsi="Times New Roman" w:cs="Times New Roman"/>
          <w:sz w:val="28"/>
          <w:szCs w:val="28"/>
        </w:rPr>
        <w:t>t</w:t>
      </w:r>
      <w:r>
        <w:rPr>
          <w:rFonts w:ascii="Times New Roman" w:hAnsi="Times New Roman" w:cs="Times New Roman"/>
          <w:sz w:val="28"/>
          <w:szCs w:val="28"/>
          <w:lang w:val="vi-VN"/>
        </w:rPr>
        <w:t xml:space="preserve"> </w:t>
      </w:r>
      <w:r w:rsidRPr="001020A7">
        <w:rPr>
          <w:rFonts w:ascii="Times New Roman" w:hAnsi="Times New Roman" w:cs="Times New Roman"/>
          <w:sz w:val="28"/>
          <w:szCs w:val="28"/>
        </w:rPr>
        <w:t>và triển khai thực hiện Nghị quyết Đại hội XIV của Đả</w:t>
      </w:r>
      <w:r>
        <w:rPr>
          <w:rFonts w:ascii="Times New Roman" w:hAnsi="Times New Roman" w:cs="Times New Roman"/>
          <w:sz w:val="28"/>
          <w:szCs w:val="28"/>
        </w:rPr>
        <w:t>ng</w:t>
      </w:r>
      <w:r>
        <w:rPr>
          <w:rFonts w:ascii="Times New Roman" w:hAnsi="Times New Roman" w:cs="Times New Roman"/>
          <w:sz w:val="28"/>
          <w:szCs w:val="28"/>
          <w:lang w:val="vi-VN"/>
        </w:rPr>
        <w:t xml:space="preserve"> </w:t>
      </w:r>
      <w:r w:rsidRPr="001020A7">
        <w:rPr>
          <w:rFonts w:ascii="Times New Roman" w:hAnsi="Times New Roman" w:cs="Times New Roman"/>
          <w:sz w:val="28"/>
          <w:szCs w:val="28"/>
        </w:rPr>
        <w:t>tại Đảng bộ xã Tiên Minh, hôm nay ngày 07/02/2026 , chi bộ trường</w:t>
      </w:r>
      <w:r w:rsidRPr="001020A7">
        <w:rPr>
          <w:rFonts w:ascii="Times New Roman" w:hAnsi="Times New Roman" w:cs="Times New Roman"/>
          <w:sz w:val="28"/>
          <w:szCs w:val="28"/>
          <w:lang w:val="vi-VN"/>
        </w:rPr>
        <w:t xml:space="preserve"> </w:t>
      </w:r>
      <w:r>
        <w:rPr>
          <w:rFonts w:ascii="Times New Roman" w:hAnsi="Times New Roman" w:cs="Times New Roman"/>
          <w:sz w:val="28"/>
          <w:szCs w:val="28"/>
          <w:lang w:val="vi-VN"/>
        </w:rPr>
        <w:t>Tiểu học Toàn Thắng – Tiên Thắng có đồng chí Nguyễn Phượng Vĩ – Bí thư chi bộ - Hiệu trưởng nhà trường cùng</w:t>
      </w:r>
      <w:r w:rsidRPr="001020A7">
        <w:rPr>
          <w:rFonts w:ascii="Times New Roman" w:hAnsi="Times New Roman" w:cs="Times New Roman"/>
          <w:sz w:val="28"/>
          <w:szCs w:val="28"/>
        </w:rPr>
        <w:t xml:space="preserve"> cán bộ, công chức, viên chức, đảng viên </w:t>
      </w:r>
      <w:r>
        <w:rPr>
          <w:rFonts w:ascii="Times New Roman" w:hAnsi="Times New Roman" w:cs="Times New Roman"/>
          <w:sz w:val="28"/>
          <w:szCs w:val="28"/>
          <w:lang w:val="vi-VN"/>
        </w:rPr>
        <w:t>dự hội nghị.</w:t>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Sau hội nghị, </w:t>
      </w:r>
      <w:r w:rsidRPr="004B1C34">
        <w:rPr>
          <w:rFonts w:ascii="Times New Roman" w:hAnsi="Times New Roman" w:cs="Times New Roman"/>
          <w:sz w:val="28"/>
          <w:szCs w:val="28"/>
          <w:lang w:val="vi-VN"/>
        </w:rPr>
        <w:t>c</w:t>
      </w:r>
      <w:r>
        <w:rPr>
          <w:rFonts w:ascii="Times New Roman" w:hAnsi="Times New Roman" w:cs="Times New Roman"/>
          <w:sz w:val="28"/>
          <w:szCs w:val="28"/>
          <w:lang w:val="vi-VN"/>
        </w:rPr>
        <w:t>hi bộ</w:t>
      </w:r>
      <w:r w:rsidRPr="004B1C34">
        <w:rPr>
          <w:rFonts w:ascii="Times New Roman" w:hAnsi="Times New Roman" w:cs="Times New Roman"/>
          <w:sz w:val="28"/>
          <w:szCs w:val="28"/>
          <w:lang w:val="vi-VN"/>
        </w:rPr>
        <w:t xml:space="preserve"> trao quà tặ</w:t>
      </w:r>
      <w:r>
        <w:rPr>
          <w:rFonts w:ascii="Times New Roman" w:hAnsi="Times New Roman" w:cs="Times New Roman"/>
          <w:sz w:val="28"/>
          <w:szCs w:val="28"/>
          <w:lang w:val="vi-VN"/>
        </w:rPr>
        <w:t>ng cho 07 đồng chí</w:t>
      </w:r>
      <w:r w:rsidRPr="004B1C34">
        <w:rPr>
          <w:rFonts w:ascii="Times New Roman" w:hAnsi="Times New Roman" w:cs="Times New Roman"/>
          <w:sz w:val="28"/>
          <w:szCs w:val="28"/>
          <w:lang w:val="vi-VN"/>
        </w:rPr>
        <w:t xml:space="preserve"> Đảng viên </w:t>
      </w:r>
      <w:r>
        <w:rPr>
          <w:rFonts w:ascii="Times New Roman" w:hAnsi="Times New Roman" w:cs="Times New Roman"/>
          <w:sz w:val="28"/>
          <w:szCs w:val="28"/>
          <w:lang w:val="vi-VN"/>
        </w:rPr>
        <w:t>hoàn thành xuất sắc nhiệm vụ</w:t>
      </w:r>
      <w:r w:rsidRPr="004B1C34">
        <w:rPr>
          <w:rFonts w:ascii="Times New Roman" w:hAnsi="Times New Roman" w:cs="Times New Roman"/>
          <w:sz w:val="28"/>
          <w:szCs w:val="28"/>
          <w:lang w:val="vi-VN"/>
        </w:rPr>
        <w:t>, tiền phong gương mẫu năm 2025</w:t>
      </w:r>
      <w:r>
        <w:rPr>
          <w:rFonts w:ascii="Times New Roman" w:hAnsi="Times New Roman" w:cs="Times New Roman"/>
          <w:sz w:val="28"/>
          <w:szCs w:val="28"/>
          <w:lang w:val="vi-VN"/>
        </w:rPr>
        <w:t>. Gồm: Đ/c Nguyễn Phượng Vĩ – Bí thư chi bộ, Hiệu trưởng nhà trường, đ/c Phạm Thị Nga – Phó bí thư chi bộ - Phó Hiệu trưởng nhà trường, đ/c Ngô Văn Tưởng – Phó Hiệu trưởng, cùng các đồng chí giáo viên: Nguyễn Thị</w:t>
      </w:r>
      <w:r w:rsidR="00292959">
        <w:rPr>
          <w:rFonts w:ascii="Times New Roman" w:hAnsi="Times New Roman" w:cs="Times New Roman"/>
          <w:sz w:val="28"/>
          <w:szCs w:val="28"/>
          <w:lang w:val="vi-VN"/>
        </w:rPr>
        <w:t xml:space="preserve"> Thu T</w:t>
      </w:r>
      <w:bookmarkStart w:id="0" w:name="_GoBack"/>
      <w:bookmarkEnd w:id="0"/>
      <w:r>
        <w:rPr>
          <w:rFonts w:ascii="Times New Roman" w:hAnsi="Times New Roman" w:cs="Times New Roman"/>
          <w:sz w:val="28"/>
          <w:szCs w:val="28"/>
          <w:lang w:val="vi-VN"/>
        </w:rPr>
        <w:t>hảo, Nguyễn Thị Thanh Nhàn, Nguyễn Thị La, Hoàng Thị Kim Cúc.</w:t>
      </w:r>
    </w:p>
    <w:p w:rsidR="001020A7" w:rsidRDefault="001020A7" w:rsidP="001020A7">
      <w:pPr>
        <w:ind w:firstLine="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Dưới đây là danh sách Đảng viên dự hội nghị và một số hình ảnh của </w:t>
      </w:r>
      <w:r w:rsidR="004B1C34">
        <w:rPr>
          <w:rFonts w:ascii="Times New Roman" w:hAnsi="Times New Roman" w:cs="Times New Roman"/>
          <w:sz w:val="28"/>
          <w:szCs w:val="28"/>
          <w:lang w:val="vi-VN"/>
        </w:rPr>
        <w:t>hội nghị tại điểm cầu trường Tiểu học Toàn Thắng – Tiên Thắng:</w:t>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511537213785_a03c9fb5a15385f82a9811c96debc428.jpg"/>
                    <pic:cNvPicPr/>
                  </pic:nvPicPr>
                  <pic:blipFill>
                    <a:blip r:embed="rId4">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82600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511537208961_0ffdfab457a47b62474e67eeb91a6b79.jpg"/>
                    <pic:cNvPicPr/>
                  </pic:nvPicPr>
                  <pic:blipFill>
                    <a:blip r:embed="rId5">
                      <a:extLst>
                        <a:ext uri="{28A0092B-C50C-407E-A947-70E740481C1C}">
                          <a14:useLocalDpi xmlns:a14="http://schemas.microsoft.com/office/drawing/2010/main" val="0"/>
                        </a:ext>
                      </a:extLst>
                    </a:blip>
                    <a:stretch>
                      <a:fillRect/>
                    </a:stretch>
                  </pic:blipFill>
                  <pic:spPr>
                    <a:xfrm>
                      <a:off x="0" y="0"/>
                      <a:ext cx="5731510" cy="8260080"/>
                    </a:xfrm>
                    <a:prstGeom prst="rect">
                      <a:avLst/>
                    </a:prstGeom>
                  </pic:spPr>
                </pic:pic>
              </a:graphicData>
            </a:graphic>
          </wp:inline>
        </w:drawing>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10925809642_6b616dab0f37f0e5e1e1b51f049160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42900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10946247700_a67aaccfe57cd2b35e0d6c5f1668bdc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0060"/>
                    </a:xfrm>
                    <a:prstGeom prst="rect">
                      <a:avLst/>
                    </a:prstGeom>
                  </pic:spPr>
                </pic:pic>
              </a:graphicData>
            </a:graphic>
          </wp:inline>
        </w:drawing>
      </w:r>
    </w:p>
    <w:p w:rsidR="004B1C34" w:rsidRDefault="004B1C34" w:rsidP="001020A7">
      <w:pPr>
        <w:ind w:firstLine="142"/>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11180834838_7b7c55f266c6e6939edb198678e8a2c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B1C34" w:rsidRDefault="004B1C34" w:rsidP="001020A7">
      <w:pPr>
        <w:ind w:firstLine="142"/>
        <w:jc w:val="both"/>
        <w:rPr>
          <w:rFonts w:ascii="Times New Roman" w:hAnsi="Times New Roman" w:cs="Times New Roman"/>
          <w:sz w:val="28"/>
          <w:szCs w:val="28"/>
          <w:lang w:val="vi-VN"/>
        </w:rPr>
      </w:pPr>
    </w:p>
    <w:p w:rsidR="004B1C34" w:rsidRPr="001020A7" w:rsidRDefault="004B1C34" w:rsidP="004B1C34">
      <w:pPr>
        <w:jc w:val="both"/>
        <w:rPr>
          <w:rFonts w:ascii="Times New Roman" w:hAnsi="Times New Roman" w:cs="Times New Roman"/>
          <w:sz w:val="28"/>
          <w:szCs w:val="28"/>
          <w:lang w:val="vi-VN"/>
        </w:rPr>
      </w:pPr>
    </w:p>
    <w:p w:rsidR="001020A7" w:rsidRPr="001020A7" w:rsidRDefault="001020A7" w:rsidP="001020A7">
      <w:pPr>
        <w:jc w:val="both"/>
        <w:rPr>
          <w:rFonts w:ascii="Times New Roman" w:hAnsi="Times New Roman" w:cs="Times New Roman"/>
          <w:sz w:val="28"/>
          <w:szCs w:val="28"/>
        </w:rPr>
      </w:pPr>
    </w:p>
    <w:sectPr w:rsidR="001020A7" w:rsidRPr="001020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0A7"/>
    <w:rsid w:val="000175C9"/>
    <w:rsid w:val="001020A7"/>
    <w:rsid w:val="0022491F"/>
    <w:rsid w:val="00292959"/>
    <w:rsid w:val="004B1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7D27"/>
  <w15:chartTrackingRefBased/>
  <w15:docId w15:val="{CB99D930-DA66-4550-BA93-44A73F121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2026-02-07T14:23:00Z</dcterms:created>
  <dcterms:modified xsi:type="dcterms:W3CDTF">2026-02-07T14:41:00Z</dcterms:modified>
</cp:coreProperties>
</file>