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26B" w:rsidRDefault="0073326B" w:rsidP="0073326B">
      <w:pPr>
        <w:jc w:val="center"/>
        <w:rPr>
          <w:rFonts w:eastAsia="Arial"/>
          <w:b/>
        </w:rPr>
      </w:pPr>
      <w:r>
        <w:rPr>
          <w:rFonts w:eastAsia="Arial"/>
          <w:b/>
        </w:rPr>
        <w:t>TÍNH CHẤT GIAO HOÁN VÀ KẾT HỢP CỦA PHÉP NHÂN – TRANG 11</w:t>
      </w:r>
    </w:p>
    <w:p w:rsidR="0073326B" w:rsidRDefault="0073326B" w:rsidP="0073326B">
      <w:pPr>
        <w:jc w:val="both"/>
        <w:rPr>
          <w:rFonts w:eastAsia="Arial"/>
          <w:b/>
        </w:rPr>
      </w:pPr>
      <w:r>
        <w:rPr>
          <w:rFonts w:eastAsia="Arial"/>
          <w:b/>
        </w:rPr>
        <w:t>I. YÊU CẦU CẦN ĐẠT.</w:t>
      </w:r>
    </w:p>
    <w:p w:rsidR="0073326B" w:rsidRDefault="0073326B" w:rsidP="0073326B">
      <w:pPr>
        <w:jc w:val="both"/>
        <w:rPr>
          <w:rFonts w:eastAsia="Arial"/>
          <w:b/>
        </w:rPr>
      </w:pPr>
      <w:r>
        <w:rPr>
          <w:rFonts w:eastAsia="Arial"/>
          <w:b/>
        </w:rPr>
        <w:t>1. Yêu cầu cần đạt về kiến thức, kĩ năng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Vận dụng được tính chất giao hoán của phép nhân và mối quan hệ giữa phép nhân và phép chia trong thực hành tính toán.</w:t>
      </w:r>
    </w:p>
    <w:p w:rsidR="0073326B" w:rsidRDefault="0073326B" w:rsidP="0073326B">
      <w:pPr>
        <w:spacing w:line="264" w:lineRule="auto"/>
        <w:jc w:val="both"/>
        <w:rPr>
          <w:rFonts w:eastAsia="Arial"/>
          <w:b/>
        </w:rPr>
      </w:pPr>
      <w:r>
        <w:rPr>
          <w:rFonts w:eastAsia="Arial"/>
          <w:b/>
        </w:rPr>
        <w:t>2. Yêu cầu cần đạt về năng lực, phẩm chất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Năng lực tự chủ, tự học: Biết tự giác học tập, làm bài tập và các nhiệm vụ được giao.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Năng lực giải quyết vấn đề và sáng tạo: tham gia tốt trò chơi, vận dụng.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Năng lực giao tiếp và hợp tác: Phát triển năng lực giao tiếp trong hoạt động nhóm.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Phẩm chất nhân ái: Có ý thức giúp đỡ lẫn nhau trong hoạt động nhóm để hoàn thành nhiệm vụ.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Phẩm chất chăm chỉ: Có ý thức tự giác học tập, trả lời câu hỏi; làm tốt các bài tập.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Phẩm chất trách nhiệm: Biết giữ trật tự, lắng nghe và học tập nghiêm túc.</w:t>
      </w:r>
    </w:p>
    <w:p w:rsidR="0073326B" w:rsidRDefault="0073326B" w:rsidP="0073326B">
      <w:pPr>
        <w:spacing w:line="264" w:lineRule="auto"/>
        <w:jc w:val="both"/>
        <w:rPr>
          <w:rFonts w:eastAsia="Arial"/>
          <w:b/>
        </w:rPr>
      </w:pPr>
      <w:r>
        <w:rPr>
          <w:rFonts w:eastAsia="Arial"/>
          <w:b/>
        </w:rPr>
        <w:t>II. ĐỒ DÙNG DẠY HỌC.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Máy soi, tivi, máy tính.</w:t>
      </w:r>
    </w:p>
    <w:p w:rsidR="0073326B" w:rsidRDefault="0073326B" w:rsidP="0073326B">
      <w:pPr>
        <w:spacing w:line="264" w:lineRule="auto"/>
        <w:jc w:val="both"/>
        <w:rPr>
          <w:rFonts w:eastAsia="Arial"/>
        </w:rPr>
      </w:pPr>
      <w:r>
        <w:rPr>
          <w:rFonts w:eastAsia="Arial"/>
        </w:rPr>
        <w:t>- SGK và các thiết bị, học liệu phụ vụ cho tiết dạy.</w:t>
      </w:r>
    </w:p>
    <w:p w:rsidR="0073326B" w:rsidRDefault="0073326B" w:rsidP="0073326B">
      <w:pPr>
        <w:spacing w:line="264" w:lineRule="auto"/>
        <w:rPr>
          <w:rFonts w:eastAsia="Arial"/>
          <w:b/>
        </w:rPr>
      </w:pPr>
      <w:r>
        <w:rPr>
          <w:rFonts w:eastAsia="Arial"/>
          <w:b/>
        </w:rPr>
        <w:t>III. HOẠT ĐỘNG DẠY HỌC.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5"/>
        <w:gridCol w:w="4715"/>
      </w:tblGrid>
      <w:tr w:rsidR="0073326B" w:rsidTr="0073326B"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76" w:lineRule="auto"/>
              <w:jc w:val="center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Hoạt động của giáo viên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76" w:lineRule="auto"/>
              <w:jc w:val="center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Hoạt động của học sinh</w:t>
            </w:r>
          </w:p>
        </w:tc>
      </w:tr>
      <w:tr w:rsidR="0073326B" w:rsidTr="0073326B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76" w:lineRule="auto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1. Khởi động:</w:t>
            </w: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 xml:space="preserve">- Mục tiêu: </w:t>
            </w: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+ Tạo không khí vui vẻ, khấn khởi trước giờ học.</w:t>
            </w: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+ Kiểm tra kiến thức đã học của học sinh ở bài trước.</w:t>
            </w: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- Cách tiến hành:</w:t>
            </w:r>
          </w:p>
        </w:tc>
      </w:tr>
      <w:tr w:rsidR="0073326B" w:rsidTr="0073326B">
        <w:tc>
          <w:tcPr>
            <w:tcW w:w="531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tổ chức trò chơi để khởi động bài học.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Câu 1: Phép tính 1 785 : 5 được gọi là gì?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Câu 2: 1 785 : 5 = ?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+ Câu 3: 357 </w:t>
            </w:r>
            <m:oMath>
              <m:r>
                <w:rPr>
                  <w:rFonts w:ascii="Cambria Math" w:eastAsia="Arial" w:hAnsi="Cambria Math"/>
                </w:rPr>
                <m:t>×</m:t>
              </m:r>
            </m:oMath>
            <w:r>
              <w:t xml:space="preserve"> 5 </w:t>
            </w:r>
            <m:oMath>
              <m:r>
                <w:rPr>
                  <w:rFonts w:ascii="Cambria Math" w:hAnsi="Cambria Math"/>
                </w:rPr>
                <m:t>=</m:t>
              </m:r>
            </m:oMath>
            <w:r>
              <w:t xml:space="preserve"> ?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+ Câu 4: 0 </w:t>
            </w:r>
            <m:oMath>
              <m:r>
                <w:rPr>
                  <w:rFonts w:ascii="Cambria Math" w:eastAsia="Arial" w:hAnsi="Cambria Math"/>
                </w:rPr>
                <m:t>×</m:t>
              </m:r>
            </m:oMath>
            <w:r>
              <w:t xml:space="preserve"> 23 </w:t>
            </w:r>
            <m:oMath>
              <m:r>
                <w:rPr>
                  <w:rFonts w:ascii="Cambria Math" w:hAnsi="Cambria Math"/>
                </w:rPr>
                <m:t>=</m:t>
              </m:r>
            </m:oMath>
            <w:r>
              <w:t xml:space="preserve"> ?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xét, tuyên dương.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dẫn dắt vào bài mới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tham gia trò chơi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Chia cho số có một chữ số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+ 357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+ 1 785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+ 0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lắng nghe.</w:t>
            </w:r>
          </w:p>
        </w:tc>
      </w:tr>
      <w:tr w:rsidR="0073326B" w:rsidTr="0073326B"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88" w:lineRule="auto"/>
              <w:jc w:val="both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2. Khám phá:</w:t>
            </w:r>
          </w:p>
          <w:p w:rsidR="0073326B" w:rsidRDefault="0073326B">
            <w:pPr>
              <w:spacing w:line="288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Mục tiêu: 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- Vận dụng được tính chất giao hoán, tính chất kết hợp của phép nhân và mối quan hệ giữa phép nhân và phép chia trong thực hành tính toán.</w:t>
            </w:r>
          </w:p>
          <w:p w:rsidR="0073326B" w:rsidRDefault="0073326B">
            <w:pPr>
              <w:spacing w:line="288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Cách tiến hành:</w:t>
            </w:r>
          </w:p>
        </w:tc>
      </w:tr>
      <w:tr w:rsidR="0073326B" w:rsidTr="0073326B">
        <w:tc>
          <w:tcPr>
            <w:tcW w:w="53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3326B" w:rsidRDefault="0073326B">
            <w:pPr>
              <w:spacing w:line="276" w:lineRule="auto"/>
              <w:jc w:val="both"/>
              <w:rPr>
                <w:rFonts w:eastAsia="Arial"/>
                <w:noProof/>
              </w:rPr>
            </w:pPr>
            <w:r>
              <w:rPr>
                <w:rFonts w:eastAsia="Arial"/>
                <w:b/>
                <w:i/>
                <w:lang w:val="nl-NL"/>
              </w:rPr>
              <w:t>+ Giới thiệu tính chất giao hoán của phép nhân: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 xml:space="preserve">* So sánh giá trị của các cặp phép nhân có thừa số giống nhau  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noProof/>
              </w:rPr>
            </w:pPr>
            <w:r>
              <w:rPr>
                <w:rFonts w:eastAsia="Arial"/>
                <w:noProof/>
              </w:rPr>
              <w:t xml:space="preserve">- GV yêu cầu HS quan sát bảng. GV sử dụng mặt cười có nam châm gắn lên bảng theo hàng </w:t>
            </w:r>
            <w:r>
              <w:rPr>
                <w:rFonts w:eastAsia="Arial"/>
                <w:noProof/>
              </w:rPr>
              <w:lastRenderedPageBreak/>
              <w:t>và cột để dẫn ra tính chất giao hoán của phép nhân.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noProof/>
              </w:rPr>
            </w:pPr>
            <w:r>
              <w:rPr>
                <w:rFonts w:eastAsia="Arial"/>
                <w:noProof/>
              </w:rPr>
              <w:t>+ Có bao nhiêu cột? Mỗi cột có bao nhiêu mặt cười?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noProof/>
              </w:rPr>
            </w:pPr>
            <w:r>
              <w:rPr>
                <w:rFonts w:eastAsia="Arial"/>
                <w:noProof/>
              </w:rPr>
              <w:t>+ Có bao nhiêu hàng? Mỗi hàng có bao nhiêu mặt cười?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- GV viết lên bảng biểu thức 4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3 và 3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4.</w:t>
            </w:r>
          </w:p>
          <w:p w:rsidR="0073326B" w:rsidRDefault="0073326B">
            <w:pPr>
              <w:spacing w:line="276" w:lineRule="auto"/>
              <w:jc w:val="both"/>
            </w:pPr>
            <w:r>
              <w:t xml:space="preserve">- GV yêu cầu HS đếm số mặt cười theo cột. </w:t>
            </w:r>
          </w:p>
          <w:p w:rsidR="0073326B" w:rsidRDefault="0073326B">
            <w:pPr>
              <w:spacing w:line="276" w:lineRule="auto"/>
              <w:jc w:val="both"/>
            </w:pPr>
            <w:r>
              <w:t>- GV yêu cầu HS đếm số mặt cười theo hàng.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+ Tổng số mặt cười theo 2 cách đếm như thế nào?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+ Hai biểu thức 4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3 và 3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4 như thế nào với nhau?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lang w:val="nl-NL"/>
              </w:rPr>
              <w:t xml:space="preserve">+ Em có nhận xét gì về các thừa số trong hai tích </w:t>
            </w:r>
            <w:r>
              <w:rPr>
                <w:rFonts w:eastAsia="Arial"/>
                <w:lang w:val="nl-NL"/>
              </w:rPr>
              <w:t xml:space="preserve">4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3 và 3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4</w:t>
            </w:r>
          </w:p>
          <w:p w:rsidR="0073326B" w:rsidRDefault="0073326B">
            <w:pPr>
              <w:tabs>
                <w:tab w:val="right" w:pos="5022"/>
              </w:tabs>
              <w:spacing w:line="276" w:lineRule="auto"/>
              <w:jc w:val="both"/>
            </w:pPr>
            <w:r>
              <w:t>- GV chốt:</w:t>
            </w:r>
            <w:r>
              <w:rPr>
                <w:i/>
                <w:iCs/>
              </w:rPr>
              <w:t xml:space="preserve"> </w:t>
            </w:r>
            <w:r>
              <w:rPr>
                <w:rFonts w:eastAsia="Arial"/>
                <w:i/>
                <w:iCs/>
                <w:lang w:val="nl-NL"/>
              </w:rPr>
              <w:t>Hai phép nhân có thừa số giống nhau thì luôn bằng nhau.</w:t>
            </w:r>
          </w:p>
          <w:p w:rsidR="0073326B" w:rsidRDefault="0073326B">
            <w:pPr>
              <w:tabs>
                <w:tab w:val="right" w:pos="5022"/>
              </w:tabs>
              <w:spacing w:line="276" w:lineRule="auto"/>
              <w:jc w:val="both"/>
            </w:pPr>
            <w:r>
              <w:rPr>
                <w:rFonts w:eastAsia="Arial"/>
                <w:lang w:val="nl-NL"/>
              </w:rPr>
              <w:t>* Giới thiệu tính chất giao hoán của phép nhân</w:t>
            </w: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 xml:space="preserve">- </w:t>
            </w:r>
            <w:r>
              <w:rPr>
                <w:rFonts w:eastAsia="Arial"/>
                <w:lang w:val="nl-NL"/>
              </w:rPr>
              <w:t>GV treo lên bảng so sánh giá trị của hai biểu thức (SGK), yêu cầu HS thực hiện tính giá trị của các biểu thức a x b và b x a để điền vào bảng.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9"/>
              <w:gridCol w:w="810"/>
              <w:gridCol w:w="1710"/>
              <w:gridCol w:w="1620"/>
            </w:tblGrid>
            <w:tr w:rsidR="0073326B"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a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b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a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b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b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a</w:t>
                  </w:r>
                </w:p>
              </w:tc>
            </w:tr>
            <w:tr w:rsidR="0073326B"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3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5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3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5 = ...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5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3 = ...</w:t>
                  </w:r>
                </w:p>
              </w:tc>
            </w:tr>
            <w:tr w:rsidR="0073326B"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4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6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4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6 = ...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6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4 = ...</w:t>
                  </w:r>
                </w:p>
              </w:tc>
            </w:tr>
            <w:tr w:rsidR="0073326B">
              <w:tc>
                <w:tcPr>
                  <w:tcW w:w="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5</w:t>
                  </w:r>
                </w:p>
              </w:tc>
              <w:tc>
                <w:tcPr>
                  <w:tcW w:w="8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>8</w:t>
                  </w:r>
                </w:p>
              </w:tc>
              <w:tc>
                <w:tcPr>
                  <w:tcW w:w="1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5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8 = ...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3326B" w:rsidRDefault="0073326B">
                  <w:pPr>
                    <w:spacing w:line="276" w:lineRule="auto"/>
                    <w:jc w:val="center"/>
                    <w:rPr>
                      <w:rFonts w:eastAsia="Arial"/>
                    </w:rPr>
                  </w:pPr>
                  <w:r>
                    <w:rPr>
                      <w:rFonts w:eastAsia="Arial"/>
                    </w:rPr>
                    <w:t xml:space="preserve">8 </w:t>
                  </w:r>
                  <m:oMath>
                    <m:r>
                      <w:rPr>
                        <w:rFonts w:ascii="Cambria Math" w:eastAsia="Arial" w:hAnsi="Cambria Math"/>
                        <w:lang w:val="nl-NL"/>
                      </w:rPr>
                      <m:t>×</m:t>
                    </m:r>
                  </m:oMath>
                  <w:r>
                    <w:rPr>
                      <w:lang w:val="nl-NL"/>
                    </w:rPr>
                    <w:t xml:space="preserve"> 5 = ...</w:t>
                  </w:r>
                </w:p>
              </w:tc>
            </w:tr>
          </w:tbl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+ Hãy so sánh kết quả của 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a, khi a = 3, b = 5? 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+ Hãy so sánh kết quả của 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a, khi a = 4, b = 6? 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+ Hãy so sánh kết quả của 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a, khi a = 5, b = 8? 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lastRenderedPageBreak/>
              <w:t>+ Vậy g</w:t>
            </w:r>
            <w:r>
              <w:rPr>
                <w:rFonts w:eastAsia="Arial"/>
              </w:rPr>
              <w:t xml:space="preserve">iá trị của </w:t>
            </w:r>
            <w:r>
              <w:rPr>
                <w:rFonts w:eastAsia="Arial"/>
                <w:lang w:val="nl-NL"/>
              </w:rPr>
              <w:t xml:space="preserve">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luôn như thế nào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i/>
                <w:iCs/>
              </w:rPr>
              <w:t xml:space="preserve">Ta có thể viết: </w:t>
            </w:r>
            <w:r>
              <w:rPr>
                <w:rFonts w:eastAsia="Arial"/>
                <w:lang w:val="nl-NL"/>
              </w:rPr>
              <w:t>a x b = b x a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</w:rPr>
              <w:t xml:space="preserve">+ Em có nhận xét gì về các thừa số trong hai tích </w:t>
            </w:r>
            <w:r>
              <w:rPr>
                <w:rFonts w:eastAsia="Arial"/>
                <w:lang w:val="nl-NL"/>
              </w:rPr>
              <w:t>a x b và b x a?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+ Khi đổi chỗ các thừa số của tích a x b cho nhau thì ta được tích nào?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</w:rPr>
              <w:t xml:space="preserve">+ </w:t>
            </w:r>
            <w:r>
              <w:rPr>
                <w:rFonts w:eastAsia="Arial"/>
                <w:lang w:val="nl-NL"/>
              </w:rPr>
              <w:t>Khi đổi chỗ các thừa số của tích b x a cho nhau thì ta được tích nào?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+ Vậy khi đổi chỗ các thừa số trong một tích thì tích đó như thế nào?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i/>
                <w:iCs/>
              </w:rPr>
            </w:pPr>
            <w:r>
              <w:rPr>
                <w:rFonts w:eastAsia="Arial"/>
              </w:rPr>
              <w:t xml:space="preserve">- GV chốt: </w:t>
            </w:r>
            <w:r>
              <w:rPr>
                <w:rFonts w:eastAsia="Arial"/>
                <w:i/>
                <w:iCs/>
              </w:rPr>
              <w:t>Khi ta đổi chỗ các thừa số trong một tích thì tích không thay đổi. Đó là tính chất giao hoán của phép nhân.</w:t>
            </w:r>
          </w:p>
        </w:tc>
        <w:tc>
          <w:tcPr>
            <w:tcW w:w="47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Có 4 cột. Mỗi cột có 3 mặt cười.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Có 3 hàng. Mỗi hàng có 4 mặt cười.</w:t>
            </w:r>
          </w:p>
          <w:p w:rsidR="0073326B" w:rsidRDefault="0073326B">
            <w:pPr>
              <w:spacing w:line="276" w:lineRule="auto"/>
              <w:jc w:val="both"/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Theo cột có 12 mặt cười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Theo hàng có 12 mặt cười.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Giống nhau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Bằng nhau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+ Hai tích đó đều có thừa số là 3 và 4.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lắng nghe.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đọc bảng.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- 3 HS thực hiện, mỗi HS thực hiện tính ở một dòng để hoàn thành bảng.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3216910" cy="1011555"/>
                  <wp:effectExtent l="0" t="0" r="2540" b="0"/>
                  <wp:docPr id="4" name="Picture 4" descr="Description: 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escription: 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09" t="40050" r="20935" b="33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910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</w:rPr>
              <w:t xml:space="preserve">+ Giá trị của </w:t>
            </w:r>
            <w:r>
              <w:rPr>
                <w:rFonts w:eastAsia="Arial"/>
                <w:lang w:val="nl-NL"/>
              </w:rPr>
              <w:t xml:space="preserve">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 đều bằng 15.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</w:rPr>
              <w:t xml:space="preserve">+ Giá trị của </w:t>
            </w:r>
            <w:r>
              <w:rPr>
                <w:rFonts w:eastAsia="Arial"/>
                <w:lang w:val="nl-NL"/>
              </w:rPr>
              <w:t xml:space="preserve">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 đều bằng 24.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</w:rPr>
              <w:t xml:space="preserve">+ Giá trị của </w:t>
            </w:r>
            <w:r>
              <w:rPr>
                <w:rFonts w:eastAsia="Arial"/>
                <w:lang w:val="nl-NL"/>
              </w:rPr>
              <w:t xml:space="preserve">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 đều bằng 40.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</w:rPr>
              <w:t xml:space="preserve">+ Giá trị của </w:t>
            </w:r>
            <w:r>
              <w:rPr>
                <w:rFonts w:eastAsia="Arial"/>
                <w:lang w:val="nl-NL"/>
              </w:rPr>
              <w:t xml:space="preserve">biểu thức a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b luôn bằng với giá trị của biểu thức </w:t>
            </w:r>
            <w:r>
              <w:rPr>
                <w:rFonts w:eastAsia="Arial"/>
              </w:rPr>
              <w:t xml:space="preserve">b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a.</w:t>
            </w:r>
          </w:p>
          <w:p w:rsidR="0073326B" w:rsidRDefault="0073326B">
            <w:pPr>
              <w:spacing w:line="276" w:lineRule="auto"/>
              <w:jc w:val="both"/>
            </w:pPr>
          </w:p>
          <w:p w:rsidR="0073326B" w:rsidRDefault="0073326B">
            <w:pPr>
              <w:spacing w:line="276" w:lineRule="auto"/>
              <w:jc w:val="both"/>
            </w:pPr>
            <w:r>
              <w:lastRenderedPageBreak/>
              <w:t>+ Hai tích đó đều có thừa số là a và b nhưng vị trí khác nhau.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t xml:space="preserve">+ </w:t>
            </w:r>
            <w:r>
              <w:rPr>
                <w:rFonts w:eastAsia="Arial"/>
                <w:lang w:val="nl-NL"/>
              </w:rPr>
              <w:t>b x a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+ a x b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</w:rPr>
              <w:t xml:space="preserve">+ </w:t>
            </w:r>
            <w:r>
              <w:rPr>
                <w:rFonts w:eastAsia="Arial"/>
                <w:lang w:val="nl-NL"/>
              </w:rPr>
              <w:t>Vậy khi đổi chỗ các thừa số trong một tích thì tích đó không thay đổi.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  <w:lang w:val="nl-NL"/>
              </w:rPr>
              <w:t>- HS lắng nghe.</w:t>
            </w:r>
          </w:p>
        </w:tc>
      </w:tr>
      <w:tr w:rsidR="0073326B" w:rsidTr="0073326B"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64" w:lineRule="auto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lastRenderedPageBreak/>
              <w:t>3. HĐ thực hành: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Mục tiêu: 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  - Vận dụng được tính chất giao hoán của phép nhân và mối quan hệ giữa phép nhân và phép chia trong thực hành tính toán.</w:t>
            </w:r>
          </w:p>
          <w:p w:rsidR="0073326B" w:rsidRDefault="0073326B">
            <w:pPr>
              <w:spacing w:line="264" w:lineRule="auto"/>
              <w:rPr>
                <w:rFonts w:eastAsia="Arial"/>
                <w:bCs/>
              </w:rPr>
            </w:pPr>
            <w:r>
              <w:rPr>
                <w:rFonts w:eastAsia="Arial"/>
                <w:bCs/>
                <w:lang w:val="nl-NL"/>
              </w:rPr>
              <w:t>- Cách tiến hành:</w:t>
            </w:r>
          </w:p>
        </w:tc>
      </w:tr>
      <w:tr w:rsidR="0073326B" w:rsidTr="0073326B">
        <w:tc>
          <w:tcPr>
            <w:tcW w:w="53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3326B" w:rsidRDefault="0073326B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Bài 1: Tìm các cặp phép tính có cùng kết quả. (làm việc nhóm đôi)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HS đọc và xác định yêu cầu bài tập.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3183890" cy="1828800"/>
                  <wp:effectExtent l="0" t="0" r="0" b="0"/>
                  <wp:docPr id="3" name="Picture 3" descr="Description: 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escription: 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6" t="23512" r="34735" b="20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8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yêu cầu các em thảo luận nhóm đôi tìm hai phép tính có cùng kết quả nhưng không cần tính.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tổ chức trò chơi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 tuyên dương.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- GV yêu cầu HS nêu lại tính chất giao hoán của phép nhân.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Bài 2: Số? (làm việc cá nhân)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HS đọc và xác định yêu cầu bài tập.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3132455" cy="829945"/>
                  <wp:effectExtent l="0" t="0" r="0" b="8255"/>
                  <wp:docPr id="2" name="Picture 2" descr="Description: 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escription: 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9" t="34888" r="31256" b="4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4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yêu cầu HS suy nghĩ và làm bài vào vở.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Gọi HS nhận xét bài trên bảng.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Yêu cầu HS kiểm tra vở nhau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b/>
                <w:bCs/>
              </w:rPr>
            </w:pPr>
            <w:r>
              <w:rPr>
                <w:rFonts w:eastAsia="Arial"/>
                <w:b/>
                <w:bCs/>
              </w:rPr>
              <w:t>Bài 3: (làm việc cá nhân)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gọi HS đọc đề.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  <w:noProof/>
              </w:rPr>
              <w:drawing>
                <wp:inline distT="0" distB="0" distL="0" distR="0">
                  <wp:extent cx="3235960" cy="1394460"/>
                  <wp:effectExtent l="0" t="0" r="2540" b="0"/>
                  <wp:docPr id="1" name="Picture 1" descr="Description: 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escription: A screenshot of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5" t="27132" r="23099" b="18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+ Khi đổi chỗ các thừa số của phép tính 6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15 thì ta được phép tính nào?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yêu cầu HS tìm ra kết quả.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GV nhận xét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Yêu cầu HS đổi vở kiểm tra.</w:t>
            </w:r>
          </w:p>
        </w:tc>
        <w:tc>
          <w:tcPr>
            <w:tcW w:w="47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- 1 HS đọc.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thảo luận nhóm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tham gia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9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510 = 510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9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120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7 = 7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120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lang w:val="nl-NL"/>
              </w:rPr>
              <w:t xml:space="preserve">1 200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7 = 7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1 200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 xml:space="preserve">9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51 = 51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9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HS nêu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- 1 HS đọc đề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- 2 HS làm bảng, lớp làm vở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a) 4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9 = 9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4       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lang w:val="nl-NL"/>
              </w:rPr>
              <w:t xml:space="preserve">b) 5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10 = 10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5</w:t>
            </w: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c) 3 112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8 = 8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3 112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 xml:space="preserve">d) 41 320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3 = 3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41 320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HS nhận xét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HS lắng nghe.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HS đổi vở kiểm tra.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>- 2 HS đóng vai đọc tình huống.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</w:p>
          <w:p w:rsidR="0073326B" w:rsidRDefault="0073326B">
            <w:pPr>
              <w:spacing w:line="276" w:lineRule="auto"/>
              <w:jc w:val="both"/>
              <w:rPr>
                <w:lang w:val="nl-NL"/>
              </w:rPr>
            </w:pPr>
            <w:r>
              <w:rPr>
                <w:rFonts w:eastAsia="Arial"/>
                <w:lang w:val="nl-NL"/>
              </w:rPr>
              <w:t xml:space="preserve">+ Khi đổi chỗ các thừa số của phép tính </w:t>
            </w:r>
            <w:r>
              <w:rPr>
                <w:rFonts w:eastAsia="Arial"/>
              </w:rPr>
              <w:t xml:space="preserve">6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15 thì ta được phép tính 15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6.</w:t>
            </w:r>
          </w:p>
          <w:p w:rsidR="0073326B" w:rsidRDefault="0073326B">
            <w:pPr>
              <w:spacing w:line="276" w:lineRule="auto"/>
              <w:jc w:val="both"/>
              <w:rPr>
                <w:rFonts w:eastAsia="Arial"/>
                <w:lang w:val="nl-NL"/>
              </w:rPr>
            </w:pPr>
            <w:r>
              <w:rPr>
                <w:rFonts w:eastAsia="Arial"/>
                <w:lang w:val="nl-NL"/>
              </w:rPr>
              <w:t xml:space="preserve">- </w:t>
            </w:r>
            <w:r>
              <w:rPr>
                <w:rFonts w:eastAsia="Arial"/>
              </w:rPr>
              <w:t xml:space="preserve">6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15 = 15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6 = 90</w:t>
            </w:r>
          </w:p>
        </w:tc>
      </w:tr>
      <w:tr w:rsidR="0073326B" w:rsidTr="0073326B"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64" w:lineRule="auto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lastRenderedPageBreak/>
              <w:t>4. Vận dụng trải nghiệm.</w:t>
            </w:r>
          </w:p>
          <w:p w:rsidR="0073326B" w:rsidRDefault="0073326B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- Mục tiêu:</w:t>
            </w:r>
          </w:p>
          <w:p w:rsidR="0073326B" w:rsidRDefault="0073326B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+ Củng cố những kiến thức đã học trong tiết học để học sinh khắc sâu nội dung.</w:t>
            </w:r>
          </w:p>
          <w:p w:rsidR="0073326B" w:rsidRDefault="0073326B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+ Vận dụng kiến thức đã học vào thực tiễn.</w:t>
            </w:r>
          </w:p>
          <w:p w:rsidR="0073326B" w:rsidRDefault="0073326B">
            <w:pPr>
              <w:spacing w:line="264" w:lineRule="auto"/>
              <w:rPr>
                <w:rFonts w:eastAsia="Arial"/>
              </w:rPr>
            </w:pPr>
            <w:r>
              <w:rPr>
                <w:rFonts w:eastAsia="Arial"/>
              </w:rPr>
              <w:t>+ Tạo không khí vui vẻ, hào hứng, lưu luyến sau khi học sinh bài học.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Cách tiến hành:</w:t>
            </w:r>
          </w:p>
        </w:tc>
      </w:tr>
      <w:tr w:rsidR="0073326B" w:rsidTr="0073326B">
        <w:tc>
          <w:tcPr>
            <w:tcW w:w="531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 xml:space="preserve">- GV tổ chức vận dụng bằng các hình thức như trò chơi </w:t>
            </w:r>
            <w:r>
              <w:rPr>
                <w:rFonts w:eastAsia="Arial"/>
                <w:i/>
                <w:iCs/>
              </w:rPr>
              <w:t xml:space="preserve">Ai nhanh ai đúng? </w:t>
            </w:r>
            <w:r>
              <w:rPr>
                <w:rFonts w:eastAsia="Arial"/>
              </w:rPr>
              <w:t xml:space="preserve">sau bài học để học </w:t>
            </w:r>
            <w:r>
              <w:rPr>
                <w:rFonts w:eastAsia="Arial"/>
              </w:rPr>
              <w:lastRenderedPageBreak/>
              <w:t xml:space="preserve">sinh vận dụng tính chất giao hoán của phép nhân vào phép tính 7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402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Nhận xét, tuyên dương.</w:t>
            </w:r>
          </w:p>
        </w:tc>
        <w:tc>
          <w:tcPr>
            <w:tcW w:w="471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- HS tham gia để vận dụng kiến thức đã học vào thực tiễn. HS sử dụng tính chất giao hoán để tìm kết quả.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 xml:space="preserve">7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402 = 402 </w:t>
            </w:r>
            <m:oMath>
              <m:r>
                <w:rPr>
                  <w:rFonts w:ascii="Cambria Math" w:eastAsia="Arial" w:hAnsi="Cambria Math"/>
                  <w:lang w:val="nl-NL"/>
                </w:rPr>
                <m:t>×</m:t>
              </m:r>
            </m:oMath>
            <w:r>
              <w:rPr>
                <w:lang w:val="nl-NL"/>
              </w:rPr>
              <w:t xml:space="preserve"> 7 = 2 814</w:t>
            </w:r>
          </w:p>
          <w:p w:rsidR="0073326B" w:rsidRDefault="0073326B">
            <w:pPr>
              <w:spacing w:line="264" w:lineRule="auto"/>
              <w:jc w:val="both"/>
              <w:rPr>
                <w:rFonts w:eastAsia="Arial"/>
              </w:rPr>
            </w:pPr>
            <w:r>
              <w:rPr>
                <w:rFonts w:eastAsia="Arial"/>
              </w:rPr>
              <w:t>- HS lắng nghe.</w:t>
            </w:r>
          </w:p>
        </w:tc>
      </w:tr>
      <w:tr w:rsidR="0073326B" w:rsidTr="0073326B">
        <w:trPr>
          <w:trHeight w:val="878"/>
        </w:trPr>
        <w:tc>
          <w:tcPr>
            <w:tcW w:w="10031" w:type="dxa"/>
            <w:gridSpan w:val="2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6B" w:rsidRDefault="0073326B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lastRenderedPageBreak/>
              <w:t>IV. ĐIỀU CHỈNH SAU BÀI DẠY:</w:t>
            </w:r>
          </w:p>
          <w:p w:rsidR="0073326B" w:rsidRDefault="0073326B">
            <w:pPr>
              <w:spacing w:line="276" w:lineRule="auto"/>
              <w:rPr>
                <w:rFonts w:eastAsia="Arial"/>
              </w:rPr>
            </w:pPr>
            <w:r>
              <w:rPr>
                <w:rFonts w:eastAsia="Arial"/>
              </w:rPr>
              <w:t>.................................................................................................................................</w:t>
            </w:r>
          </w:p>
        </w:tc>
      </w:tr>
    </w:tbl>
    <w:p w:rsidR="0073326B" w:rsidRDefault="0073326B" w:rsidP="0073326B">
      <w:pPr>
        <w:spacing w:line="264" w:lineRule="auto"/>
        <w:jc w:val="center"/>
        <w:rPr>
          <w:rFonts w:eastAsia="Arial"/>
        </w:rPr>
      </w:pPr>
      <w:r>
        <w:rPr>
          <w:rFonts w:eastAsia="Arial"/>
        </w:rPr>
        <w:t>------------------------------------------------</w:t>
      </w:r>
    </w:p>
    <w:p w:rsidR="00BC75CC" w:rsidRDefault="00BC75CC">
      <w:bookmarkStart w:id="0" w:name="_GoBack"/>
      <w:bookmarkEnd w:id="0"/>
    </w:p>
    <w:sectPr w:rsidR="00BC75CC" w:rsidSect="00C97F63">
      <w:pgSz w:w="11910" w:h="16850"/>
      <w:pgMar w:top="1066" w:right="288" w:bottom="360" w:left="1296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26B"/>
    <w:rsid w:val="003D2F14"/>
    <w:rsid w:val="003E6BA2"/>
    <w:rsid w:val="0073326B"/>
    <w:rsid w:val="00BC75CC"/>
    <w:rsid w:val="00C97F63"/>
    <w:rsid w:val="00E6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030CD3E-BE58-4197-8300-4EFFE495A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326B"/>
    <w:pPr>
      <w:spacing w:after="0" w:line="240" w:lineRule="auto"/>
      <w:jc w:val="left"/>
    </w:pPr>
    <w:rPr>
      <w:rFonts w:eastAsia="Times New Roman" w:cs="Times New Roman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2</cp:revision>
  <dcterms:created xsi:type="dcterms:W3CDTF">2026-01-12T13:36:00Z</dcterms:created>
  <dcterms:modified xsi:type="dcterms:W3CDTF">2026-01-12T13:39:00Z</dcterms:modified>
</cp:coreProperties>
</file>