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C7C8" w14:textId="77777777" w:rsidR="00692DCE" w:rsidRPr="00FD1DF7" w:rsidRDefault="00692DCE" w:rsidP="00692DCE">
      <w:pPr>
        <w:jc w:val="center"/>
        <w:rPr>
          <w:b/>
          <w:bCs/>
        </w:rPr>
      </w:pPr>
      <w:r w:rsidRPr="00FD1DF7">
        <w:rPr>
          <w:b/>
          <w:color w:val="000000"/>
        </w:rPr>
        <w:t xml:space="preserve">BẢO VỆ CỦA CÔNG </w:t>
      </w:r>
      <w:proofErr w:type="gramStart"/>
      <w:r w:rsidRPr="00FD1DF7">
        <w:rPr>
          <w:b/>
          <w:color w:val="000000"/>
        </w:rPr>
        <w:t>( T</w:t>
      </w:r>
      <w:proofErr w:type="gramEnd"/>
      <w:r w:rsidRPr="00FD1DF7">
        <w:rPr>
          <w:b/>
          <w:color w:val="000000"/>
        </w:rPr>
        <w:t>2)</w:t>
      </w:r>
    </w:p>
    <w:p w14:paraId="3E482E21" w14:textId="77777777" w:rsidR="00692DCE" w:rsidRPr="00B93DA3" w:rsidRDefault="00692DCE" w:rsidP="00692DCE">
      <w:pPr>
        <w:spacing w:line="288" w:lineRule="auto"/>
        <w:rPr>
          <w:b/>
          <w:bCs/>
        </w:rPr>
      </w:pPr>
      <w:r w:rsidRPr="00B93DA3">
        <w:rPr>
          <w:b/>
          <w:bCs/>
        </w:rPr>
        <w:t>I. YÊU CẦU CẦN ĐẠT:</w:t>
      </w:r>
    </w:p>
    <w:p w14:paraId="721E8618" w14:textId="77777777" w:rsidR="00692DCE" w:rsidRPr="00B93DA3" w:rsidRDefault="00692DCE" w:rsidP="00692DCE">
      <w:pPr>
        <w:spacing w:line="288" w:lineRule="auto"/>
        <w:jc w:val="both"/>
        <w:rPr>
          <w:b/>
        </w:rPr>
      </w:pPr>
      <w:r w:rsidRPr="00B93DA3">
        <w:rPr>
          <w:b/>
        </w:rPr>
        <w:t xml:space="preserve">1. </w:t>
      </w:r>
      <w:proofErr w:type="spellStart"/>
      <w:r w:rsidRPr="00B93DA3">
        <w:rPr>
          <w:b/>
        </w:rPr>
        <w:t>Yêu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cầu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cần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đạt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về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kiến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thức</w:t>
      </w:r>
      <w:proofErr w:type="spellEnd"/>
      <w:r w:rsidRPr="00B93DA3">
        <w:rPr>
          <w:b/>
        </w:rPr>
        <w:t xml:space="preserve">, </w:t>
      </w:r>
      <w:proofErr w:type="spellStart"/>
      <w:r w:rsidRPr="00B93DA3">
        <w:rPr>
          <w:b/>
        </w:rPr>
        <w:t>kĩ</w:t>
      </w:r>
      <w:proofErr w:type="spellEnd"/>
      <w:r w:rsidRPr="00B93DA3">
        <w:rPr>
          <w:b/>
        </w:rPr>
        <w:t xml:space="preserve"> </w:t>
      </w:r>
      <w:proofErr w:type="spellStart"/>
      <w:r w:rsidRPr="00B93DA3">
        <w:rPr>
          <w:b/>
        </w:rPr>
        <w:t>năng</w:t>
      </w:r>
      <w:proofErr w:type="spellEnd"/>
    </w:p>
    <w:p w14:paraId="180B4C52" w14:textId="77777777" w:rsidR="00692DCE" w:rsidRPr="00FD1DF7" w:rsidRDefault="00692DCE" w:rsidP="00692DCE">
      <w:pPr>
        <w:spacing w:line="288" w:lineRule="auto"/>
        <w:jc w:val="both"/>
        <w:rPr>
          <w:rFonts w:eastAsia="Arial"/>
        </w:rPr>
      </w:pPr>
      <w:r w:rsidRPr="00FD1DF7">
        <w:rPr>
          <w:rFonts w:eastAsia="Arial"/>
        </w:rPr>
        <w:t xml:space="preserve">- </w:t>
      </w:r>
      <w:proofErr w:type="spellStart"/>
      <w:r w:rsidRPr="00FD1DF7">
        <w:rPr>
          <w:rFonts w:eastAsia="Arial"/>
        </w:rPr>
        <w:t>Nêu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được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một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số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biểu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hiện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rPr>
          <w:rFonts w:eastAsia="Arial"/>
        </w:rPr>
        <w:t>.</w:t>
      </w:r>
    </w:p>
    <w:p w14:paraId="047B942C" w14:textId="77777777" w:rsidR="00692DCE" w:rsidRPr="00FD1DF7" w:rsidRDefault="00692DCE" w:rsidP="00692DCE">
      <w:pPr>
        <w:spacing w:line="288" w:lineRule="auto"/>
        <w:jc w:val="both"/>
        <w:rPr>
          <w:rFonts w:eastAsia="Arial"/>
        </w:rPr>
      </w:pPr>
      <w:r w:rsidRPr="00FD1DF7">
        <w:rPr>
          <w:rFonts w:eastAsia="Arial"/>
        </w:rPr>
        <w:t xml:space="preserve">- </w:t>
      </w:r>
      <w:proofErr w:type="spellStart"/>
      <w:r w:rsidRPr="00FD1DF7">
        <w:rPr>
          <w:rFonts w:eastAsia="Arial"/>
        </w:rPr>
        <w:t>Biết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vì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sao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phải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rPr>
          <w:rFonts w:eastAsia="Arial"/>
        </w:rPr>
        <w:t>.</w:t>
      </w:r>
    </w:p>
    <w:p w14:paraId="13F0202C" w14:textId="77777777" w:rsidR="00692DCE" w:rsidRPr="00FD1DF7" w:rsidRDefault="00692DCE" w:rsidP="00692DCE">
      <w:pPr>
        <w:spacing w:line="288" w:lineRule="auto"/>
        <w:jc w:val="both"/>
        <w:rPr>
          <w:rFonts w:eastAsia="Arial"/>
        </w:rPr>
      </w:pPr>
      <w:r w:rsidRPr="00FD1DF7">
        <w:rPr>
          <w:rFonts w:eastAsia="Arial"/>
        </w:rPr>
        <w:t xml:space="preserve">- </w:t>
      </w:r>
      <w:proofErr w:type="spellStart"/>
      <w:r w:rsidRPr="00FD1DF7">
        <w:rPr>
          <w:rFonts w:eastAsia="Arial"/>
        </w:rPr>
        <w:t>Có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những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việc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làm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cụ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thể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để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rPr>
          <w:rFonts w:eastAsia="Arial"/>
        </w:rPr>
        <w:t>.</w:t>
      </w:r>
    </w:p>
    <w:p w14:paraId="7E0EF6B2" w14:textId="77777777" w:rsidR="00692DCE" w:rsidRPr="00FD1DF7" w:rsidRDefault="00692DCE" w:rsidP="00692DCE">
      <w:pPr>
        <w:spacing w:line="288" w:lineRule="auto"/>
        <w:jc w:val="both"/>
        <w:rPr>
          <w:rFonts w:eastAsia="Arial"/>
        </w:rPr>
      </w:pPr>
      <w:r w:rsidRPr="00FD1DF7">
        <w:rPr>
          <w:rFonts w:eastAsia="Arial"/>
        </w:rPr>
        <w:t xml:space="preserve">- </w:t>
      </w:r>
      <w:proofErr w:type="spellStart"/>
      <w:r w:rsidRPr="00FD1DF7">
        <w:rPr>
          <w:rFonts w:eastAsia="Arial"/>
        </w:rPr>
        <w:t>Nhắc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nhở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mọi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người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giữ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gìn</w:t>
      </w:r>
      <w:proofErr w:type="spellEnd"/>
      <w:r w:rsidRPr="00FD1DF7">
        <w:rPr>
          <w:rFonts w:eastAsia="Arial"/>
        </w:rPr>
        <w:t xml:space="preserve">,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rPr>
          <w:rFonts w:eastAsia="Arial"/>
        </w:rPr>
        <w:t>.</w:t>
      </w:r>
    </w:p>
    <w:p w14:paraId="1F1B0C24" w14:textId="77777777" w:rsidR="00692DCE" w:rsidRPr="00FD1DF7" w:rsidRDefault="00692DCE" w:rsidP="00692DCE">
      <w:pPr>
        <w:spacing w:line="288" w:lineRule="auto"/>
        <w:jc w:val="both"/>
        <w:rPr>
          <w:rFonts w:eastAsia="Arial"/>
        </w:rPr>
      </w:pPr>
      <w:r w:rsidRPr="00FD1DF7">
        <w:rPr>
          <w:rFonts w:eastAsia="Arial"/>
        </w:rPr>
        <w:t xml:space="preserve">- </w:t>
      </w:r>
      <w:proofErr w:type="spellStart"/>
      <w:r w:rsidRPr="00FD1DF7">
        <w:rPr>
          <w:rFonts w:eastAsia="Arial"/>
        </w:rPr>
        <w:t>Vận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dụng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kiến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thức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đã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học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vào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thực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tiễn</w:t>
      </w:r>
      <w:proofErr w:type="spellEnd"/>
      <w:r w:rsidRPr="00FD1DF7">
        <w:rPr>
          <w:rFonts w:eastAsia="Arial"/>
        </w:rPr>
        <w:t xml:space="preserve"> qua </w:t>
      </w:r>
      <w:proofErr w:type="spellStart"/>
      <w:r w:rsidRPr="00FD1DF7">
        <w:rPr>
          <w:rFonts w:eastAsia="Arial"/>
        </w:rPr>
        <w:t>việc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có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những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việc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làm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cụ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thể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để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rPr>
          <w:rFonts w:eastAsia="Arial"/>
        </w:rPr>
        <w:t xml:space="preserve">. </w:t>
      </w:r>
      <w:proofErr w:type="spellStart"/>
      <w:r w:rsidRPr="00FD1DF7">
        <w:rPr>
          <w:rFonts w:eastAsia="Arial"/>
        </w:rPr>
        <w:t>Nhắc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nhở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bạn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bè</w:t>
      </w:r>
      <w:proofErr w:type="spellEnd"/>
      <w:r w:rsidRPr="00FD1DF7">
        <w:rPr>
          <w:rFonts w:eastAsia="Arial"/>
        </w:rPr>
        <w:t xml:space="preserve">, </w:t>
      </w:r>
      <w:proofErr w:type="spellStart"/>
      <w:r w:rsidRPr="00FD1DF7">
        <w:rPr>
          <w:rFonts w:eastAsia="Arial"/>
        </w:rPr>
        <w:t>người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thân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có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hành</w:t>
      </w:r>
      <w:proofErr w:type="spellEnd"/>
      <w:r w:rsidRPr="00FD1DF7">
        <w:rPr>
          <w:rFonts w:eastAsia="Arial"/>
        </w:rPr>
        <w:t xml:space="preserve"> vi, </w:t>
      </w:r>
      <w:proofErr w:type="spellStart"/>
      <w:r w:rsidRPr="00FD1DF7">
        <w:rPr>
          <w:rFonts w:eastAsia="Arial"/>
        </w:rPr>
        <w:t>thái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độ</w:t>
      </w:r>
      <w:proofErr w:type="spellEnd"/>
      <w:r w:rsidRPr="00FD1DF7">
        <w:rPr>
          <w:rFonts w:eastAsia="Arial"/>
        </w:rPr>
        <w:t xml:space="preserve">, </w:t>
      </w:r>
      <w:proofErr w:type="spellStart"/>
      <w:r w:rsidRPr="00FD1DF7">
        <w:rPr>
          <w:rFonts w:eastAsia="Arial"/>
        </w:rPr>
        <w:t>việc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làm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để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rPr>
          <w:rFonts w:eastAsia="Arial"/>
        </w:rPr>
        <w:t>.</w:t>
      </w:r>
    </w:p>
    <w:p w14:paraId="6BAD961F" w14:textId="77777777" w:rsidR="00692DCE" w:rsidRPr="00FD1DF7" w:rsidRDefault="00692DCE" w:rsidP="00692DCE">
      <w:pPr>
        <w:spacing w:line="288" w:lineRule="auto"/>
        <w:jc w:val="both"/>
        <w:rPr>
          <w:b/>
        </w:rPr>
      </w:pPr>
      <w:r w:rsidRPr="00FD1DF7">
        <w:rPr>
          <w:b/>
        </w:rPr>
        <w:t xml:space="preserve">2. </w:t>
      </w:r>
      <w:proofErr w:type="spellStart"/>
      <w:r w:rsidRPr="00FD1DF7">
        <w:rPr>
          <w:b/>
        </w:rPr>
        <w:t>Yêu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cầu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cần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đạt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về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năng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lực</w:t>
      </w:r>
      <w:proofErr w:type="spellEnd"/>
      <w:r w:rsidRPr="00FD1DF7">
        <w:rPr>
          <w:b/>
        </w:rPr>
        <w:t xml:space="preserve">, </w:t>
      </w:r>
      <w:proofErr w:type="spellStart"/>
      <w:r w:rsidRPr="00FD1DF7">
        <w:rPr>
          <w:b/>
        </w:rPr>
        <w:t>phẩm</w:t>
      </w:r>
      <w:proofErr w:type="spellEnd"/>
      <w:r w:rsidRPr="00FD1DF7">
        <w:rPr>
          <w:b/>
        </w:rPr>
        <w:t xml:space="preserve"> </w:t>
      </w:r>
      <w:proofErr w:type="spellStart"/>
      <w:r w:rsidRPr="00FD1DF7">
        <w:rPr>
          <w:b/>
        </w:rPr>
        <w:t>chất</w:t>
      </w:r>
      <w:proofErr w:type="spellEnd"/>
    </w:p>
    <w:p w14:paraId="7D650351" w14:textId="77777777" w:rsidR="00692DCE" w:rsidRPr="00FD1DF7" w:rsidRDefault="00692DCE" w:rsidP="00692DCE">
      <w:pPr>
        <w:spacing w:line="288" w:lineRule="auto"/>
        <w:jc w:val="both"/>
      </w:pPr>
      <w:r w:rsidRPr="00FD1DF7">
        <w:t xml:space="preserve">- </w:t>
      </w:r>
      <w:proofErr w:type="spellStart"/>
      <w:r w:rsidRPr="00FD1DF7">
        <w:t>Năng</w:t>
      </w:r>
      <w:proofErr w:type="spellEnd"/>
      <w:r w:rsidRPr="00FD1DF7">
        <w:t xml:space="preserve"> </w:t>
      </w:r>
      <w:proofErr w:type="spellStart"/>
      <w:r w:rsidRPr="00FD1DF7">
        <w:t>lực</w:t>
      </w:r>
      <w:proofErr w:type="spellEnd"/>
      <w:r w:rsidRPr="00FD1DF7">
        <w:t xml:space="preserve"> </w:t>
      </w:r>
      <w:proofErr w:type="spellStart"/>
      <w:r w:rsidRPr="00FD1DF7">
        <w:t>tự</w:t>
      </w:r>
      <w:proofErr w:type="spellEnd"/>
      <w:r w:rsidRPr="00FD1DF7">
        <w:t xml:space="preserve"> </w:t>
      </w:r>
      <w:proofErr w:type="spellStart"/>
      <w:r w:rsidRPr="00FD1DF7">
        <w:t>chủ</w:t>
      </w:r>
      <w:proofErr w:type="spellEnd"/>
      <w:r w:rsidRPr="00FD1DF7">
        <w:t xml:space="preserve">, </w:t>
      </w:r>
      <w:proofErr w:type="spellStart"/>
      <w:r w:rsidRPr="00FD1DF7">
        <w:t>tự</w:t>
      </w:r>
      <w:proofErr w:type="spellEnd"/>
      <w:r w:rsidRPr="00FD1DF7">
        <w:t xml:space="preserve"> </w:t>
      </w:r>
      <w:proofErr w:type="spellStart"/>
      <w:r w:rsidRPr="00FD1DF7">
        <w:t>học</w:t>
      </w:r>
      <w:proofErr w:type="spellEnd"/>
      <w:r w:rsidRPr="00FD1DF7">
        <w:t xml:space="preserve">: </w:t>
      </w:r>
      <w:proofErr w:type="spellStart"/>
      <w:r w:rsidRPr="00FD1DF7">
        <w:rPr>
          <w:rFonts w:eastAsia="Arial"/>
        </w:rPr>
        <w:t>Biết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tự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chủ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tự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học</w:t>
      </w:r>
      <w:proofErr w:type="spellEnd"/>
      <w:r w:rsidRPr="00FD1DF7">
        <w:rPr>
          <w:rFonts w:eastAsia="Arial"/>
        </w:rPr>
        <w:t xml:space="preserve">, </w:t>
      </w:r>
      <w:proofErr w:type="spellStart"/>
      <w:r w:rsidRPr="00FD1DF7">
        <w:rPr>
          <w:rFonts w:eastAsia="Arial"/>
        </w:rPr>
        <w:t>tự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điều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chỉnh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hành</w:t>
      </w:r>
      <w:proofErr w:type="spellEnd"/>
      <w:r w:rsidRPr="00FD1DF7">
        <w:rPr>
          <w:rFonts w:eastAsia="Arial"/>
        </w:rPr>
        <w:t xml:space="preserve"> vi, </w:t>
      </w:r>
      <w:proofErr w:type="spellStart"/>
      <w:r w:rsidRPr="00FD1DF7">
        <w:rPr>
          <w:rFonts w:eastAsia="Arial"/>
        </w:rPr>
        <w:t>thái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độ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lời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nói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và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việc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làm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để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bảo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vệ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của</w:t>
      </w:r>
      <w:proofErr w:type="spellEnd"/>
      <w:r w:rsidRPr="00FD1DF7">
        <w:rPr>
          <w:rFonts w:eastAsia="Arial"/>
        </w:rPr>
        <w:t xml:space="preserve"> </w:t>
      </w:r>
      <w:proofErr w:type="spellStart"/>
      <w:r w:rsidRPr="00FD1DF7">
        <w:rPr>
          <w:rFonts w:eastAsia="Arial"/>
        </w:rPr>
        <w:t>công</w:t>
      </w:r>
      <w:proofErr w:type="spellEnd"/>
      <w:r w:rsidRPr="00FD1DF7">
        <w:t>.</w:t>
      </w:r>
    </w:p>
    <w:p w14:paraId="273D3589" w14:textId="77777777" w:rsidR="00692DCE" w:rsidRPr="00FD1DF7" w:rsidRDefault="00692DCE" w:rsidP="00692DCE">
      <w:pPr>
        <w:spacing w:line="288" w:lineRule="auto"/>
        <w:jc w:val="both"/>
      </w:pPr>
      <w:r w:rsidRPr="00FD1DF7">
        <w:t xml:space="preserve">- </w:t>
      </w:r>
      <w:proofErr w:type="spellStart"/>
      <w:r w:rsidRPr="00FD1DF7">
        <w:t>Năng</w:t>
      </w:r>
      <w:proofErr w:type="spellEnd"/>
      <w:r w:rsidRPr="00FD1DF7">
        <w:t xml:space="preserve"> </w:t>
      </w:r>
      <w:proofErr w:type="spellStart"/>
      <w:r w:rsidRPr="00FD1DF7">
        <w:t>lực</w:t>
      </w:r>
      <w:proofErr w:type="spellEnd"/>
      <w:r w:rsidRPr="00FD1DF7">
        <w:t xml:space="preserve"> </w:t>
      </w:r>
      <w:proofErr w:type="spellStart"/>
      <w:r w:rsidRPr="00FD1DF7">
        <w:t>giải</w:t>
      </w:r>
      <w:proofErr w:type="spellEnd"/>
      <w:r w:rsidRPr="00FD1DF7">
        <w:t xml:space="preserve"> </w:t>
      </w:r>
      <w:proofErr w:type="spellStart"/>
      <w:r w:rsidRPr="00FD1DF7">
        <w:t>quyết</w:t>
      </w:r>
      <w:proofErr w:type="spellEnd"/>
      <w:r w:rsidRPr="00FD1DF7">
        <w:t xml:space="preserve"> </w:t>
      </w:r>
      <w:proofErr w:type="spellStart"/>
      <w:r w:rsidRPr="00FD1DF7">
        <w:t>vấn</w:t>
      </w:r>
      <w:proofErr w:type="spellEnd"/>
      <w:r w:rsidRPr="00FD1DF7">
        <w:t xml:space="preserve"> </w:t>
      </w:r>
      <w:proofErr w:type="spellStart"/>
      <w:r w:rsidRPr="00FD1DF7">
        <w:t>đề</w:t>
      </w:r>
      <w:proofErr w:type="spellEnd"/>
      <w:r w:rsidRPr="00FD1DF7">
        <w:t xml:space="preserve"> </w:t>
      </w:r>
      <w:proofErr w:type="spellStart"/>
      <w:r w:rsidRPr="00FD1DF7">
        <w:t>và</w:t>
      </w:r>
      <w:proofErr w:type="spellEnd"/>
      <w:r w:rsidRPr="00FD1DF7">
        <w:t xml:space="preserve"> </w:t>
      </w:r>
      <w:proofErr w:type="spellStart"/>
      <w:r w:rsidRPr="00FD1DF7">
        <w:t>sáng</w:t>
      </w:r>
      <w:proofErr w:type="spellEnd"/>
      <w:r w:rsidRPr="00FD1DF7">
        <w:t xml:space="preserve"> </w:t>
      </w:r>
      <w:proofErr w:type="spellStart"/>
      <w:r w:rsidRPr="00FD1DF7">
        <w:t>tạo</w:t>
      </w:r>
      <w:proofErr w:type="spellEnd"/>
      <w:r w:rsidRPr="00FD1DF7">
        <w:t xml:space="preserve">: </w:t>
      </w:r>
      <w:proofErr w:type="spellStart"/>
      <w:r w:rsidRPr="00FD1DF7">
        <w:t>Biết</w:t>
      </w:r>
      <w:proofErr w:type="spellEnd"/>
      <w:r w:rsidRPr="00FD1DF7">
        <w:t xml:space="preserve"> </w:t>
      </w:r>
      <w:proofErr w:type="spellStart"/>
      <w:r w:rsidRPr="00FD1DF7">
        <w:t>tìm</w:t>
      </w:r>
      <w:proofErr w:type="spellEnd"/>
      <w:r w:rsidRPr="00FD1DF7">
        <w:t xml:space="preserve"> </w:t>
      </w:r>
      <w:proofErr w:type="spellStart"/>
      <w:r w:rsidRPr="00FD1DF7">
        <w:t>hiểu</w:t>
      </w:r>
      <w:proofErr w:type="spellEnd"/>
      <w:r w:rsidRPr="00FD1DF7">
        <w:t xml:space="preserve"> </w:t>
      </w:r>
      <w:proofErr w:type="spellStart"/>
      <w:r w:rsidRPr="00FD1DF7">
        <w:t>và</w:t>
      </w:r>
      <w:proofErr w:type="spellEnd"/>
      <w:r w:rsidRPr="00FD1DF7">
        <w:t xml:space="preserve"> </w:t>
      </w:r>
      <w:proofErr w:type="spellStart"/>
      <w:r w:rsidRPr="00FD1DF7">
        <w:t>tham</w:t>
      </w:r>
      <w:proofErr w:type="spellEnd"/>
      <w:r w:rsidRPr="00FD1DF7">
        <w:t xml:space="preserve"> </w:t>
      </w:r>
      <w:proofErr w:type="spellStart"/>
      <w:r w:rsidRPr="00FD1DF7">
        <w:t>gia</w:t>
      </w:r>
      <w:proofErr w:type="spellEnd"/>
      <w:r w:rsidRPr="00FD1DF7">
        <w:t xml:space="preserve"> </w:t>
      </w:r>
      <w:proofErr w:type="spellStart"/>
      <w:r w:rsidRPr="00FD1DF7">
        <w:t>những</w:t>
      </w:r>
      <w:proofErr w:type="spellEnd"/>
      <w:r w:rsidRPr="00FD1DF7">
        <w:t xml:space="preserve"> </w:t>
      </w:r>
      <w:proofErr w:type="spellStart"/>
      <w:r w:rsidRPr="00FD1DF7">
        <w:t>hoạt</w:t>
      </w:r>
      <w:proofErr w:type="spellEnd"/>
      <w:r w:rsidRPr="00FD1DF7">
        <w:t xml:space="preserve"> </w:t>
      </w:r>
      <w:proofErr w:type="spellStart"/>
      <w:r w:rsidRPr="00FD1DF7">
        <w:t>động</w:t>
      </w:r>
      <w:proofErr w:type="spellEnd"/>
      <w:r w:rsidRPr="00FD1DF7">
        <w:t xml:space="preserve"> </w:t>
      </w:r>
      <w:proofErr w:type="spellStart"/>
      <w:r w:rsidRPr="00FD1DF7">
        <w:t>thể</w:t>
      </w:r>
      <w:proofErr w:type="spellEnd"/>
      <w:r w:rsidRPr="00FD1DF7">
        <w:t xml:space="preserve"> </w:t>
      </w:r>
      <w:proofErr w:type="spellStart"/>
      <w:r w:rsidRPr="00FD1DF7">
        <w:t>hiện</w:t>
      </w:r>
      <w:proofErr w:type="spellEnd"/>
      <w:r w:rsidRPr="00FD1DF7">
        <w:t xml:space="preserve"> </w:t>
      </w:r>
      <w:proofErr w:type="spellStart"/>
      <w:r w:rsidRPr="00FD1DF7">
        <w:t>việc</w:t>
      </w:r>
      <w:proofErr w:type="spellEnd"/>
      <w:r w:rsidRPr="00FD1DF7">
        <w:t xml:space="preserve"> </w:t>
      </w:r>
      <w:proofErr w:type="spellStart"/>
      <w:r w:rsidRPr="00FD1DF7">
        <w:t>bảo</w:t>
      </w:r>
      <w:proofErr w:type="spellEnd"/>
      <w:r w:rsidRPr="00FD1DF7">
        <w:t xml:space="preserve"> </w:t>
      </w:r>
      <w:proofErr w:type="spellStart"/>
      <w:r w:rsidRPr="00FD1DF7">
        <w:t>vệ</w:t>
      </w:r>
      <w:proofErr w:type="spellEnd"/>
      <w:r w:rsidRPr="00FD1DF7">
        <w:t xml:space="preserve"> </w:t>
      </w:r>
      <w:proofErr w:type="spellStart"/>
      <w:r w:rsidRPr="00FD1DF7">
        <w:t>của</w:t>
      </w:r>
      <w:proofErr w:type="spellEnd"/>
      <w:r w:rsidRPr="00FD1DF7">
        <w:t xml:space="preserve"> </w:t>
      </w:r>
      <w:proofErr w:type="spellStart"/>
      <w:r w:rsidRPr="00FD1DF7">
        <w:t>công</w:t>
      </w:r>
      <w:proofErr w:type="spellEnd"/>
      <w:r w:rsidRPr="00FD1DF7">
        <w:t xml:space="preserve"> ở </w:t>
      </w:r>
      <w:proofErr w:type="spellStart"/>
      <w:r w:rsidRPr="00FD1DF7">
        <w:t>trường</w:t>
      </w:r>
      <w:proofErr w:type="spellEnd"/>
      <w:r w:rsidRPr="00FD1DF7">
        <w:t xml:space="preserve">, ỏ </w:t>
      </w:r>
      <w:proofErr w:type="spellStart"/>
      <w:r w:rsidRPr="00FD1DF7">
        <w:t>nơi</w:t>
      </w:r>
      <w:proofErr w:type="spellEnd"/>
      <w:r w:rsidRPr="00FD1DF7">
        <w:t xml:space="preserve"> </w:t>
      </w:r>
      <w:proofErr w:type="spellStart"/>
      <w:r w:rsidRPr="00FD1DF7">
        <w:t>công</w:t>
      </w:r>
      <w:proofErr w:type="spellEnd"/>
      <w:r w:rsidRPr="00FD1DF7">
        <w:t xml:space="preserve"> </w:t>
      </w:r>
      <w:proofErr w:type="spellStart"/>
      <w:r w:rsidRPr="00FD1DF7">
        <w:t>cộng</w:t>
      </w:r>
      <w:proofErr w:type="spellEnd"/>
      <w:r w:rsidRPr="00FD1DF7">
        <w:t xml:space="preserve"> </w:t>
      </w:r>
      <w:proofErr w:type="spellStart"/>
      <w:r w:rsidRPr="00FD1DF7">
        <w:t>phù</w:t>
      </w:r>
      <w:proofErr w:type="spellEnd"/>
      <w:r w:rsidRPr="00FD1DF7">
        <w:t xml:space="preserve"> </w:t>
      </w:r>
      <w:proofErr w:type="spellStart"/>
      <w:r w:rsidRPr="00FD1DF7">
        <w:t>hợp</w:t>
      </w:r>
      <w:proofErr w:type="spellEnd"/>
      <w:r w:rsidRPr="00FD1DF7">
        <w:t xml:space="preserve"> </w:t>
      </w:r>
      <w:proofErr w:type="spellStart"/>
      <w:r w:rsidRPr="00FD1DF7">
        <w:t>với</w:t>
      </w:r>
      <w:proofErr w:type="spellEnd"/>
      <w:r w:rsidRPr="00FD1DF7">
        <w:t xml:space="preserve"> </w:t>
      </w:r>
      <w:proofErr w:type="spellStart"/>
      <w:r w:rsidRPr="00FD1DF7">
        <w:t>bản</w:t>
      </w:r>
      <w:proofErr w:type="spellEnd"/>
      <w:r w:rsidRPr="00FD1DF7">
        <w:t xml:space="preserve"> </w:t>
      </w:r>
      <w:proofErr w:type="spellStart"/>
      <w:r w:rsidRPr="00FD1DF7">
        <w:t>thân</w:t>
      </w:r>
      <w:proofErr w:type="spellEnd"/>
      <w:r w:rsidRPr="00FD1DF7">
        <w:t>.</w:t>
      </w:r>
    </w:p>
    <w:p w14:paraId="723B8D07" w14:textId="77777777" w:rsidR="00692DCE" w:rsidRPr="00FD1DF7" w:rsidRDefault="00692DCE" w:rsidP="00692DCE">
      <w:pPr>
        <w:spacing w:line="288" w:lineRule="auto"/>
        <w:jc w:val="both"/>
      </w:pPr>
      <w:r w:rsidRPr="00FD1DF7">
        <w:t xml:space="preserve">- </w:t>
      </w:r>
      <w:proofErr w:type="spellStart"/>
      <w:r w:rsidRPr="00FD1DF7">
        <w:t>Năng</w:t>
      </w:r>
      <w:proofErr w:type="spellEnd"/>
      <w:r w:rsidRPr="00FD1DF7">
        <w:t xml:space="preserve"> </w:t>
      </w:r>
      <w:proofErr w:type="spellStart"/>
      <w:r w:rsidRPr="00FD1DF7">
        <w:t>lực</w:t>
      </w:r>
      <w:proofErr w:type="spellEnd"/>
      <w:r w:rsidRPr="00FD1DF7">
        <w:t xml:space="preserve"> </w:t>
      </w:r>
      <w:proofErr w:type="spellStart"/>
      <w:r w:rsidRPr="00FD1DF7">
        <w:t>giao</w:t>
      </w:r>
      <w:proofErr w:type="spellEnd"/>
      <w:r w:rsidRPr="00FD1DF7">
        <w:t xml:space="preserve"> </w:t>
      </w:r>
      <w:proofErr w:type="spellStart"/>
      <w:r w:rsidRPr="00FD1DF7">
        <w:t>tiếp</w:t>
      </w:r>
      <w:proofErr w:type="spellEnd"/>
      <w:r w:rsidRPr="00FD1DF7">
        <w:t xml:space="preserve"> </w:t>
      </w:r>
      <w:proofErr w:type="spellStart"/>
      <w:r w:rsidRPr="00FD1DF7">
        <w:t>và</w:t>
      </w:r>
      <w:proofErr w:type="spellEnd"/>
      <w:r w:rsidRPr="00FD1DF7">
        <w:t xml:space="preserve"> </w:t>
      </w:r>
      <w:proofErr w:type="spellStart"/>
      <w:r w:rsidRPr="00FD1DF7">
        <w:t>hợp</w:t>
      </w:r>
      <w:proofErr w:type="spellEnd"/>
      <w:r w:rsidRPr="00FD1DF7">
        <w:t xml:space="preserve"> </w:t>
      </w:r>
      <w:proofErr w:type="spellStart"/>
      <w:r w:rsidRPr="00FD1DF7">
        <w:t>tác</w:t>
      </w:r>
      <w:proofErr w:type="spellEnd"/>
      <w:r w:rsidRPr="00FD1DF7">
        <w:t xml:space="preserve">: </w:t>
      </w:r>
      <w:proofErr w:type="spellStart"/>
      <w:r w:rsidRPr="00FD1DF7">
        <w:t>Biết</w:t>
      </w:r>
      <w:proofErr w:type="spellEnd"/>
      <w:r w:rsidRPr="00FD1DF7">
        <w:t xml:space="preserve"> </w:t>
      </w:r>
      <w:proofErr w:type="spellStart"/>
      <w:r w:rsidRPr="00FD1DF7">
        <w:t>trao</w:t>
      </w:r>
      <w:proofErr w:type="spellEnd"/>
      <w:r w:rsidRPr="00FD1DF7">
        <w:t xml:space="preserve"> </w:t>
      </w:r>
      <w:proofErr w:type="spellStart"/>
      <w:r w:rsidRPr="00FD1DF7">
        <w:t>đổi</w:t>
      </w:r>
      <w:proofErr w:type="spellEnd"/>
      <w:r w:rsidRPr="00FD1DF7">
        <w:t xml:space="preserve">, </w:t>
      </w:r>
      <w:proofErr w:type="spellStart"/>
      <w:r w:rsidRPr="00FD1DF7">
        <w:t>góp</w:t>
      </w:r>
      <w:proofErr w:type="spellEnd"/>
      <w:r w:rsidRPr="00FD1DF7">
        <w:t xml:space="preserve"> ý </w:t>
      </w:r>
      <w:proofErr w:type="spellStart"/>
      <w:r w:rsidRPr="00FD1DF7">
        <w:t>cùng</w:t>
      </w:r>
      <w:proofErr w:type="spellEnd"/>
      <w:r w:rsidRPr="00FD1DF7">
        <w:t xml:space="preserve"> </w:t>
      </w:r>
      <w:proofErr w:type="spellStart"/>
      <w:r w:rsidRPr="00FD1DF7">
        <w:t>bạn</w:t>
      </w:r>
      <w:proofErr w:type="spellEnd"/>
      <w:r w:rsidRPr="00FD1DF7">
        <w:t xml:space="preserve"> </w:t>
      </w:r>
      <w:proofErr w:type="spellStart"/>
      <w:r w:rsidRPr="00FD1DF7">
        <w:t>trong</w:t>
      </w:r>
      <w:proofErr w:type="spellEnd"/>
      <w:r w:rsidRPr="00FD1DF7">
        <w:t xml:space="preserve"> </w:t>
      </w:r>
      <w:proofErr w:type="spellStart"/>
      <w:r w:rsidRPr="00FD1DF7">
        <w:t>hoạt</w:t>
      </w:r>
      <w:proofErr w:type="spellEnd"/>
      <w:r w:rsidRPr="00FD1DF7">
        <w:t xml:space="preserve"> </w:t>
      </w:r>
      <w:proofErr w:type="spellStart"/>
      <w:r w:rsidRPr="00FD1DF7">
        <w:t>động</w:t>
      </w:r>
      <w:proofErr w:type="spellEnd"/>
      <w:r w:rsidRPr="00FD1DF7">
        <w:t xml:space="preserve"> </w:t>
      </w:r>
      <w:proofErr w:type="spellStart"/>
      <w:r w:rsidRPr="00FD1DF7">
        <w:t>nhóm</w:t>
      </w:r>
      <w:proofErr w:type="spellEnd"/>
      <w:r w:rsidRPr="00FD1DF7">
        <w:t>.</w:t>
      </w:r>
    </w:p>
    <w:p w14:paraId="719E3196" w14:textId="77777777" w:rsidR="00692DCE" w:rsidRPr="00FD1DF7" w:rsidRDefault="00692DCE" w:rsidP="00692DCE">
      <w:pPr>
        <w:spacing w:line="288" w:lineRule="auto"/>
        <w:jc w:val="both"/>
      </w:pPr>
      <w:r w:rsidRPr="00FD1DF7">
        <w:t xml:space="preserve">- </w:t>
      </w:r>
      <w:proofErr w:type="spellStart"/>
      <w:r w:rsidRPr="00FD1DF7">
        <w:t>Phẩm</w:t>
      </w:r>
      <w:proofErr w:type="spellEnd"/>
      <w:r w:rsidRPr="00FD1DF7">
        <w:t xml:space="preserve"> </w:t>
      </w:r>
      <w:proofErr w:type="spellStart"/>
      <w:r w:rsidRPr="00FD1DF7">
        <w:t>chất</w:t>
      </w:r>
      <w:proofErr w:type="spellEnd"/>
      <w:r w:rsidRPr="00FD1DF7">
        <w:t xml:space="preserve"> </w:t>
      </w:r>
      <w:proofErr w:type="spellStart"/>
      <w:r w:rsidRPr="00FD1DF7">
        <w:t>yêu</w:t>
      </w:r>
      <w:proofErr w:type="spellEnd"/>
      <w:r w:rsidRPr="00FD1DF7">
        <w:t xml:space="preserve"> </w:t>
      </w:r>
      <w:proofErr w:type="spellStart"/>
      <w:r w:rsidRPr="00FD1DF7">
        <w:t>nước</w:t>
      </w:r>
      <w:proofErr w:type="spellEnd"/>
      <w:r w:rsidRPr="00FD1DF7">
        <w:t xml:space="preserve">: </w:t>
      </w:r>
      <w:proofErr w:type="spellStart"/>
      <w:r w:rsidRPr="00FD1DF7">
        <w:t>Biết</w:t>
      </w:r>
      <w:proofErr w:type="spellEnd"/>
      <w:r w:rsidRPr="00FD1DF7">
        <w:t xml:space="preserve"> </w:t>
      </w:r>
      <w:proofErr w:type="spellStart"/>
      <w:r w:rsidRPr="00FD1DF7">
        <w:t>tự</w:t>
      </w:r>
      <w:proofErr w:type="spellEnd"/>
      <w:r w:rsidRPr="00FD1DF7">
        <w:t xml:space="preserve"> </w:t>
      </w:r>
      <w:proofErr w:type="spellStart"/>
      <w:r w:rsidRPr="00FD1DF7">
        <w:t>hào</w:t>
      </w:r>
      <w:proofErr w:type="spellEnd"/>
      <w:r w:rsidRPr="00FD1DF7">
        <w:t xml:space="preserve">, </w:t>
      </w:r>
      <w:proofErr w:type="spellStart"/>
      <w:r w:rsidRPr="00FD1DF7">
        <w:t>bảo</w:t>
      </w:r>
      <w:proofErr w:type="spellEnd"/>
      <w:r w:rsidRPr="00FD1DF7">
        <w:t xml:space="preserve"> </w:t>
      </w:r>
      <w:proofErr w:type="spellStart"/>
      <w:r w:rsidRPr="00FD1DF7">
        <w:t>vệ</w:t>
      </w:r>
      <w:proofErr w:type="spellEnd"/>
      <w:r w:rsidRPr="00FD1DF7">
        <w:t xml:space="preserve"> </w:t>
      </w:r>
      <w:proofErr w:type="spellStart"/>
      <w:r w:rsidRPr="00FD1DF7">
        <w:t>các</w:t>
      </w:r>
      <w:proofErr w:type="spellEnd"/>
      <w:r w:rsidRPr="00FD1DF7">
        <w:t xml:space="preserve"> </w:t>
      </w:r>
      <w:proofErr w:type="spellStart"/>
      <w:r w:rsidRPr="00FD1DF7">
        <w:t>công</w:t>
      </w:r>
      <w:proofErr w:type="spellEnd"/>
      <w:r w:rsidRPr="00FD1DF7">
        <w:t xml:space="preserve"> </w:t>
      </w:r>
      <w:proofErr w:type="spellStart"/>
      <w:r w:rsidRPr="00FD1DF7">
        <w:t>trình</w:t>
      </w:r>
      <w:proofErr w:type="spellEnd"/>
      <w:r w:rsidRPr="00FD1DF7">
        <w:t xml:space="preserve"> </w:t>
      </w:r>
      <w:proofErr w:type="spellStart"/>
      <w:r w:rsidRPr="00FD1DF7">
        <w:t>công</w:t>
      </w:r>
      <w:proofErr w:type="spellEnd"/>
      <w:r w:rsidRPr="00FD1DF7">
        <w:t xml:space="preserve"> </w:t>
      </w:r>
      <w:proofErr w:type="spellStart"/>
      <w:r w:rsidRPr="00FD1DF7">
        <w:t>cộng</w:t>
      </w:r>
      <w:proofErr w:type="spellEnd"/>
      <w:r w:rsidRPr="00FD1DF7">
        <w:t>.</w:t>
      </w:r>
    </w:p>
    <w:p w14:paraId="5CE144FF" w14:textId="77777777" w:rsidR="00692DCE" w:rsidRPr="00FD1DF7" w:rsidRDefault="00692DCE" w:rsidP="00692DCE">
      <w:pPr>
        <w:spacing w:line="288" w:lineRule="auto"/>
        <w:jc w:val="both"/>
      </w:pPr>
      <w:r w:rsidRPr="00FD1DF7">
        <w:t xml:space="preserve">- </w:t>
      </w:r>
      <w:proofErr w:type="spellStart"/>
      <w:r w:rsidRPr="00FD1DF7">
        <w:t>Phẩm</w:t>
      </w:r>
      <w:proofErr w:type="spellEnd"/>
      <w:r w:rsidRPr="00FD1DF7">
        <w:t xml:space="preserve"> </w:t>
      </w:r>
      <w:proofErr w:type="spellStart"/>
      <w:r w:rsidRPr="00FD1DF7">
        <w:t>chất</w:t>
      </w:r>
      <w:proofErr w:type="spellEnd"/>
      <w:r w:rsidRPr="00FD1DF7">
        <w:t xml:space="preserve"> </w:t>
      </w:r>
      <w:proofErr w:type="spellStart"/>
      <w:r w:rsidRPr="00FD1DF7">
        <w:t>chăm</w:t>
      </w:r>
      <w:proofErr w:type="spellEnd"/>
      <w:r w:rsidRPr="00FD1DF7">
        <w:t xml:space="preserve"> </w:t>
      </w:r>
      <w:proofErr w:type="spellStart"/>
      <w:r w:rsidRPr="00FD1DF7">
        <w:t>chỉ</w:t>
      </w:r>
      <w:proofErr w:type="spellEnd"/>
      <w:r w:rsidRPr="00FD1DF7">
        <w:t xml:space="preserve">: </w:t>
      </w:r>
      <w:proofErr w:type="spellStart"/>
      <w:r w:rsidRPr="00FD1DF7">
        <w:t>Có</w:t>
      </w:r>
      <w:proofErr w:type="spellEnd"/>
      <w:r w:rsidRPr="00FD1DF7">
        <w:t xml:space="preserve"> </w:t>
      </w:r>
      <w:proofErr w:type="spellStart"/>
      <w:r w:rsidRPr="00FD1DF7">
        <w:t>tinh</w:t>
      </w:r>
      <w:proofErr w:type="spellEnd"/>
      <w:r w:rsidRPr="00FD1DF7">
        <w:t xml:space="preserve"> </w:t>
      </w:r>
      <w:proofErr w:type="spellStart"/>
      <w:r w:rsidRPr="00FD1DF7">
        <w:t>thần</w:t>
      </w:r>
      <w:proofErr w:type="spellEnd"/>
      <w:r w:rsidRPr="00FD1DF7">
        <w:t xml:space="preserve"> </w:t>
      </w:r>
      <w:proofErr w:type="spellStart"/>
      <w:r w:rsidRPr="00FD1DF7">
        <w:t>chăm</w:t>
      </w:r>
      <w:proofErr w:type="spellEnd"/>
      <w:r w:rsidRPr="00FD1DF7">
        <w:t xml:space="preserve"> </w:t>
      </w:r>
      <w:proofErr w:type="spellStart"/>
      <w:r w:rsidRPr="00FD1DF7">
        <w:t>chỉ</w:t>
      </w:r>
      <w:proofErr w:type="spellEnd"/>
      <w:r w:rsidRPr="00FD1DF7">
        <w:t xml:space="preserve"> </w:t>
      </w:r>
      <w:proofErr w:type="spellStart"/>
      <w:r w:rsidRPr="00FD1DF7">
        <w:t>rèn</w:t>
      </w:r>
      <w:proofErr w:type="spellEnd"/>
      <w:r w:rsidRPr="00FD1DF7">
        <w:t xml:space="preserve"> </w:t>
      </w:r>
      <w:proofErr w:type="spellStart"/>
      <w:r w:rsidRPr="00FD1DF7">
        <w:t>luyện</w:t>
      </w:r>
      <w:proofErr w:type="spellEnd"/>
      <w:r w:rsidRPr="00FD1DF7">
        <w:t xml:space="preserve"> </w:t>
      </w:r>
      <w:proofErr w:type="spellStart"/>
      <w:r w:rsidRPr="00FD1DF7">
        <w:t>để</w:t>
      </w:r>
      <w:proofErr w:type="spellEnd"/>
      <w:r w:rsidRPr="00FD1DF7">
        <w:t xml:space="preserve"> </w:t>
      </w:r>
      <w:proofErr w:type="spellStart"/>
      <w:r w:rsidRPr="00FD1DF7">
        <w:t>nắm</w:t>
      </w:r>
      <w:proofErr w:type="spellEnd"/>
      <w:r w:rsidRPr="00FD1DF7">
        <w:t xml:space="preserve"> </w:t>
      </w:r>
      <w:proofErr w:type="spellStart"/>
      <w:r w:rsidRPr="00FD1DF7">
        <w:t>vững</w:t>
      </w:r>
      <w:proofErr w:type="spellEnd"/>
      <w:r w:rsidRPr="00FD1DF7">
        <w:t xml:space="preserve"> </w:t>
      </w:r>
      <w:proofErr w:type="spellStart"/>
      <w:r w:rsidRPr="00FD1DF7">
        <w:t>nội</w:t>
      </w:r>
      <w:proofErr w:type="spellEnd"/>
      <w:r w:rsidRPr="00FD1DF7">
        <w:t xml:space="preserve"> dung </w:t>
      </w:r>
      <w:proofErr w:type="spellStart"/>
      <w:r w:rsidRPr="00FD1DF7">
        <w:t>yêu</w:t>
      </w:r>
      <w:proofErr w:type="spellEnd"/>
      <w:r w:rsidRPr="00FD1DF7">
        <w:t xml:space="preserve"> </w:t>
      </w:r>
      <w:proofErr w:type="spellStart"/>
      <w:r w:rsidRPr="00FD1DF7">
        <w:t>cầu</w:t>
      </w:r>
      <w:proofErr w:type="spellEnd"/>
      <w:r w:rsidRPr="00FD1DF7">
        <w:t xml:space="preserve"> </w:t>
      </w:r>
      <w:proofErr w:type="spellStart"/>
      <w:r w:rsidRPr="00FD1DF7">
        <w:t>cần</w:t>
      </w:r>
      <w:proofErr w:type="spellEnd"/>
      <w:r w:rsidRPr="00FD1DF7">
        <w:t xml:space="preserve"> </w:t>
      </w:r>
      <w:proofErr w:type="spellStart"/>
      <w:r w:rsidRPr="00FD1DF7">
        <w:t>đạt</w:t>
      </w:r>
      <w:proofErr w:type="spellEnd"/>
      <w:r w:rsidRPr="00FD1DF7">
        <w:t xml:space="preserve"> </w:t>
      </w:r>
      <w:proofErr w:type="spellStart"/>
      <w:r w:rsidRPr="00FD1DF7">
        <w:t>của</w:t>
      </w:r>
      <w:proofErr w:type="spellEnd"/>
      <w:r w:rsidRPr="00FD1DF7">
        <w:t xml:space="preserve"> </w:t>
      </w:r>
      <w:proofErr w:type="spellStart"/>
      <w:r w:rsidRPr="00FD1DF7">
        <w:t>bài</w:t>
      </w:r>
      <w:proofErr w:type="spellEnd"/>
      <w:r w:rsidRPr="00FD1DF7">
        <w:t xml:space="preserve"> </w:t>
      </w:r>
      <w:proofErr w:type="spellStart"/>
      <w:r w:rsidRPr="00FD1DF7">
        <w:t>học</w:t>
      </w:r>
      <w:proofErr w:type="spellEnd"/>
      <w:r w:rsidRPr="00FD1DF7">
        <w:t>.</w:t>
      </w:r>
    </w:p>
    <w:p w14:paraId="4920CE11" w14:textId="77777777" w:rsidR="00692DCE" w:rsidRPr="00FD1DF7" w:rsidRDefault="00692DCE" w:rsidP="00692DCE">
      <w:pPr>
        <w:spacing w:line="288" w:lineRule="auto"/>
        <w:jc w:val="both"/>
      </w:pPr>
      <w:r w:rsidRPr="00FD1DF7">
        <w:t xml:space="preserve">- </w:t>
      </w:r>
      <w:proofErr w:type="spellStart"/>
      <w:r w:rsidRPr="00FD1DF7">
        <w:t>Phẩm</w:t>
      </w:r>
      <w:proofErr w:type="spellEnd"/>
      <w:r w:rsidRPr="00FD1DF7">
        <w:t xml:space="preserve"> </w:t>
      </w:r>
      <w:proofErr w:type="spellStart"/>
      <w:r w:rsidRPr="00FD1DF7">
        <w:t>chất</w:t>
      </w:r>
      <w:proofErr w:type="spellEnd"/>
      <w:r w:rsidRPr="00FD1DF7">
        <w:t xml:space="preserve"> </w:t>
      </w:r>
      <w:proofErr w:type="spellStart"/>
      <w:r w:rsidRPr="00FD1DF7">
        <w:t>trách</w:t>
      </w:r>
      <w:proofErr w:type="spellEnd"/>
      <w:r w:rsidRPr="00FD1DF7">
        <w:t xml:space="preserve"> </w:t>
      </w:r>
      <w:proofErr w:type="spellStart"/>
      <w:r w:rsidRPr="00FD1DF7">
        <w:t>nhiệm</w:t>
      </w:r>
      <w:proofErr w:type="spellEnd"/>
      <w:r w:rsidRPr="00FD1DF7">
        <w:t xml:space="preserve">: </w:t>
      </w:r>
      <w:proofErr w:type="spellStart"/>
      <w:r w:rsidRPr="00FD1DF7">
        <w:t>Có</w:t>
      </w:r>
      <w:proofErr w:type="spellEnd"/>
      <w:r w:rsidRPr="00FD1DF7">
        <w:t xml:space="preserve"> ý </w:t>
      </w:r>
      <w:proofErr w:type="spellStart"/>
      <w:r w:rsidRPr="00FD1DF7">
        <w:t>thức</w:t>
      </w:r>
      <w:proofErr w:type="spellEnd"/>
      <w:r w:rsidRPr="00FD1DF7">
        <w:t xml:space="preserve"> </w:t>
      </w:r>
      <w:proofErr w:type="spellStart"/>
      <w:r w:rsidRPr="00FD1DF7">
        <w:t>trách</w:t>
      </w:r>
      <w:proofErr w:type="spellEnd"/>
      <w:r w:rsidRPr="00FD1DF7">
        <w:t xml:space="preserve"> </w:t>
      </w:r>
      <w:proofErr w:type="spellStart"/>
      <w:r w:rsidRPr="00FD1DF7">
        <w:t>nhiệm</w:t>
      </w:r>
      <w:proofErr w:type="spellEnd"/>
      <w:r w:rsidRPr="00FD1DF7">
        <w:t xml:space="preserve"> </w:t>
      </w:r>
      <w:proofErr w:type="spellStart"/>
      <w:r w:rsidRPr="00FD1DF7">
        <w:t>với</w:t>
      </w:r>
      <w:proofErr w:type="spellEnd"/>
      <w:r w:rsidRPr="00FD1DF7">
        <w:t xml:space="preserve"> </w:t>
      </w:r>
      <w:proofErr w:type="spellStart"/>
      <w:r w:rsidRPr="00FD1DF7">
        <w:t>lớp</w:t>
      </w:r>
      <w:proofErr w:type="spellEnd"/>
      <w:r w:rsidRPr="00FD1DF7">
        <w:t xml:space="preserve">, </w:t>
      </w:r>
      <w:proofErr w:type="spellStart"/>
      <w:r w:rsidRPr="00FD1DF7">
        <w:t>tôn</w:t>
      </w:r>
      <w:proofErr w:type="spellEnd"/>
      <w:r w:rsidRPr="00FD1DF7">
        <w:t xml:space="preserve"> </w:t>
      </w:r>
      <w:proofErr w:type="spellStart"/>
      <w:r w:rsidRPr="00FD1DF7">
        <w:t>trọng</w:t>
      </w:r>
      <w:proofErr w:type="spellEnd"/>
      <w:r w:rsidRPr="00FD1DF7">
        <w:t xml:space="preserve"> </w:t>
      </w:r>
      <w:proofErr w:type="spellStart"/>
      <w:r w:rsidRPr="00FD1DF7">
        <w:t>tập</w:t>
      </w:r>
      <w:proofErr w:type="spellEnd"/>
      <w:r w:rsidRPr="00FD1DF7">
        <w:t xml:space="preserve"> </w:t>
      </w:r>
      <w:proofErr w:type="spellStart"/>
      <w:r w:rsidRPr="00FD1DF7">
        <w:t>thể</w:t>
      </w:r>
      <w:proofErr w:type="spellEnd"/>
      <w:r w:rsidRPr="00FD1DF7">
        <w:t>.</w:t>
      </w:r>
    </w:p>
    <w:p w14:paraId="0A8E3D71" w14:textId="77777777" w:rsidR="00692DCE" w:rsidRPr="00FD1DF7" w:rsidRDefault="00692DCE" w:rsidP="00692DCE">
      <w:pPr>
        <w:spacing w:line="288" w:lineRule="auto"/>
        <w:jc w:val="both"/>
        <w:rPr>
          <w:b/>
        </w:rPr>
      </w:pPr>
      <w:r w:rsidRPr="00FD1DF7">
        <w:rPr>
          <w:b/>
        </w:rPr>
        <w:t xml:space="preserve">II. ĐỒ DÙNG DẠY HỌC </w:t>
      </w:r>
    </w:p>
    <w:p w14:paraId="0DD7D4AC" w14:textId="77777777" w:rsidR="00692DCE" w:rsidRPr="00FD1DF7" w:rsidRDefault="00692DCE" w:rsidP="00692DCE">
      <w:pPr>
        <w:spacing w:line="288" w:lineRule="auto"/>
        <w:ind w:firstLine="360"/>
        <w:jc w:val="both"/>
      </w:pPr>
      <w:r w:rsidRPr="00FD1DF7">
        <w:t xml:space="preserve">- </w:t>
      </w:r>
      <w:proofErr w:type="spellStart"/>
      <w:r w:rsidRPr="00FD1DF7">
        <w:t>Kế</w:t>
      </w:r>
      <w:proofErr w:type="spellEnd"/>
      <w:r w:rsidRPr="00FD1DF7">
        <w:t xml:space="preserve"> </w:t>
      </w:r>
      <w:proofErr w:type="spellStart"/>
      <w:r w:rsidRPr="00FD1DF7">
        <w:t>hoạch</w:t>
      </w:r>
      <w:proofErr w:type="spellEnd"/>
      <w:r w:rsidRPr="00FD1DF7">
        <w:t xml:space="preserve"> </w:t>
      </w:r>
      <w:proofErr w:type="spellStart"/>
      <w:r w:rsidRPr="00FD1DF7">
        <w:t>bài</w:t>
      </w:r>
      <w:proofErr w:type="spellEnd"/>
      <w:r w:rsidRPr="00FD1DF7">
        <w:t xml:space="preserve"> </w:t>
      </w:r>
      <w:proofErr w:type="spellStart"/>
      <w:r w:rsidRPr="00FD1DF7">
        <w:t>dạy</w:t>
      </w:r>
      <w:proofErr w:type="spellEnd"/>
      <w:r w:rsidRPr="00FD1DF7">
        <w:t xml:space="preserve">, </w:t>
      </w:r>
      <w:proofErr w:type="spellStart"/>
      <w:r w:rsidRPr="00FD1DF7">
        <w:t>bài</w:t>
      </w:r>
      <w:proofErr w:type="spellEnd"/>
      <w:r w:rsidRPr="00FD1DF7">
        <w:t xml:space="preserve"> </w:t>
      </w:r>
      <w:proofErr w:type="spellStart"/>
      <w:r w:rsidRPr="00FD1DF7">
        <w:t>giảng</w:t>
      </w:r>
      <w:proofErr w:type="spellEnd"/>
      <w:r w:rsidRPr="00FD1DF7">
        <w:t xml:space="preserve"> Power point.</w:t>
      </w:r>
    </w:p>
    <w:p w14:paraId="2C067BF0" w14:textId="77777777" w:rsidR="00692DCE" w:rsidRPr="00FD1DF7" w:rsidRDefault="00692DCE" w:rsidP="00692DCE">
      <w:pPr>
        <w:spacing w:line="288" w:lineRule="auto"/>
        <w:ind w:firstLine="360"/>
        <w:jc w:val="both"/>
      </w:pPr>
      <w:r w:rsidRPr="00FD1DF7">
        <w:t xml:space="preserve">- SGK </w:t>
      </w:r>
      <w:proofErr w:type="spellStart"/>
      <w:r w:rsidRPr="00FD1DF7">
        <w:t>và</w:t>
      </w:r>
      <w:proofErr w:type="spellEnd"/>
      <w:r w:rsidRPr="00FD1DF7">
        <w:t xml:space="preserve"> </w:t>
      </w:r>
      <w:proofErr w:type="spellStart"/>
      <w:r w:rsidRPr="00FD1DF7">
        <w:t>các</w:t>
      </w:r>
      <w:proofErr w:type="spellEnd"/>
      <w:r w:rsidRPr="00FD1DF7">
        <w:t xml:space="preserve"> </w:t>
      </w:r>
      <w:proofErr w:type="spellStart"/>
      <w:r w:rsidRPr="00FD1DF7">
        <w:t>thiết</w:t>
      </w:r>
      <w:proofErr w:type="spellEnd"/>
      <w:r w:rsidRPr="00FD1DF7">
        <w:t xml:space="preserve"> </w:t>
      </w:r>
      <w:proofErr w:type="spellStart"/>
      <w:r w:rsidRPr="00FD1DF7">
        <w:t>bị</w:t>
      </w:r>
      <w:proofErr w:type="spellEnd"/>
      <w:r w:rsidRPr="00FD1DF7">
        <w:t xml:space="preserve">, </w:t>
      </w:r>
      <w:proofErr w:type="spellStart"/>
      <w:r w:rsidRPr="00FD1DF7">
        <w:t>học</w:t>
      </w:r>
      <w:proofErr w:type="spellEnd"/>
      <w:r w:rsidRPr="00FD1DF7">
        <w:t xml:space="preserve"> </w:t>
      </w:r>
      <w:proofErr w:type="spellStart"/>
      <w:r w:rsidRPr="00FD1DF7">
        <w:t>liệu</w:t>
      </w:r>
      <w:proofErr w:type="spellEnd"/>
      <w:r w:rsidRPr="00FD1DF7">
        <w:t xml:space="preserve"> </w:t>
      </w:r>
      <w:proofErr w:type="spellStart"/>
      <w:r w:rsidRPr="00FD1DF7">
        <w:t>phục</w:t>
      </w:r>
      <w:proofErr w:type="spellEnd"/>
      <w:r w:rsidRPr="00FD1DF7">
        <w:t xml:space="preserve"> </w:t>
      </w:r>
      <w:proofErr w:type="spellStart"/>
      <w:r w:rsidRPr="00FD1DF7">
        <w:t>vụ</w:t>
      </w:r>
      <w:proofErr w:type="spellEnd"/>
      <w:r w:rsidRPr="00FD1DF7">
        <w:t xml:space="preserve"> </w:t>
      </w:r>
      <w:proofErr w:type="spellStart"/>
      <w:r w:rsidRPr="00FD1DF7">
        <w:t>cho</w:t>
      </w:r>
      <w:proofErr w:type="spellEnd"/>
      <w:r w:rsidRPr="00FD1DF7">
        <w:t xml:space="preserve"> </w:t>
      </w:r>
      <w:proofErr w:type="spellStart"/>
      <w:r w:rsidRPr="00FD1DF7">
        <w:t>tiết</w:t>
      </w:r>
      <w:proofErr w:type="spellEnd"/>
      <w:r w:rsidRPr="00FD1DF7">
        <w:t xml:space="preserve"> </w:t>
      </w:r>
      <w:proofErr w:type="spellStart"/>
      <w:r w:rsidRPr="00FD1DF7">
        <w:t>dạy</w:t>
      </w:r>
      <w:proofErr w:type="spellEnd"/>
      <w:r w:rsidRPr="00FD1DF7">
        <w:t>.</w:t>
      </w:r>
    </w:p>
    <w:p w14:paraId="0FCD7B89" w14:textId="77777777" w:rsidR="00692DCE" w:rsidRPr="00FD1DF7" w:rsidRDefault="00692DCE" w:rsidP="00692DCE">
      <w:pPr>
        <w:spacing w:line="288" w:lineRule="auto"/>
        <w:jc w:val="both"/>
        <w:outlineLvl w:val="0"/>
        <w:rPr>
          <w:b/>
          <w:bCs/>
          <w:u w:val="single"/>
          <w:lang w:val="nl-NL"/>
        </w:rPr>
      </w:pPr>
      <w:r w:rsidRPr="00FD1DF7">
        <w:rPr>
          <w:b/>
        </w:rPr>
        <w:t>III. HOẠT ĐỘNG DẠY HỌC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3975"/>
      </w:tblGrid>
      <w:tr w:rsidR="00692DCE" w:rsidRPr="005B2E1D" w14:paraId="45186792" w14:textId="77777777" w:rsidTr="00016E63">
        <w:tc>
          <w:tcPr>
            <w:tcW w:w="5113" w:type="dxa"/>
            <w:tcBorders>
              <w:bottom w:val="dashed" w:sz="4" w:space="0" w:color="auto"/>
            </w:tcBorders>
          </w:tcPr>
          <w:p w14:paraId="5908E5F9" w14:textId="77777777" w:rsidR="00692DCE" w:rsidRPr="00FD1DF7" w:rsidRDefault="00692DCE" w:rsidP="00016E63">
            <w:pPr>
              <w:spacing w:line="288" w:lineRule="auto"/>
              <w:jc w:val="center"/>
              <w:rPr>
                <w:b/>
                <w:lang w:val="nl-NL"/>
              </w:rPr>
            </w:pPr>
            <w:proofErr w:type="spellStart"/>
            <w:r w:rsidRPr="00FD1DF7">
              <w:rPr>
                <w:b/>
                <w:lang w:val="nl-NL"/>
              </w:rPr>
              <w:t>Hoạt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động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của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giáo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viên</w:t>
            </w:r>
            <w:proofErr w:type="spellEnd"/>
          </w:p>
        </w:tc>
        <w:tc>
          <w:tcPr>
            <w:tcW w:w="4238" w:type="dxa"/>
            <w:gridSpan w:val="2"/>
            <w:tcBorders>
              <w:bottom w:val="dashed" w:sz="4" w:space="0" w:color="auto"/>
            </w:tcBorders>
          </w:tcPr>
          <w:p w14:paraId="456B6BEE" w14:textId="77777777" w:rsidR="00692DCE" w:rsidRPr="00FD1DF7" w:rsidRDefault="00692DCE" w:rsidP="00016E63">
            <w:pPr>
              <w:spacing w:line="288" w:lineRule="auto"/>
              <w:jc w:val="center"/>
              <w:rPr>
                <w:b/>
                <w:lang w:val="nl-NL"/>
              </w:rPr>
            </w:pPr>
            <w:proofErr w:type="spellStart"/>
            <w:r w:rsidRPr="00FD1DF7">
              <w:rPr>
                <w:b/>
                <w:lang w:val="nl-NL"/>
              </w:rPr>
              <w:t>Hoạt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động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của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học</w:t>
            </w:r>
            <w:proofErr w:type="spellEnd"/>
            <w:r w:rsidRPr="00FD1DF7">
              <w:rPr>
                <w:b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lang w:val="nl-NL"/>
              </w:rPr>
              <w:t>sinh</w:t>
            </w:r>
            <w:proofErr w:type="spellEnd"/>
          </w:p>
        </w:tc>
      </w:tr>
      <w:tr w:rsidR="00692DCE" w:rsidRPr="00FD1DF7" w14:paraId="16831392" w14:textId="77777777" w:rsidTr="00016E63">
        <w:tc>
          <w:tcPr>
            <w:tcW w:w="9351" w:type="dxa"/>
            <w:gridSpan w:val="3"/>
            <w:tcBorders>
              <w:bottom w:val="dashed" w:sz="4" w:space="0" w:color="auto"/>
            </w:tcBorders>
          </w:tcPr>
          <w:p w14:paraId="544A2B46" w14:textId="77777777" w:rsidR="00692DCE" w:rsidRPr="00FD1DF7" w:rsidRDefault="00692DCE" w:rsidP="00016E63">
            <w:pPr>
              <w:spacing w:line="288" w:lineRule="auto"/>
              <w:jc w:val="both"/>
              <w:rPr>
                <w:bCs/>
                <w:i/>
                <w:lang w:val="nl-NL"/>
              </w:rPr>
            </w:pPr>
            <w:r w:rsidRPr="00FD1DF7">
              <w:rPr>
                <w:b/>
                <w:bCs/>
                <w:lang w:val="nl-NL"/>
              </w:rPr>
              <w:t xml:space="preserve">1. </w:t>
            </w:r>
            <w:proofErr w:type="spellStart"/>
            <w:r w:rsidRPr="00FD1DF7">
              <w:rPr>
                <w:b/>
                <w:bCs/>
                <w:lang w:val="nl-NL"/>
              </w:rPr>
              <w:t>Khởi</w:t>
            </w:r>
            <w:proofErr w:type="spellEnd"/>
            <w:r w:rsidRPr="00FD1DF7">
              <w:rPr>
                <w:b/>
                <w:bCs/>
                <w:lang w:val="nl-NL"/>
              </w:rPr>
              <w:t xml:space="preserve"> </w:t>
            </w:r>
            <w:proofErr w:type="spellStart"/>
            <w:r w:rsidRPr="00FD1DF7">
              <w:rPr>
                <w:b/>
                <w:bCs/>
                <w:lang w:val="nl-NL"/>
              </w:rPr>
              <w:t>động</w:t>
            </w:r>
            <w:proofErr w:type="spellEnd"/>
            <w:r w:rsidRPr="00FD1DF7">
              <w:rPr>
                <w:b/>
                <w:bCs/>
                <w:lang w:val="nl-NL"/>
              </w:rPr>
              <w:t>:</w:t>
            </w:r>
          </w:p>
          <w:p w14:paraId="3C6AF119" w14:textId="77777777" w:rsidR="00692DCE" w:rsidRPr="00FD1DF7" w:rsidRDefault="00692DCE" w:rsidP="00016E63">
            <w:pPr>
              <w:spacing w:line="288" w:lineRule="auto"/>
              <w:jc w:val="both"/>
              <w:rPr>
                <w:lang w:val="nl-NL"/>
              </w:rPr>
            </w:pPr>
            <w:r w:rsidRPr="00FD1DF7">
              <w:rPr>
                <w:lang w:val="nl-NL"/>
              </w:rPr>
              <w:t xml:space="preserve">- </w:t>
            </w:r>
            <w:proofErr w:type="spellStart"/>
            <w:r w:rsidRPr="00FD1DF7">
              <w:rPr>
                <w:lang w:val="nl-NL"/>
              </w:rPr>
              <w:t>Mục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tiêu</w:t>
            </w:r>
            <w:proofErr w:type="spellEnd"/>
            <w:r w:rsidRPr="00FD1DF7">
              <w:rPr>
                <w:lang w:val="nl-NL"/>
              </w:rPr>
              <w:t xml:space="preserve">: </w:t>
            </w:r>
          </w:p>
          <w:p w14:paraId="6DB02FA9" w14:textId="77777777" w:rsidR="00692DCE" w:rsidRPr="00FD1DF7" w:rsidRDefault="00692DCE" w:rsidP="00016E63">
            <w:pPr>
              <w:spacing w:line="288" w:lineRule="auto"/>
              <w:jc w:val="both"/>
              <w:rPr>
                <w:lang w:val="nl-NL"/>
              </w:rPr>
            </w:pPr>
            <w:r w:rsidRPr="00FD1DF7">
              <w:rPr>
                <w:lang w:val="nl-NL"/>
              </w:rPr>
              <w:t xml:space="preserve">+ </w:t>
            </w:r>
            <w:proofErr w:type="spellStart"/>
            <w:r w:rsidRPr="00FD1DF7">
              <w:rPr>
                <w:lang w:val="nl-NL"/>
              </w:rPr>
              <w:t>Tạo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không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khí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vui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vẻ</w:t>
            </w:r>
            <w:proofErr w:type="spellEnd"/>
            <w:r w:rsidRPr="00FD1DF7">
              <w:rPr>
                <w:lang w:val="nl-NL"/>
              </w:rPr>
              <w:t xml:space="preserve">, </w:t>
            </w:r>
            <w:proofErr w:type="spellStart"/>
            <w:r w:rsidRPr="00FD1DF7">
              <w:rPr>
                <w:lang w:val="nl-NL"/>
              </w:rPr>
              <w:t>phấn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khởi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trước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giờ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học</w:t>
            </w:r>
            <w:proofErr w:type="spellEnd"/>
            <w:r w:rsidRPr="00FD1DF7">
              <w:rPr>
                <w:lang w:val="nl-NL"/>
              </w:rPr>
              <w:t>.</w:t>
            </w:r>
          </w:p>
          <w:p w14:paraId="1B214F99" w14:textId="77777777" w:rsidR="00692DCE" w:rsidRPr="00FD1DF7" w:rsidRDefault="00692DCE" w:rsidP="00016E63">
            <w:pPr>
              <w:spacing w:line="288" w:lineRule="auto"/>
              <w:jc w:val="both"/>
              <w:rPr>
                <w:lang w:val="nl-NL"/>
              </w:rPr>
            </w:pPr>
            <w:r w:rsidRPr="00FD1DF7">
              <w:rPr>
                <w:lang w:val="nl-NL"/>
              </w:rPr>
              <w:t xml:space="preserve">+ </w:t>
            </w:r>
            <w:proofErr w:type="spellStart"/>
            <w:r w:rsidRPr="00FD1DF7">
              <w:rPr>
                <w:lang w:val="nl-NL"/>
              </w:rPr>
              <w:t>Thông</w:t>
            </w:r>
            <w:proofErr w:type="spellEnd"/>
            <w:r w:rsidRPr="00FD1DF7">
              <w:rPr>
                <w:lang w:val="nl-NL"/>
              </w:rPr>
              <w:t xml:space="preserve"> qua </w:t>
            </w:r>
            <w:proofErr w:type="spellStart"/>
            <w:r w:rsidRPr="00FD1DF7">
              <w:rPr>
                <w:lang w:val="nl-NL"/>
              </w:rPr>
              <w:t>khởi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động</w:t>
            </w:r>
            <w:proofErr w:type="spellEnd"/>
            <w:r w:rsidRPr="00FD1DF7">
              <w:rPr>
                <w:lang w:val="nl-NL"/>
              </w:rPr>
              <w:t xml:space="preserve">, </w:t>
            </w:r>
            <w:proofErr w:type="spellStart"/>
            <w:r w:rsidRPr="00FD1DF7">
              <w:rPr>
                <w:lang w:val="nl-NL"/>
              </w:rPr>
              <w:t>giáo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viên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kiểm</w:t>
            </w:r>
            <w:proofErr w:type="spellEnd"/>
            <w:r w:rsidRPr="00FD1DF7">
              <w:rPr>
                <w:lang w:val="nl-NL"/>
              </w:rPr>
              <w:t xml:space="preserve"> tra </w:t>
            </w:r>
            <w:proofErr w:type="spellStart"/>
            <w:r w:rsidRPr="00FD1DF7">
              <w:rPr>
                <w:lang w:val="nl-NL"/>
              </w:rPr>
              <w:t>bài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cũ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kết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hợp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dẫn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dắt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bài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mới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hấp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dẫn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để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thu</w:t>
            </w:r>
            <w:proofErr w:type="spellEnd"/>
            <w:r w:rsidRPr="00FD1DF7">
              <w:rPr>
                <w:lang w:val="nl-NL"/>
              </w:rPr>
              <w:t xml:space="preserve"> hút </w:t>
            </w:r>
            <w:proofErr w:type="spellStart"/>
            <w:r w:rsidRPr="00FD1DF7">
              <w:rPr>
                <w:lang w:val="nl-NL"/>
              </w:rPr>
              <w:t>học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sinh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tập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trung</w:t>
            </w:r>
            <w:proofErr w:type="spellEnd"/>
            <w:r w:rsidRPr="00FD1DF7">
              <w:rPr>
                <w:lang w:val="nl-NL"/>
              </w:rPr>
              <w:t>.</w:t>
            </w:r>
          </w:p>
          <w:p w14:paraId="67F754F4" w14:textId="77777777" w:rsidR="00692DCE" w:rsidRPr="00FD1DF7" w:rsidRDefault="00692DCE" w:rsidP="00016E63">
            <w:pPr>
              <w:spacing w:line="288" w:lineRule="auto"/>
              <w:jc w:val="both"/>
              <w:rPr>
                <w:lang w:val="nl-NL"/>
              </w:rPr>
            </w:pPr>
            <w:r w:rsidRPr="00FD1DF7">
              <w:rPr>
                <w:lang w:val="nl-NL"/>
              </w:rPr>
              <w:t xml:space="preserve">- </w:t>
            </w:r>
            <w:proofErr w:type="spellStart"/>
            <w:r w:rsidRPr="00FD1DF7">
              <w:rPr>
                <w:lang w:val="nl-NL"/>
              </w:rPr>
              <w:t>Cách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tiến</w:t>
            </w:r>
            <w:proofErr w:type="spellEnd"/>
            <w:r w:rsidRPr="00FD1DF7">
              <w:rPr>
                <w:lang w:val="nl-NL"/>
              </w:rPr>
              <w:t xml:space="preserve"> </w:t>
            </w:r>
            <w:proofErr w:type="spellStart"/>
            <w:r w:rsidRPr="00FD1DF7">
              <w:rPr>
                <w:lang w:val="nl-NL"/>
              </w:rPr>
              <w:t>hành</w:t>
            </w:r>
            <w:proofErr w:type="spellEnd"/>
            <w:r w:rsidRPr="00FD1DF7">
              <w:rPr>
                <w:lang w:val="nl-NL"/>
              </w:rPr>
              <w:t>:</w:t>
            </w:r>
          </w:p>
        </w:tc>
      </w:tr>
      <w:tr w:rsidR="00692DCE" w:rsidRPr="00FD1DF7" w14:paraId="3306F667" w14:textId="77777777" w:rsidTr="00016E63">
        <w:tc>
          <w:tcPr>
            <w:tcW w:w="5376" w:type="dxa"/>
            <w:gridSpan w:val="2"/>
            <w:tcBorders>
              <w:bottom w:val="dashed" w:sz="4" w:space="0" w:color="auto"/>
            </w:tcBorders>
          </w:tcPr>
          <w:p w14:paraId="3D929657" w14:textId="77777777" w:rsidR="00692DCE" w:rsidRPr="00B93DA3" w:rsidRDefault="00692DCE" w:rsidP="00016E63">
            <w:pPr>
              <w:spacing w:line="288" w:lineRule="auto"/>
              <w:jc w:val="both"/>
              <w:outlineLvl w:val="0"/>
              <w:rPr>
                <w:bCs/>
              </w:rPr>
            </w:pPr>
            <w:r w:rsidRPr="00B93DA3">
              <w:rPr>
                <w:bCs/>
              </w:rPr>
              <w:lastRenderedPageBreak/>
              <w:t xml:space="preserve">- GV </w:t>
            </w:r>
            <w:proofErr w:type="spellStart"/>
            <w:r w:rsidRPr="00B93DA3">
              <w:rPr>
                <w:bCs/>
              </w:rPr>
              <w:t>tổ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chức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trò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chơi</w:t>
            </w:r>
            <w:proofErr w:type="spellEnd"/>
            <w:r w:rsidRPr="00B93DA3">
              <w:rPr>
                <w:bCs/>
              </w:rPr>
              <w:t>: “</w:t>
            </w:r>
            <w:proofErr w:type="spellStart"/>
            <w:r w:rsidRPr="00B93DA3">
              <w:rPr>
                <w:bCs/>
              </w:rPr>
              <w:t>Truyền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điện</w:t>
            </w:r>
            <w:proofErr w:type="spellEnd"/>
            <w:r w:rsidRPr="00B93DA3">
              <w:rPr>
                <w:bCs/>
              </w:rPr>
              <w:t xml:space="preserve">”. </w:t>
            </w:r>
            <w:proofErr w:type="spellStart"/>
            <w:r w:rsidRPr="00B93DA3">
              <w:rPr>
                <w:bCs/>
              </w:rPr>
              <w:t>Mỗi</w:t>
            </w:r>
            <w:proofErr w:type="spellEnd"/>
            <w:r w:rsidRPr="00B93DA3">
              <w:rPr>
                <w:bCs/>
              </w:rPr>
              <w:t xml:space="preserve"> HS </w:t>
            </w:r>
            <w:proofErr w:type="spellStart"/>
            <w:r w:rsidRPr="00B93DA3">
              <w:rPr>
                <w:bCs/>
              </w:rPr>
              <w:t>nêu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tên</w:t>
            </w:r>
            <w:proofErr w:type="spellEnd"/>
            <w:r w:rsidRPr="00B93DA3">
              <w:rPr>
                <w:bCs/>
              </w:rPr>
              <w:t xml:space="preserve"> 1 </w:t>
            </w:r>
            <w:proofErr w:type="spellStart"/>
            <w:r w:rsidRPr="00B93DA3">
              <w:rPr>
                <w:bCs/>
              </w:rPr>
              <w:t>công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trình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công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cộng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mà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mình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biết</w:t>
            </w:r>
            <w:proofErr w:type="spellEnd"/>
            <w:r w:rsidRPr="00B93DA3">
              <w:rPr>
                <w:bCs/>
              </w:rPr>
              <w:t xml:space="preserve"> (</w:t>
            </w:r>
            <w:proofErr w:type="spellStart"/>
            <w:r w:rsidRPr="00B93DA3">
              <w:rPr>
                <w:bCs/>
              </w:rPr>
              <w:t>hoặc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đã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được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tham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quan</w:t>
            </w:r>
            <w:proofErr w:type="spellEnd"/>
            <w:r w:rsidRPr="00B93DA3">
              <w:rPr>
                <w:bCs/>
              </w:rPr>
              <w:t>...)</w:t>
            </w:r>
          </w:p>
          <w:p w14:paraId="3B9E5A54" w14:textId="77777777" w:rsidR="00692DCE" w:rsidRPr="00B93DA3" w:rsidRDefault="00692DCE" w:rsidP="00016E63">
            <w:pPr>
              <w:spacing w:line="288" w:lineRule="auto"/>
              <w:jc w:val="both"/>
              <w:outlineLvl w:val="0"/>
              <w:rPr>
                <w:bCs/>
              </w:rPr>
            </w:pPr>
            <w:r w:rsidRPr="00B93DA3">
              <w:rPr>
                <w:bCs/>
              </w:rPr>
              <w:t xml:space="preserve">- GV </w:t>
            </w:r>
            <w:proofErr w:type="spellStart"/>
            <w:r w:rsidRPr="00B93DA3">
              <w:rPr>
                <w:bCs/>
              </w:rPr>
              <w:t>dẫn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dắt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vào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bài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mới</w:t>
            </w:r>
            <w:proofErr w:type="spellEnd"/>
            <w:r w:rsidRPr="00B93DA3">
              <w:rPr>
                <w:bCs/>
              </w:rPr>
              <w:t xml:space="preserve">: Khi </w:t>
            </w:r>
            <w:proofErr w:type="spellStart"/>
            <w:r w:rsidRPr="00B93DA3">
              <w:rPr>
                <w:bCs/>
              </w:rPr>
              <w:t>đi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tham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quan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các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công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trình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công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cộng</w:t>
            </w:r>
            <w:proofErr w:type="spellEnd"/>
            <w:r w:rsidRPr="00B93DA3">
              <w:rPr>
                <w:bCs/>
              </w:rPr>
              <w:t xml:space="preserve">, </w:t>
            </w:r>
            <w:proofErr w:type="spellStart"/>
            <w:r w:rsidRPr="00B93DA3">
              <w:rPr>
                <w:bCs/>
              </w:rPr>
              <w:t>bạn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phóng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viên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nhí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đã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phỏng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vấn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các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bạn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suy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nghĩ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của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mình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về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việc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bảo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vệ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của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công</w:t>
            </w:r>
            <w:proofErr w:type="spellEnd"/>
            <w:r w:rsidRPr="00B93DA3">
              <w:rPr>
                <w:bCs/>
              </w:rPr>
              <w:t xml:space="preserve">, </w:t>
            </w:r>
            <w:proofErr w:type="spellStart"/>
            <w:r w:rsidRPr="00B93DA3">
              <w:rPr>
                <w:bCs/>
              </w:rPr>
              <w:t>chúng</w:t>
            </w:r>
            <w:proofErr w:type="spellEnd"/>
            <w:r w:rsidRPr="00B93DA3">
              <w:rPr>
                <w:bCs/>
              </w:rPr>
              <w:t xml:space="preserve"> ta </w:t>
            </w:r>
            <w:proofErr w:type="spellStart"/>
            <w:r w:rsidRPr="00B93DA3">
              <w:rPr>
                <w:bCs/>
              </w:rPr>
              <w:t>cùng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theo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dõi</w:t>
            </w:r>
            <w:proofErr w:type="spellEnd"/>
            <w:r w:rsidRPr="00B93DA3">
              <w:rPr>
                <w:bCs/>
              </w:rPr>
              <w:t>.</w:t>
            </w:r>
          </w:p>
        </w:tc>
        <w:tc>
          <w:tcPr>
            <w:tcW w:w="3975" w:type="dxa"/>
            <w:tcBorders>
              <w:bottom w:val="dashed" w:sz="4" w:space="0" w:color="auto"/>
            </w:tcBorders>
          </w:tcPr>
          <w:p w14:paraId="44FC105F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HS </w:t>
            </w:r>
            <w:proofErr w:type="spellStart"/>
            <w:r w:rsidRPr="00B93DA3">
              <w:t>tham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gia</w:t>
            </w:r>
            <w:proofErr w:type="spellEnd"/>
            <w:r w:rsidRPr="00B93DA3">
              <w:t>.</w:t>
            </w:r>
          </w:p>
          <w:p w14:paraId="150CEDC6" w14:textId="77777777" w:rsidR="00692DCE" w:rsidRPr="00B93DA3" w:rsidRDefault="00692DCE" w:rsidP="00016E63">
            <w:pPr>
              <w:spacing w:line="288" w:lineRule="auto"/>
              <w:jc w:val="both"/>
            </w:pPr>
          </w:p>
          <w:p w14:paraId="2C0A6F91" w14:textId="77777777" w:rsidR="00692DCE" w:rsidRPr="00B93DA3" w:rsidRDefault="00692DCE" w:rsidP="00016E63">
            <w:pPr>
              <w:spacing w:line="288" w:lineRule="auto"/>
              <w:jc w:val="both"/>
            </w:pPr>
          </w:p>
          <w:p w14:paraId="2766CEB7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HS </w:t>
            </w:r>
            <w:proofErr w:type="spellStart"/>
            <w:r w:rsidRPr="00B93DA3">
              <w:t>lắng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nghe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quan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sát</w:t>
            </w:r>
            <w:proofErr w:type="spellEnd"/>
            <w:r w:rsidRPr="00B93DA3">
              <w:t>.</w:t>
            </w:r>
          </w:p>
          <w:p w14:paraId="2E150F6F" w14:textId="77777777" w:rsidR="00692DCE" w:rsidRPr="00B93DA3" w:rsidRDefault="00692DCE" w:rsidP="00016E63">
            <w:pPr>
              <w:spacing w:line="288" w:lineRule="auto"/>
              <w:jc w:val="both"/>
            </w:pPr>
          </w:p>
          <w:p w14:paraId="78FDDDB4" w14:textId="77777777" w:rsidR="00692DCE" w:rsidRPr="00B93DA3" w:rsidRDefault="00692DCE" w:rsidP="00016E63">
            <w:pPr>
              <w:spacing w:line="288" w:lineRule="auto"/>
              <w:jc w:val="both"/>
            </w:pPr>
          </w:p>
          <w:p w14:paraId="3E2F2E10" w14:textId="77777777" w:rsidR="00692DCE" w:rsidRPr="00B93DA3" w:rsidRDefault="00692DCE" w:rsidP="00016E63">
            <w:pPr>
              <w:spacing w:line="288" w:lineRule="auto"/>
              <w:jc w:val="both"/>
            </w:pPr>
          </w:p>
        </w:tc>
      </w:tr>
      <w:tr w:rsidR="00692DCE" w:rsidRPr="00FD1DF7" w14:paraId="51AB3719" w14:textId="77777777" w:rsidTr="00016E63">
        <w:tc>
          <w:tcPr>
            <w:tcW w:w="935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D27980C" w14:textId="77777777" w:rsidR="00692DCE" w:rsidRPr="00B93DA3" w:rsidRDefault="00692DCE" w:rsidP="00016E63">
            <w:pPr>
              <w:spacing w:line="288" w:lineRule="auto"/>
              <w:jc w:val="both"/>
              <w:rPr>
                <w:b/>
                <w:bCs/>
                <w:iCs/>
              </w:rPr>
            </w:pPr>
            <w:r w:rsidRPr="00B93DA3">
              <w:rPr>
                <w:b/>
                <w:bCs/>
                <w:iCs/>
              </w:rPr>
              <w:t xml:space="preserve">2. </w:t>
            </w:r>
            <w:proofErr w:type="spellStart"/>
            <w:r w:rsidRPr="00B93DA3">
              <w:rPr>
                <w:b/>
                <w:bCs/>
                <w:iCs/>
              </w:rPr>
              <w:t>Hoạt</w:t>
            </w:r>
            <w:proofErr w:type="spellEnd"/>
            <w:r w:rsidRPr="00B93DA3">
              <w:rPr>
                <w:b/>
                <w:bCs/>
                <w:iCs/>
              </w:rPr>
              <w:t xml:space="preserve"> </w:t>
            </w:r>
            <w:proofErr w:type="spellStart"/>
            <w:r w:rsidRPr="00B93DA3">
              <w:rPr>
                <w:b/>
                <w:bCs/>
                <w:iCs/>
              </w:rPr>
              <w:t>động</w:t>
            </w:r>
            <w:proofErr w:type="spellEnd"/>
            <w:r w:rsidRPr="00B93DA3">
              <w:rPr>
                <w:b/>
                <w:bCs/>
                <w:iCs/>
              </w:rPr>
              <w:t xml:space="preserve"> </w:t>
            </w:r>
            <w:proofErr w:type="spellStart"/>
            <w:r w:rsidRPr="00B93DA3">
              <w:rPr>
                <w:b/>
                <w:bCs/>
                <w:iCs/>
              </w:rPr>
              <w:t>luyện</w:t>
            </w:r>
            <w:proofErr w:type="spellEnd"/>
            <w:r w:rsidRPr="00B93DA3">
              <w:rPr>
                <w:b/>
                <w:bCs/>
                <w:iCs/>
              </w:rPr>
              <w:t xml:space="preserve"> </w:t>
            </w:r>
            <w:proofErr w:type="spellStart"/>
            <w:r w:rsidRPr="00B93DA3">
              <w:rPr>
                <w:b/>
                <w:bCs/>
                <w:iCs/>
              </w:rPr>
              <w:t>tập</w:t>
            </w:r>
            <w:proofErr w:type="spellEnd"/>
            <w:r w:rsidRPr="00B93DA3">
              <w:rPr>
                <w:b/>
                <w:bCs/>
                <w:iCs/>
              </w:rPr>
              <w:t>:</w:t>
            </w:r>
          </w:p>
          <w:p w14:paraId="6300DAE6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rPr>
                <w:b/>
                <w:bCs/>
                <w:iCs/>
              </w:rPr>
              <w:t xml:space="preserve">- </w:t>
            </w:r>
            <w:proofErr w:type="spellStart"/>
            <w:r w:rsidRPr="00B93DA3">
              <w:rPr>
                <w:bCs/>
              </w:rPr>
              <w:t>Mục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tiêu</w:t>
            </w:r>
            <w:proofErr w:type="spellEnd"/>
            <w:r w:rsidRPr="00B93DA3">
              <w:rPr>
                <w:bCs/>
              </w:rPr>
              <w:t>:</w:t>
            </w:r>
            <w:r w:rsidRPr="00B93DA3">
              <w:t xml:space="preserve"> </w:t>
            </w:r>
          </w:p>
          <w:p w14:paraId="32DAA1E4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Arial"/>
              </w:rPr>
            </w:pPr>
            <w:r w:rsidRPr="00B93DA3">
              <w:t>+</w:t>
            </w:r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Biết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bày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tỏ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thái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độ</w:t>
            </w:r>
            <w:proofErr w:type="spellEnd"/>
            <w:r w:rsidRPr="00FD1DF7">
              <w:rPr>
                <w:rFonts w:eastAsia="Arial"/>
              </w:rPr>
              <w:t xml:space="preserve">, </w:t>
            </w:r>
            <w:proofErr w:type="spellStart"/>
            <w:r w:rsidRPr="00FD1DF7">
              <w:rPr>
                <w:rFonts w:eastAsia="Arial"/>
              </w:rPr>
              <w:t>nhận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xét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hành</w:t>
            </w:r>
            <w:proofErr w:type="spellEnd"/>
            <w:r w:rsidRPr="00FD1DF7">
              <w:rPr>
                <w:rFonts w:eastAsia="Arial"/>
              </w:rPr>
              <w:t xml:space="preserve"> vi, </w:t>
            </w:r>
            <w:proofErr w:type="spellStart"/>
            <w:r w:rsidRPr="00FD1DF7">
              <w:rPr>
                <w:rFonts w:eastAsia="Arial"/>
              </w:rPr>
              <w:t>xử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lí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tình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huống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liên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quan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đến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việc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bảo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vệ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của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công</w:t>
            </w:r>
            <w:proofErr w:type="spellEnd"/>
            <w:r w:rsidRPr="00FD1DF7">
              <w:rPr>
                <w:rFonts w:eastAsia="Arial"/>
              </w:rPr>
              <w:t>.</w:t>
            </w:r>
          </w:p>
          <w:p w14:paraId="088176BB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Arial"/>
              </w:rPr>
            </w:pPr>
            <w:r w:rsidRPr="00FD1DF7">
              <w:rPr>
                <w:rFonts w:eastAsia="Arial"/>
              </w:rPr>
              <w:t xml:space="preserve">+ </w:t>
            </w:r>
            <w:proofErr w:type="spellStart"/>
            <w:r w:rsidRPr="00FD1DF7">
              <w:rPr>
                <w:rFonts w:eastAsia="Arial"/>
              </w:rPr>
              <w:t>Nhắc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nhở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mọi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người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giữ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gìn</w:t>
            </w:r>
            <w:proofErr w:type="spellEnd"/>
            <w:r w:rsidRPr="00FD1DF7">
              <w:rPr>
                <w:rFonts w:eastAsia="Arial"/>
              </w:rPr>
              <w:t xml:space="preserve">, </w:t>
            </w:r>
            <w:proofErr w:type="spellStart"/>
            <w:r w:rsidRPr="00FD1DF7">
              <w:rPr>
                <w:rFonts w:eastAsia="Arial"/>
              </w:rPr>
              <w:t>bảo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vệ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của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công</w:t>
            </w:r>
            <w:proofErr w:type="spellEnd"/>
            <w:r w:rsidRPr="00FD1DF7">
              <w:rPr>
                <w:rFonts w:eastAsia="Arial"/>
              </w:rPr>
              <w:t>.</w:t>
            </w:r>
          </w:p>
          <w:p w14:paraId="69B4A1AC" w14:textId="77777777" w:rsidR="00692DCE" w:rsidRPr="00FD1DF7" w:rsidRDefault="00692DCE" w:rsidP="00016E63">
            <w:pPr>
              <w:spacing w:line="288" w:lineRule="auto"/>
              <w:jc w:val="both"/>
              <w:rPr>
                <w:lang w:val="nl-NL"/>
              </w:rPr>
            </w:pPr>
            <w:r w:rsidRPr="00FD1DF7">
              <w:rPr>
                <w:b/>
                <w:bCs/>
                <w:iCs/>
                <w:lang w:val="nl-NL"/>
              </w:rPr>
              <w:t xml:space="preserve">- </w:t>
            </w:r>
            <w:proofErr w:type="spellStart"/>
            <w:r w:rsidRPr="00FD1DF7">
              <w:rPr>
                <w:bCs/>
                <w:iCs/>
                <w:lang w:val="nl-NL"/>
              </w:rPr>
              <w:t>Cách</w:t>
            </w:r>
            <w:proofErr w:type="spellEnd"/>
            <w:r w:rsidRPr="00FD1DF7">
              <w:rPr>
                <w:bCs/>
                <w:iCs/>
                <w:lang w:val="nl-NL"/>
              </w:rPr>
              <w:t xml:space="preserve"> </w:t>
            </w:r>
            <w:proofErr w:type="spellStart"/>
            <w:r w:rsidRPr="00FD1DF7">
              <w:rPr>
                <w:bCs/>
                <w:iCs/>
                <w:lang w:val="nl-NL"/>
              </w:rPr>
              <w:t>tiến</w:t>
            </w:r>
            <w:proofErr w:type="spellEnd"/>
            <w:r w:rsidRPr="00FD1DF7">
              <w:rPr>
                <w:bCs/>
                <w:iCs/>
                <w:lang w:val="nl-NL"/>
              </w:rPr>
              <w:t xml:space="preserve"> </w:t>
            </w:r>
            <w:proofErr w:type="spellStart"/>
            <w:r w:rsidRPr="00FD1DF7">
              <w:rPr>
                <w:bCs/>
                <w:iCs/>
                <w:lang w:val="nl-NL"/>
              </w:rPr>
              <w:t>hành</w:t>
            </w:r>
            <w:proofErr w:type="spellEnd"/>
            <w:r w:rsidRPr="00FD1DF7">
              <w:rPr>
                <w:bCs/>
                <w:iCs/>
                <w:lang w:val="nl-NL"/>
              </w:rPr>
              <w:t>:</w:t>
            </w:r>
          </w:p>
        </w:tc>
      </w:tr>
      <w:tr w:rsidR="00692DCE" w:rsidRPr="00FD1DF7" w14:paraId="2CAE7151" w14:textId="77777777" w:rsidTr="00016E63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6D9E56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proofErr w:type="spellStart"/>
            <w:r w:rsidRPr="00FD1DF7">
              <w:rPr>
                <w:rFonts w:eastAsia="SimSun"/>
                <w:b/>
                <w:bCs/>
                <w:lang w:eastAsia="zh-CN"/>
              </w:rPr>
              <w:t>Bài</w:t>
            </w:r>
            <w:proofErr w:type="spellEnd"/>
            <w:r w:rsidRPr="00FD1DF7">
              <w:rPr>
                <w:rFonts w:eastAsia="SimSun"/>
                <w:b/>
                <w:bCs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bCs/>
                <w:lang w:eastAsia="zh-CN"/>
              </w:rPr>
              <w:t>tập</w:t>
            </w:r>
            <w:proofErr w:type="spellEnd"/>
            <w:r w:rsidRPr="00FD1DF7">
              <w:rPr>
                <w:rFonts w:eastAsia="SimSun"/>
                <w:b/>
                <w:bCs/>
                <w:lang w:eastAsia="zh-CN"/>
              </w:rPr>
              <w:t xml:space="preserve"> 1: </w:t>
            </w:r>
            <w:proofErr w:type="spellStart"/>
            <w:r w:rsidRPr="00FD1DF7">
              <w:rPr>
                <w:rFonts w:eastAsia="SimSun"/>
                <w:b/>
                <w:bCs/>
                <w:lang w:eastAsia="zh-CN"/>
              </w:rPr>
              <w:t>Bày</w:t>
            </w:r>
            <w:proofErr w:type="spellEnd"/>
            <w:r w:rsidRPr="00FD1DF7">
              <w:rPr>
                <w:rFonts w:eastAsia="SimSun"/>
                <w:b/>
                <w:bCs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bCs/>
                <w:lang w:eastAsia="zh-CN"/>
              </w:rPr>
              <w:t>tỏ</w:t>
            </w:r>
            <w:proofErr w:type="spellEnd"/>
            <w:r w:rsidRPr="00FD1DF7">
              <w:rPr>
                <w:rFonts w:eastAsia="SimSun"/>
                <w:b/>
                <w:bCs/>
                <w:lang w:eastAsia="zh-CN"/>
              </w:rPr>
              <w:t xml:space="preserve"> ý </w:t>
            </w:r>
            <w:proofErr w:type="spellStart"/>
            <w:r w:rsidRPr="00FD1DF7">
              <w:rPr>
                <w:rFonts w:eastAsia="SimSun"/>
                <w:b/>
                <w:bCs/>
                <w:lang w:eastAsia="zh-CN"/>
              </w:rPr>
              <w:t>kiến</w:t>
            </w:r>
            <w:proofErr w:type="spellEnd"/>
          </w:p>
          <w:p w14:paraId="7860246D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</w:t>
            </w:r>
            <w:proofErr w:type="spellStart"/>
            <w:r w:rsidRPr="00FD1DF7">
              <w:rPr>
                <w:rFonts w:eastAsia="SimSun"/>
                <w:lang w:eastAsia="zh-CN"/>
              </w:rPr>
              <w:t>mời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1 HS </w:t>
            </w:r>
            <w:proofErr w:type="spellStart"/>
            <w:r w:rsidRPr="00FD1DF7">
              <w:rPr>
                <w:rFonts w:eastAsia="SimSun"/>
                <w:lang w:eastAsia="zh-CN"/>
              </w:rPr>
              <w:t>làm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phóng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viên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nhí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đưa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ra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ý </w:t>
            </w:r>
            <w:proofErr w:type="spellStart"/>
            <w:r w:rsidRPr="00FD1DF7">
              <w:rPr>
                <w:rFonts w:eastAsia="SimSun"/>
                <w:lang w:eastAsia="zh-CN"/>
              </w:rPr>
              <w:t>kiến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đã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được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phỏng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vấn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mà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mời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bạn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khác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trao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đổi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1B626BFA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29D50B65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6D22F6A8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715D8A7B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2C968FD7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2718E806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189FB83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25826F16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17EC7610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657A0556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152B9B4F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44F1E670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F222E22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2D5080DB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46C155F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417C9FC0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6509521A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319FA8FB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</w:t>
            </w:r>
            <w:proofErr w:type="spellStart"/>
            <w:r w:rsidRPr="00FD1DF7">
              <w:rPr>
                <w:rFonts w:eastAsia="SimSun"/>
                <w:lang w:eastAsia="zh-CN"/>
              </w:rPr>
              <w:t>nhận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xét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kết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luận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tuyên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dương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5522707C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b/>
                <w:lang w:eastAsia="zh-CN"/>
              </w:rPr>
            </w:pPr>
            <w:proofErr w:type="spellStart"/>
            <w:r w:rsidRPr="00FD1DF7">
              <w:rPr>
                <w:rFonts w:eastAsia="SimSun"/>
                <w:b/>
                <w:lang w:eastAsia="zh-CN"/>
              </w:rPr>
              <w:t>Bài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tập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2: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Nhận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xét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hành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vi:</w:t>
            </w:r>
          </w:p>
          <w:p w14:paraId="254233F1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</w:t>
            </w:r>
            <w:proofErr w:type="spellStart"/>
            <w:r w:rsidRPr="00FD1DF7">
              <w:rPr>
                <w:rFonts w:eastAsia="SimSun"/>
                <w:lang w:eastAsia="zh-CN"/>
              </w:rPr>
              <w:t>tổ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chức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trò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: “Ai </w:t>
            </w:r>
            <w:proofErr w:type="spellStart"/>
            <w:r w:rsidRPr="00FD1DF7">
              <w:rPr>
                <w:rFonts w:eastAsia="SimSun"/>
                <w:lang w:eastAsia="zh-CN"/>
              </w:rPr>
              <w:t>sai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Ai </w:t>
            </w:r>
            <w:proofErr w:type="spellStart"/>
            <w:r w:rsidRPr="00FD1DF7">
              <w:rPr>
                <w:rFonts w:eastAsia="SimSun"/>
                <w:lang w:eastAsia="zh-CN"/>
              </w:rPr>
              <w:t>đúng</w:t>
            </w:r>
            <w:proofErr w:type="spellEnd"/>
            <w:r w:rsidRPr="00FD1DF7">
              <w:rPr>
                <w:rFonts w:eastAsia="SimSun"/>
                <w:lang w:eastAsia="zh-CN"/>
              </w:rPr>
              <w:t>?”</w:t>
            </w:r>
          </w:p>
          <w:p w14:paraId="77CF77CB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chia </w:t>
            </w:r>
            <w:proofErr w:type="spellStart"/>
            <w:r w:rsidRPr="00FD1DF7">
              <w:rPr>
                <w:rFonts w:eastAsia="SimSun"/>
                <w:lang w:eastAsia="zh-CN"/>
              </w:rPr>
              <w:t>lớp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thành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4 </w:t>
            </w:r>
            <w:proofErr w:type="spellStart"/>
            <w:r w:rsidRPr="00FD1DF7">
              <w:rPr>
                <w:rFonts w:eastAsia="SimSun"/>
                <w:lang w:eastAsia="zh-CN"/>
              </w:rPr>
              <w:t>đội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mỗi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đội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cử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ra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6 </w:t>
            </w:r>
            <w:proofErr w:type="spellStart"/>
            <w:r w:rsidRPr="00FD1DF7">
              <w:rPr>
                <w:rFonts w:eastAsia="SimSun"/>
                <w:lang w:eastAsia="zh-CN"/>
              </w:rPr>
              <w:t>thành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viên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diện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đội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mình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tham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gia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trò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. Các HS </w:t>
            </w:r>
            <w:proofErr w:type="spellStart"/>
            <w:r w:rsidRPr="00FD1DF7">
              <w:rPr>
                <w:rFonts w:eastAsia="SimSun"/>
                <w:lang w:eastAsia="zh-CN"/>
              </w:rPr>
              <w:t>còn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lại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sẽ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cổ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động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bổ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sung ý </w:t>
            </w:r>
            <w:proofErr w:type="spellStart"/>
            <w:r w:rsidRPr="00FD1DF7">
              <w:rPr>
                <w:rFonts w:eastAsia="SimSun"/>
                <w:lang w:eastAsia="zh-CN"/>
              </w:rPr>
              <w:t>kiến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nếu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cần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6D339F61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 GV </w:t>
            </w:r>
            <w:proofErr w:type="spellStart"/>
            <w:r w:rsidRPr="00FD1DF7">
              <w:rPr>
                <w:rFonts w:eastAsia="SimSun"/>
                <w:lang w:eastAsia="zh-CN"/>
              </w:rPr>
              <w:t>nhận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xét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tuyên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dương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đội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hoàn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thành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phần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nhanh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và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chính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xác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nhất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70763729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</w:t>
            </w:r>
            <w:proofErr w:type="spellStart"/>
            <w:r w:rsidRPr="00FD1DF7">
              <w:rPr>
                <w:rFonts w:eastAsia="SimSun"/>
                <w:lang w:eastAsia="zh-CN"/>
              </w:rPr>
              <w:t>mời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1 </w:t>
            </w:r>
            <w:proofErr w:type="spellStart"/>
            <w:r w:rsidRPr="00FD1DF7">
              <w:rPr>
                <w:rFonts w:eastAsia="SimSun"/>
                <w:lang w:eastAsia="zh-CN"/>
              </w:rPr>
              <w:t>số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diện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của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đội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nêu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nội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dung </w:t>
            </w:r>
            <w:proofErr w:type="spellStart"/>
            <w:r w:rsidRPr="00FD1DF7">
              <w:rPr>
                <w:rFonts w:eastAsia="SimSun"/>
                <w:lang w:eastAsia="zh-CN"/>
              </w:rPr>
              <w:t>của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bức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tranh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và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giải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thích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vì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sao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làm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vì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sao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không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làm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022F0188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605A6598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6F851FD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7F6E1240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3CBF1C0F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AA43A34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59598CB2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5B775E28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D64080A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51952380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617FC45C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7D9CD59C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04BBB9DC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30D5EDE3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  <w:p w14:paraId="1A13E373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3975" w:type="dxa"/>
            <w:tcBorders>
              <w:top w:val="dashed" w:sz="4" w:space="0" w:color="auto"/>
              <w:bottom w:val="dashed" w:sz="4" w:space="0" w:color="auto"/>
            </w:tcBorders>
          </w:tcPr>
          <w:p w14:paraId="08097F48" w14:textId="77777777" w:rsidR="00692DCE" w:rsidRPr="00B93DA3" w:rsidRDefault="00692DCE" w:rsidP="00016E63">
            <w:pPr>
              <w:spacing w:line="288" w:lineRule="auto"/>
              <w:jc w:val="both"/>
            </w:pPr>
          </w:p>
          <w:p w14:paraId="6F64B216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- 1 HS </w:t>
            </w:r>
            <w:proofErr w:type="spellStart"/>
            <w:r w:rsidRPr="00B93DA3">
              <w:t>đóng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vai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phóng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viên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nhí</w:t>
            </w:r>
            <w:proofErr w:type="spellEnd"/>
            <w:r w:rsidRPr="00B93DA3">
              <w:t>.</w:t>
            </w:r>
          </w:p>
          <w:p w14:paraId="0510FA65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Các HS </w:t>
            </w:r>
            <w:proofErr w:type="spellStart"/>
            <w:r w:rsidRPr="00B93DA3">
              <w:t>khác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lắng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nghe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suy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nghĩ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bày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tỏ</w:t>
            </w:r>
            <w:proofErr w:type="spellEnd"/>
            <w:r w:rsidRPr="00B93DA3">
              <w:t xml:space="preserve">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mình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cùng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trao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đổi</w:t>
            </w:r>
            <w:proofErr w:type="spellEnd"/>
            <w:r w:rsidRPr="00B93DA3">
              <w:t>.</w:t>
            </w:r>
          </w:p>
          <w:p w14:paraId="7762A6AA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VD: </w:t>
            </w:r>
          </w:p>
          <w:p w14:paraId="1EA0CDE2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+ Tán </w:t>
            </w:r>
            <w:proofErr w:type="spellStart"/>
            <w:r w:rsidRPr="00B93DA3">
              <w:t>thành</w:t>
            </w:r>
            <w:proofErr w:type="spellEnd"/>
            <w:r w:rsidRPr="00B93DA3">
              <w:t xml:space="preserve">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bạn</w:t>
            </w:r>
            <w:proofErr w:type="spellEnd"/>
            <w:r w:rsidRPr="00B93DA3">
              <w:t xml:space="preserve"> Lâm </w:t>
            </w:r>
            <w:proofErr w:type="spellStart"/>
            <w:r w:rsidRPr="00B93DA3">
              <w:t>vì</w:t>
            </w:r>
            <w:proofErr w:type="spellEnd"/>
            <w:r w:rsidRPr="00B93DA3">
              <w:t xml:space="preserve">: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công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tài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sản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chung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phục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vụ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lợi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ích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chung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mọi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người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nên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mỗi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người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cần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có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trách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nhiệm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bảo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vệ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giữ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gìn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công</w:t>
            </w:r>
            <w:proofErr w:type="spellEnd"/>
            <w:r w:rsidRPr="00B93DA3">
              <w:t>.</w:t>
            </w:r>
          </w:p>
          <w:p w14:paraId="1A070FFA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+ </w:t>
            </w:r>
            <w:proofErr w:type="spellStart"/>
            <w:r w:rsidRPr="00B93DA3">
              <w:t>Không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tán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thành</w:t>
            </w:r>
            <w:proofErr w:type="spellEnd"/>
            <w:r w:rsidRPr="00B93DA3">
              <w:t xml:space="preserve">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bạn</w:t>
            </w:r>
            <w:proofErr w:type="spellEnd"/>
            <w:r w:rsidRPr="00B93DA3">
              <w:t xml:space="preserve"> Nga </w:t>
            </w:r>
            <w:proofErr w:type="spellStart"/>
            <w:r w:rsidRPr="00B93DA3">
              <w:t>vì</w:t>
            </w:r>
            <w:proofErr w:type="spellEnd"/>
            <w:r w:rsidRPr="00B93DA3">
              <w:t xml:space="preserve">: </w:t>
            </w:r>
            <w:proofErr w:type="spellStart"/>
            <w:r w:rsidRPr="00B93DA3">
              <w:t>Mỗi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người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cần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sử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dụng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công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một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cách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cẩn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thận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trách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hỏng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hóc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tuân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thủ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các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quy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định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chung</w:t>
            </w:r>
            <w:proofErr w:type="spellEnd"/>
            <w:r w:rsidRPr="00B93DA3">
              <w:t>.</w:t>
            </w:r>
          </w:p>
          <w:p w14:paraId="1BFC9821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+ </w:t>
            </w:r>
            <w:proofErr w:type="spellStart"/>
            <w:r w:rsidRPr="00B93DA3">
              <w:t>Không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tán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thành</w:t>
            </w:r>
            <w:proofErr w:type="spellEnd"/>
            <w:r w:rsidRPr="00B93DA3">
              <w:t xml:space="preserve">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bạn</w:t>
            </w:r>
            <w:proofErr w:type="spellEnd"/>
            <w:r w:rsidRPr="00B93DA3">
              <w:t xml:space="preserve"> Phúc </w:t>
            </w:r>
            <w:proofErr w:type="spellStart"/>
            <w:r w:rsidRPr="00B93DA3">
              <w:t>vì</w:t>
            </w:r>
            <w:proofErr w:type="spellEnd"/>
            <w:r w:rsidRPr="00B93DA3">
              <w:t xml:space="preserve">: Bảo </w:t>
            </w:r>
            <w:proofErr w:type="spellStart"/>
            <w:r w:rsidRPr="00B93DA3">
              <w:t>vệ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công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trách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nhiệm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tất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cả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mọi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người</w:t>
            </w:r>
            <w:proofErr w:type="spellEnd"/>
            <w:r w:rsidRPr="00B93DA3">
              <w:t>.</w:t>
            </w:r>
          </w:p>
          <w:p w14:paraId="4464E734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lastRenderedPageBreak/>
              <w:t xml:space="preserve">+ Tán </w:t>
            </w:r>
            <w:proofErr w:type="spellStart"/>
            <w:r w:rsidRPr="00B93DA3">
              <w:t>thành</w:t>
            </w:r>
            <w:proofErr w:type="spellEnd"/>
            <w:r w:rsidRPr="00B93DA3">
              <w:t xml:space="preserve">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bạn</w:t>
            </w:r>
            <w:proofErr w:type="spellEnd"/>
            <w:r w:rsidRPr="00B93DA3">
              <w:t xml:space="preserve"> Trang </w:t>
            </w:r>
            <w:proofErr w:type="spellStart"/>
            <w:r w:rsidRPr="00B93DA3">
              <w:t>vì</w:t>
            </w:r>
            <w:proofErr w:type="spellEnd"/>
            <w:r w:rsidRPr="00B93DA3">
              <w:t xml:space="preserve">: </w:t>
            </w:r>
            <w:proofErr w:type="spellStart"/>
            <w:r w:rsidRPr="00B93DA3">
              <w:t>Người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biết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bảo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vệ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công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người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có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tinh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thần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trách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nhiệm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với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mọi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người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xung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quanh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góp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phần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xây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dựng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tập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thể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cộng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đồng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văn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minh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đoàn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kết</w:t>
            </w:r>
            <w:proofErr w:type="spellEnd"/>
            <w:r w:rsidRPr="00B93DA3">
              <w:t>.</w:t>
            </w:r>
          </w:p>
          <w:p w14:paraId="6E069F16" w14:textId="77777777" w:rsidR="00692DCE" w:rsidRPr="00B93DA3" w:rsidRDefault="00692DCE" w:rsidP="00016E63">
            <w:pPr>
              <w:spacing w:line="288" w:lineRule="auto"/>
              <w:jc w:val="both"/>
            </w:pPr>
          </w:p>
          <w:p w14:paraId="0F121019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Hs </w:t>
            </w:r>
            <w:proofErr w:type="spellStart"/>
            <w:r w:rsidRPr="00B93DA3">
              <w:t>tham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gia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chơi</w:t>
            </w:r>
            <w:proofErr w:type="spellEnd"/>
            <w:r w:rsidRPr="00B93DA3">
              <w:t xml:space="preserve">, chia </w:t>
            </w:r>
            <w:proofErr w:type="spellStart"/>
            <w:r w:rsidRPr="00B93DA3">
              <w:t>đội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theo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hướng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dẫn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GV.</w:t>
            </w:r>
          </w:p>
          <w:p w14:paraId="4300415C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</w:t>
            </w:r>
            <w:proofErr w:type="spellStart"/>
            <w:r w:rsidRPr="00B93DA3">
              <w:t>Mỗi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đội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sẽ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có</w:t>
            </w:r>
            <w:proofErr w:type="spellEnd"/>
            <w:r w:rsidRPr="00B93DA3">
              <w:t xml:space="preserve"> 1 </w:t>
            </w:r>
            <w:proofErr w:type="spellStart"/>
            <w:r w:rsidRPr="00B93DA3">
              <w:t>bộ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tranh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thẻ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mặt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cười</w:t>
            </w:r>
            <w:proofErr w:type="spellEnd"/>
            <w:r w:rsidRPr="00B93DA3">
              <w:t>/</w:t>
            </w:r>
            <w:proofErr w:type="spellStart"/>
            <w:r w:rsidRPr="00B93DA3">
              <w:t>mếu</w:t>
            </w:r>
            <w:proofErr w:type="spellEnd"/>
            <w:r w:rsidRPr="00B93DA3">
              <w:t xml:space="preserve">. Các </w:t>
            </w:r>
            <w:proofErr w:type="spellStart"/>
            <w:r w:rsidRPr="00B93DA3">
              <w:t>thành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viên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trong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đội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thảo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luận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nêu</w:t>
            </w:r>
            <w:proofErr w:type="spellEnd"/>
            <w:r w:rsidRPr="00B93DA3">
              <w:t xml:space="preserve">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chung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của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đội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mình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gắn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thẻ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phù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hợp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vào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tranh</w:t>
            </w:r>
            <w:proofErr w:type="spellEnd"/>
            <w:r w:rsidRPr="00B93DA3">
              <w:t>.</w:t>
            </w:r>
          </w:p>
          <w:p w14:paraId="7BD83BB0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t xml:space="preserve">- Các </w:t>
            </w:r>
            <w:proofErr w:type="spellStart"/>
            <w:r w:rsidRPr="00B93DA3">
              <w:t>đội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tham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gia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chơi</w:t>
            </w:r>
            <w:proofErr w:type="spellEnd"/>
            <w:r w:rsidRPr="00B93DA3">
              <w:t>.</w:t>
            </w:r>
          </w:p>
          <w:p w14:paraId="3176C3E7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</w:p>
          <w:p w14:paraId="34463D3A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</w:p>
          <w:p w14:paraId="05A7986A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rPr>
                <w:lang w:eastAsia="zh-CN"/>
              </w:rPr>
              <w:t xml:space="preserve">- HS </w:t>
            </w:r>
            <w:proofErr w:type="spellStart"/>
            <w:r w:rsidRPr="00B93DA3">
              <w:rPr>
                <w:lang w:eastAsia="zh-CN"/>
              </w:rPr>
              <w:t>đọc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truyện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cả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lớp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lắng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nghe</w:t>
            </w:r>
            <w:proofErr w:type="spellEnd"/>
            <w:r w:rsidRPr="00B93DA3">
              <w:rPr>
                <w:lang w:eastAsia="zh-CN"/>
              </w:rPr>
              <w:t>.</w:t>
            </w:r>
          </w:p>
          <w:p w14:paraId="098ED2C8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rPr>
                <w:lang w:eastAsia="zh-CN"/>
              </w:rPr>
              <w:t xml:space="preserve">- HS </w:t>
            </w:r>
            <w:proofErr w:type="spellStart"/>
            <w:r w:rsidRPr="00B93DA3">
              <w:rPr>
                <w:lang w:eastAsia="zh-CN"/>
              </w:rPr>
              <w:t>thảo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luận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nhóm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đôi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trả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lời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câu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hỏi</w:t>
            </w:r>
            <w:proofErr w:type="spellEnd"/>
            <w:r w:rsidRPr="00B93DA3">
              <w:rPr>
                <w:lang w:eastAsia="zh-CN"/>
              </w:rPr>
              <w:t>.</w:t>
            </w:r>
          </w:p>
          <w:p w14:paraId="473905F1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rPr>
                <w:lang w:eastAsia="zh-CN"/>
              </w:rPr>
              <w:t xml:space="preserve">- </w:t>
            </w:r>
            <w:proofErr w:type="spellStart"/>
            <w:r w:rsidRPr="00B93DA3">
              <w:rPr>
                <w:lang w:eastAsia="zh-CN"/>
              </w:rPr>
              <w:t>Đại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diện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nhóm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trả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lời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các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nhóm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nhận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xét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bổ</w:t>
            </w:r>
            <w:proofErr w:type="spellEnd"/>
            <w:r w:rsidRPr="00B93DA3">
              <w:rPr>
                <w:lang w:eastAsia="zh-CN"/>
              </w:rPr>
              <w:t xml:space="preserve"> sung </w:t>
            </w:r>
            <w:proofErr w:type="spellStart"/>
            <w:r w:rsidRPr="00B93DA3">
              <w:rPr>
                <w:lang w:eastAsia="zh-CN"/>
              </w:rPr>
              <w:t>nếu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cần</w:t>
            </w:r>
            <w:proofErr w:type="spellEnd"/>
            <w:r w:rsidRPr="00B93DA3">
              <w:rPr>
                <w:lang w:eastAsia="zh-CN"/>
              </w:rPr>
              <w:t>.</w:t>
            </w:r>
          </w:p>
          <w:p w14:paraId="71A5CCBC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rPr>
                <w:lang w:eastAsia="zh-CN"/>
              </w:rPr>
              <w:t>VD:</w:t>
            </w:r>
          </w:p>
          <w:p w14:paraId="00AC2E81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rPr>
                <w:lang w:eastAsia="zh-CN"/>
              </w:rPr>
              <w:t xml:space="preserve">+ </w:t>
            </w:r>
            <w:proofErr w:type="spellStart"/>
            <w:r w:rsidRPr="00B93DA3">
              <w:rPr>
                <w:lang w:eastAsia="zh-CN"/>
              </w:rPr>
              <w:t>Dùng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vật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nhọn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để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khắc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lên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bộ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bàn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ghế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đá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những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hình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thù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kì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quái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thậm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chí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dùng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bút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xóa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để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viết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vẽ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những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từ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ngữ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không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đẹp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là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những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việc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làm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rất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đáng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bị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lên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án</w:t>
            </w:r>
            <w:proofErr w:type="spellEnd"/>
            <w:r w:rsidRPr="00B93DA3">
              <w:rPr>
                <w:lang w:eastAsia="zh-CN"/>
              </w:rPr>
              <w:t xml:space="preserve">. </w:t>
            </w:r>
            <w:proofErr w:type="spellStart"/>
            <w:r w:rsidRPr="00B93DA3">
              <w:rPr>
                <w:lang w:eastAsia="zh-CN"/>
              </w:rPr>
              <w:t>Những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việc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đó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làm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cho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những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chiếc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bàn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ghế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bị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sứt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mẻ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và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trở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nên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xấu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xí</w:t>
            </w:r>
            <w:proofErr w:type="spellEnd"/>
            <w:r w:rsidRPr="00B93DA3">
              <w:rPr>
                <w:lang w:eastAsia="zh-CN"/>
              </w:rPr>
              <w:t>.</w:t>
            </w:r>
          </w:p>
          <w:p w14:paraId="6880B50C" w14:textId="77777777" w:rsidR="00692DCE" w:rsidRPr="00B93DA3" w:rsidRDefault="00692DCE" w:rsidP="00016E63">
            <w:pPr>
              <w:spacing w:line="288" w:lineRule="auto"/>
              <w:jc w:val="both"/>
              <w:rPr>
                <w:lang w:eastAsia="zh-CN"/>
              </w:rPr>
            </w:pPr>
            <w:r w:rsidRPr="00B93DA3">
              <w:rPr>
                <w:lang w:eastAsia="zh-CN"/>
              </w:rPr>
              <w:t xml:space="preserve">+ </w:t>
            </w:r>
            <w:proofErr w:type="spellStart"/>
            <w:r w:rsidRPr="00B93DA3">
              <w:rPr>
                <w:lang w:eastAsia="zh-CN"/>
              </w:rPr>
              <w:t>Cần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bảo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vệ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của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công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vì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điều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đó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thể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hiện</w:t>
            </w:r>
            <w:proofErr w:type="spellEnd"/>
            <w:r w:rsidRPr="00B93DA3">
              <w:rPr>
                <w:lang w:eastAsia="zh-CN"/>
              </w:rPr>
              <w:t xml:space="preserve"> ý </w:t>
            </w:r>
            <w:proofErr w:type="spellStart"/>
            <w:r w:rsidRPr="00B93DA3">
              <w:rPr>
                <w:lang w:eastAsia="zh-CN"/>
              </w:rPr>
              <w:t>thức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trách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nhiệm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và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nếp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lastRenderedPageBreak/>
              <w:t>sống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văn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minh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của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mỗi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người</w:t>
            </w:r>
            <w:proofErr w:type="spellEnd"/>
            <w:r w:rsidRPr="00B93DA3">
              <w:rPr>
                <w:lang w:eastAsia="zh-CN"/>
              </w:rPr>
              <w:t xml:space="preserve">. Bảo </w:t>
            </w:r>
            <w:proofErr w:type="spellStart"/>
            <w:r w:rsidRPr="00B93DA3">
              <w:rPr>
                <w:lang w:eastAsia="zh-CN"/>
              </w:rPr>
              <w:t>vệ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của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công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giúp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cho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các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tài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sản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chung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luôn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bền</w:t>
            </w:r>
            <w:proofErr w:type="spellEnd"/>
            <w:r w:rsidRPr="00B93DA3">
              <w:rPr>
                <w:lang w:eastAsia="zh-CN"/>
              </w:rPr>
              <w:t xml:space="preserve">, </w:t>
            </w:r>
            <w:proofErr w:type="spellStart"/>
            <w:r w:rsidRPr="00B93DA3">
              <w:rPr>
                <w:lang w:eastAsia="zh-CN"/>
              </w:rPr>
              <w:t>đẹp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và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được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sử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dụng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một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cách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dài</w:t>
            </w:r>
            <w:proofErr w:type="spellEnd"/>
            <w:r w:rsidRPr="00B93DA3">
              <w:rPr>
                <w:lang w:eastAsia="zh-CN"/>
              </w:rPr>
              <w:t xml:space="preserve"> </w:t>
            </w:r>
            <w:proofErr w:type="spellStart"/>
            <w:r w:rsidRPr="00B93DA3">
              <w:rPr>
                <w:lang w:eastAsia="zh-CN"/>
              </w:rPr>
              <w:t>lâu</w:t>
            </w:r>
            <w:proofErr w:type="spellEnd"/>
            <w:r w:rsidRPr="00B93DA3">
              <w:rPr>
                <w:lang w:eastAsia="zh-CN"/>
              </w:rPr>
              <w:t>.</w:t>
            </w:r>
          </w:p>
        </w:tc>
      </w:tr>
      <w:tr w:rsidR="00692DCE" w:rsidRPr="00FD1DF7" w14:paraId="0A52F30D" w14:textId="77777777" w:rsidTr="00016E63">
        <w:tc>
          <w:tcPr>
            <w:tcW w:w="935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3DFB34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Arial"/>
                <w:b/>
              </w:rPr>
            </w:pPr>
            <w:r w:rsidRPr="00FD1DF7">
              <w:rPr>
                <w:rFonts w:eastAsia="Arial"/>
                <w:b/>
              </w:rPr>
              <w:lastRenderedPageBreak/>
              <w:t xml:space="preserve">3. </w:t>
            </w:r>
            <w:proofErr w:type="spellStart"/>
            <w:r w:rsidRPr="00FD1DF7">
              <w:rPr>
                <w:rFonts w:eastAsia="Arial"/>
                <w:b/>
              </w:rPr>
              <w:t>Vận</w:t>
            </w:r>
            <w:proofErr w:type="spellEnd"/>
            <w:r w:rsidRPr="00FD1DF7">
              <w:rPr>
                <w:rFonts w:eastAsia="Arial"/>
                <w:b/>
              </w:rPr>
              <w:t xml:space="preserve"> </w:t>
            </w:r>
            <w:proofErr w:type="spellStart"/>
            <w:r w:rsidRPr="00FD1DF7">
              <w:rPr>
                <w:rFonts w:eastAsia="Arial"/>
                <w:b/>
              </w:rPr>
              <w:t>dụng</w:t>
            </w:r>
            <w:proofErr w:type="spellEnd"/>
            <w:r w:rsidRPr="00FD1DF7">
              <w:rPr>
                <w:rFonts w:eastAsia="Arial"/>
                <w:b/>
              </w:rPr>
              <w:t xml:space="preserve">, </w:t>
            </w:r>
            <w:proofErr w:type="spellStart"/>
            <w:r w:rsidRPr="00FD1DF7">
              <w:rPr>
                <w:rFonts w:eastAsia="Arial"/>
                <w:b/>
              </w:rPr>
              <w:t>trải</w:t>
            </w:r>
            <w:proofErr w:type="spellEnd"/>
            <w:r w:rsidRPr="00FD1DF7">
              <w:rPr>
                <w:rFonts w:eastAsia="Arial"/>
                <w:b/>
              </w:rPr>
              <w:t xml:space="preserve"> </w:t>
            </w:r>
            <w:proofErr w:type="spellStart"/>
            <w:r w:rsidRPr="00FD1DF7">
              <w:rPr>
                <w:rFonts w:eastAsia="Arial"/>
                <w:b/>
              </w:rPr>
              <w:t>nghiệm</w:t>
            </w:r>
            <w:proofErr w:type="spellEnd"/>
            <w:r w:rsidRPr="00FD1DF7">
              <w:rPr>
                <w:rFonts w:eastAsia="Arial"/>
                <w:b/>
              </w:rPr>
              <w:t>.</w:t>
            </w:r>
          </w:p>
          <w:p w14:paraId="53DADE5E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rPr>
                <w:b/>
                <w:bCs/>
                <w:iCs/>
              </w:rPr>
              <w:t xml:space="preserve">- </w:t>
            </w:r>
            <w:proofErr w:type="spellStart"/>
            <w:r w:rsidRPr="00B93DA3">
              <w:rPr>
                <w:bCs/>
              </w:rPr>
              <w:t>Mục</w:t>
            </w:r>
            <w:proofErr w:type="spellEnd"/>
            <w:r w:rsidRPr="00B93DA3">
              <w:rPr>
                <w:bCs/>
              </w:rPr>
              <w:t xml:space="preserve"> </w:t>
            </w:r>
            <w:proofErr w:type="spellStart"/>
            <w:r w:rsidRPr="00B93DA3">
              <w:rPr>
                <w:bCs/>
              </w:rPr>
              <w:t>tiêu</w:t>
            </w:r>
            <w:proofErr w:type="spellEnd"/>
            <w:r w:rsidRPr="00B93DA3">
              <w:rPr>
                <w:bCs/>
              </w:rPr>
              <w:t>:</w:t>
            </w:r>
            <w:r w:rsidRPr="00B93DA3">
              <w:t xml:space="preserve"> </w:t>
            </w:r>
          </w:p>
          <w:p w14:paraId="0E91AC3F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Arial"/>
              </w:rPr>
            </w:pPr>
            <w:r w:rsidRPr="00B93DA3">
              <w:t>+</w:t>
            </w:r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Thực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hiện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được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các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việc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làm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cụ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thể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để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bảo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vệ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của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công</w:t>
            </w:r>
            <w:proofErr w:type="spellEnd"/>
            <w:r w:rsidRPr="00FD1DF7">
              <w:rPr>
                <w:rFonts w:eastAsia="Arial"/>
              </w:rPr>
              <w:t>.</w:t>
            </w:r>
          </w:p>
          <w:p w14:paraId="0589962D" w14:textId="77777777" w:rsidR="00692DCE" w:rsidRPr="00FD1DF7" w:rsidRDefault="00692DCE" w:rsidP="00016E63">
            <w:pPr>
              <w:spacing w:line="288" w:lineRule="auto"/>
              <w:rPr>
                <w:rFonts w:eastAsia="Arial"/>
              </w:rPr>
            </w:pPr>
            <w:r w:rsidRPr="00FD1DF7">
              <w:rPr>
                <w:b/>
                <w:bCs/>
                <w:iCs/>
                <w:lang w:val="nl-NL"/>
              </w:rPr>
              <w:t xml:space="preserve">- </w:t>
            </w:r>
            <w:proofErr w:type="spellStart"/>
            <w:r w:rsidRPr="00FD1DF7">
              <w:rPr>
                <w:bCs/>
                <w:iCs/>
                <w:lang w:val="nl-NL"/>
              </w:rPr>
              <w:t>Cách</w:t>
            </w:r>
            <w:proofErr w:type="spellEnd"/>
            <w:r w:rsidRPr="00FD1DF7">
              <w:rPr>
                <w:bCs/>
                <w:iCs/>
                <w:lang w:val="nl-NL"/>
              </w:rPr>
              <w:t xml:space="preserve"> </w:t>
            </w:r>
            <w:proofErr w:type="spellStart"/>
            <w:r w:rsidRPr="00FD1DF7">
              <w:rPr>
                <w:bCs/>
                <w:iCs/>
                <w:lang w:val="nl-NL"/>
              </w:rPr>
              <w:t>tiến</w:t>
            </w:r>
            <w:proofErr w:type="spellEnd"/>
            <w:r w:rsidRPr="00FD1DF7">
              <w:rPr>
                <w:bCs/>
                <w:iCs/>
                <w:lang w:val="nl-NL"/>
              </w:rPr>
              <w:t xml:space="preserve"> </w:t>
            </w:r>
            <w:proofErr w:type="spellStart"/>
            <w:r w:rsidRPr="00FD1DF7">
              <w:rPr>
                <w:bCs/>
                <w:iCs/>
                <w:lang w:val="nl-NL"/>
              </w:rPr>
              <w:t>hành</w:t>
            </w:r>
            <w:proofErr w:type="spellEnd"/>
            <w:r w:rsidRPr="00FD1DF7">
              <w:rPr>
                <w:bCs/>
                <w:iCs/>
                <w:lang w:val="nl-NL"/>
              </w:rPr>
              <w:t>:</w:t>
            </w:r>
          </w:p>
        </w:tc>
      </w:tr>
      <w:tr w:rsidR="00692DCE" w:rsidRPr="00FD1DF7" w14:paraId="1C6CB0AD" w14:textId="77777777" w:rsidTr="00016E63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42DDC4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b/>
                <w:lang w:eastAsia="zh-CN"/>
              </w:rPr>
            </w:pPr>
            <w:proofErr w:type="spellStart"/>
            <w:r w:rsidRPr="00FD1DF7">
              <w:rPr>
                <w:rFonts w:eastAsia="SimSun"/>
                <w:b/>
                <w:lang w:eastAsia="zh-CN"/>
              </w:rPr>
              <w:t>Bài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tập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3: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Xử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lí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tình</w:t>
            </w:r>
            <w:proofErr w:type="spellEnd"/>
            <w:r w:rsidRPr="00FD1DF7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b/>
                <w:lang w:eastAsia="zh-CN"/>
              </w:rPr>
              <w:t>huống</w:t>
            </w:r>
            <w:proofErr w:type="spellEnd"/>
          </w:p>
          <w:p w14:paraId="3F4269D7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</w:t>
            </w:r>
            <w:proofErr w:type="spellStart"/>
            <w:r w:rsidRPr="00FD1DF7">
              <w:rPr>
                <w:rFonts w:eastAsia="SimSun"/>
                <w:lang w:eastAsia="zh-CN"/>
              </w:rPr>
              <w:t>tổ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chức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HS </w:t>
            </w:r>
            <w:proofErr w:type="spellStart"/>
            <w:r w:rsidRPr="00FD1DF7">
              <w:rPr>
                <w:rFonts w:eastAsia="SimSun"/>
                <w:lang w:eastAsia="zh-CN"/>
              </w:rPr>
              <w:t>hoạt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động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theo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nhóm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mỗi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nhóm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6 HS, </w:t>
            </w:r>
            <w:proofErr w:type="spellStart"/>
            <w:r w:rsidRPr="00FD1DF7">
              <w:rPr>
                <w:rFonts w:eastAsia="SimSun"/>
                <w:lang w:eastAsia="zh-CN"/>
              </w:rPr>
              <w:t>cho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đại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diện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nhóm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bốc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thăm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tình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huống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71E33B70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SimSun"/>
                <w:lang w:eastAsia="zh-CN"/>
              </w:rPr>
            </w:pPr>
            <w:r w:rsidRPr="00FD1DF7">
              <w:rPr>
                <w:rFonts w:eastAsia="SimSun"/>
                <w:lang w:eastAsia="zh-CN"/>
              </w:rPr>
              <w:t xml:space="preserve">- GV </w:t>
            </w:r>
            <w:proofErr w:type="spellStart"/>
            <w:r w:rsidRPr="00FD1DF7">
              <w:rPr>
                <w:rFonts w:eastAsia="SimSun"/>
                <w:lang w:eastAsia="zh-CN"/>
              </w:rPr>
              <w:t>mời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1 </w:t>
            </w:r>
            <w:proofErr w:type="spellStart"/>
            <w:r w:rsidRPr="00FD1DF7">
              <w:rPr>
                <w:rFonts w:eastAsia="SimSun"/>
                <w:lang w:eastAsia="zh-CN"/>
              </w:rPr>
              <w:t>số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nhóm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lên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thể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hiện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, </w:t>
            </w:r>
            <w:proofErr w:type="spellStart"/>
            <w:r w:rsidRPr="00FD1DF7">
              <w:rPr>
                <w:rFonts w:eastAsia="SimSun"/>
                <w:lang w:eastAsia="zh-CN"/>
              </w:rPr>
              <w:t>các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nhóm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khác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có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thể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đóng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góp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thêm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ý </w:t>
            </w:r>
            <w:proofErr w:type="spellStart"/>
            <w:r w:rsidRPr="00FD1DF7">
              <w:rPr>
                <w:rFonts w:eastAsia="SimSun"/>
                <w:lang w:eastAsia="zh-CN"/>
              </w:rPr>
              <w:t>tưởng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cho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tiểu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phẩm</w:t>
            </w:r>
            <w:proofErr w:type="spellEnd"/>
            <w:r w:rsidRPr="00FD1DF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D1DF7">
              <w:rPr>
                <w:rFonts w:eastAsia="SimSun"/>
                <w:lang w:eastAsia="zh-CN"/>
              </w:rPr>
              <w:t>đó</w:t>
            </w:r>
            <w:proofErr w:type="spellEnd"/>
            <w:r w:rsidRPr="00FD1DF7">
              <w:rPr>
                <w:rFonts w:eastAsia="SimSun"/>
                <w:lang w:eastAsia="zh-CN"/>
              </w:rPr>
              <w:t>.</w:t>
            </w:r>
          </w:p>
          <w:p w14:paraId="356C2BD4" w14:textId="77777777" w:rsidR="00692DCE" w:rsidRPr="00FD1DF7" w:rsidRDefault="00692DCE" w:rsidP="00016E63">
            <w:pPr>
              <w:spacing w:line="288" w:lineRule="auto"/>
              <w:jc w:val="both"/>
              <w:rPr>
                <w:rFonts w:eastAsia="Arial"/>
              </w:rPr>
            </w:pPr>
            <w:r w:rsidRPr="00FD1DF7">
              <w:rPr>
                <w:rFonts w:eastAsia="Arial"/>
              </w:rPr>
              <w:t xml:space="preserve">- GV </w:t>
            </w:r>
            <w:proofErr w:type="spellStart"/>
            <w:r w:rsidRPr="00FD1DF7">
              <w:rPr>
                <w:rFonts w:eastAsia="Arial"/>
              </w:rPr>
              <w:t>đánh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giá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chung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và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kết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luận</w:t>
            </w:r>
            <w:proofErr w:type="spellEnd"/>
            <w:r w:rsidRPr="00FD1DF7">
              <w:rPr>
                <w:rFonts w:eastAsia="Arial"/>
              </w:rPr>
              <w:t xml:space="preserve">: </w:t>
            </w:r>
            <w:proofErr w:type="spellStart"/>
            <w:r w:rsidRPr="00FD1DF7">
              <w:rPr>
                <w:rFonts w:eastAsia="Arial"/>
              </w:rPr>
              <w:t>Với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mỗi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tình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huống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cần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có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cách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xử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lí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phù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hợp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thể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hiện</w:t>
            </w:r>
            <w:proofErr w:type="spellEnd"/>
            <w:r w:rsidRPr="00FD1DF7">
              <w:rPr>
                <w:rFonts w:eastAsia="Arial"/>
              </w:rPr>
              <w:t xml:space="preserve"> ý </w:t>
            </w:r>
            <w:proofErr w:type="spellStart"/>
            <w:r w:rsidRPr="00FD1DF7">
              <w:rPr>
                <w:rFonts w:eastAsia="Arial"/>
              </w:rPr>
              <w:t>thức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bảo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vệ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của</w:t>
            </w:r>
            <w:proofErr w:type="spellEnd"/>
            <w:r w:rsidRPr="00FD1DF7">
              <w:rPr>
                <w:rFonts w:eastAsia="Arial"/>
              </w:rPr>
              <w:t xml:space="preserve"> </w:t>
            </w:r>
            <w:proofErr w:type="spellStart"/>
            <w:r w:rsidRPr="00FD1DF7">
              <w:rPr>
                <w:rFonts w:eastAsia="Arial"/>
              </w:rPr>
              <w:t>công</w:t>
            </w:r>
            <w:proofErr w:type="spellEnd"/>
            <w:r w:rsidRPr="00FD1DF7">
              <w:rPr>
                <w:rFonts w:eastAsia="Arial"/>
              </w:rPr>
              <w:t>.</w:t>
            </w:r>
          </w:p>
        </w:tc>
        <w:tc>
          <w:tcPr>
            <w:tcW w:w="3975" w:type="dxa"/>
            <w:tcBorders>
              <w:top w:val="dashed" w:sz="4" w:space="0" w:color="auto"/>
              <w:bottom w:val="dashed" w:sz="4" w:space="0" w:color="auto"/>
            </w:tcBorders>
          </w:tcPr>
          <w:p w14:paraId="11DA2C79" w14:textId="77777777" w:rsidR="00692DCE" w:rsidRPr="00FD1DF7" w:rsidRDefault="00692DCE" w:rsidP="00016E63">
            <w:pPr>
              <w:spacing w:line="288" w:lineRule="auto"/>
              <w:rPr>
                <w:rFonts w:eastAsia="Arial"/>
              </w:rPr>
            </w:pPr>
          </w:p>
          <w:p w14:paraId="79E8EA3B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Các </w:t>
            </w:r>
            <w:proofErr w:type="spellStart"/>
            <w:r w:rsidRPr="00B93DA3">
              <w:t>nhóm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bốc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thăm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tình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huống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thảo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luận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để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xây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dựng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thành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tiểu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phẩm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nhỏ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tập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và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đóng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vai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trong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nhóm</w:t>
            </w:r>
            <w:proofErr w:type="spellEnd"/>
            <w:r w:rsidRPr="00B93DA3">
              <w:t>.</w:t>
            </w:r>
          </w:p>
          <w:p w14:paraId="776ED630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Các </w:t>
            </w:r>
            <w:proofErr w:type="spellStart"/>
            <w:r w:rsidRPr="00B93DA3">
              <w:t>nhóm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đóng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vai</w:t>
            </w:r>
            <w:proofErr w:type="spellEnd"/>
            <w:r w:rsidRPr="00B93DA3">
              <w:t>.</w:t>
            </w:r>
          </w:p>
          <w:p w14:paraId="721BD9E8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Các </w:t>
            </w:r>
            <w:proofErr w:type="spellStart"/>
            <w:r w:rsidRPr="00B93DA3">
              <w:t>nhóm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khác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nhận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xét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đón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góp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bổ</w:t>
            </w:r>
            <w:proofErr w:type="spellEnd"/>
            <w:r w:rsidRPr="00B93DA3">
              <w:t xml:space="preserve"> sung ý </w:t>
            </w:r>
            <w:proofErr w:type="spellStart"/>
            <w:r w:rsidRPr="00B93DA3">
              <w:t>kiến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nếu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có</w:t>
            </w:r>
            <w:proofErr w:type="spellEnd"/>
            <w:r w:rsidRPr="00B93DA3">
              <w:t>.</w:t>
            </w:r>
          </w:p>
          <w:p w14:paraId="31839DD5" w14:textId="77777777" w:rsidR="00692DCE" w:rsidRPr="00B93DA3" w:rsidRDefault="00692DCE" w:rsidP="00016E63">
            <w:pPr>
              <w:spacing w:line="288" w:lineRule="auto"/>
              <w:jc w:val="both"/>
            </w:pPr>
            <w:r w:rsidRPr="00B93DA3">
              <w:t xml:space="preserve">- HS </w:t>
            </w:r>
            <w:proofErr w:type="spellStart"/>
            <w:r w:rsidRPr="00B93DA3">
              <w:t>lắng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nghe</w:t>
            </w:r>
            <w:proofErr w:type="spellEnd"/>
            <w:r w:rsidRPr="00B93DA3">
              <w:t xml:space="preserve">, </w:t>
            </w:r>
            <w:proofErr w:type="spellStart"/>
            <w:r w:rsidRPr="00B93DA3">
              <w:t>ghi</w:t>
            </w:r>
            <w:proofErr w:type="spellEnd"/>
            <w:r w:rsidRPr="00B93DA3">
              <w:t xml:space="preserve"> </w:t>
            </w:r>
            <w:proofErr w:type="spellStart"/>
            <w:r w:rsidRPr="00B93DA3">
              <w:t>nhớ</w:t>
            </w:r>
            <w:proofErr w:type="spellEnd"/>
            <w:r w:rsidRPr="00B93DA3">
              <w:t>.</w:t>
            </w:r>
          </w:p>
          <w:p w14:paraId="214AB44C" w14:textId="77777777" w:rsidR="00692DCE" w:rsidRPr="00FD1DF7" w:rsidRDefault="00692DCE" w:rsidP="00016E63">
            <w:pPr>
              <w:spacing w:line="288" w:lineRule="auto"/>
              <w:rPr>
                <w:rFonts w:eastAsia="Arial"/>
              </w:rPr>
            </w:pPr>
          </w:p>
          <w:p w14:paraId="49F378C3" w14:textId="77777777" w:rsidR="00692DCE" w:rsidRPr="00FD1DF7" w:rsidRDefault="00692DCE" w:rsidP="00016E63">
            <w:pPr>
              <w:spacing w:line="288" w:lineRule="auto"/>
              <w:rPr>
                <w:rFonts w:eastAsia="Arial"/>
              </w:rPr>
            </w:pPr>
          </w:p>
        </w:tc>
      </w:tr>
      <w:tr w:rsidR="00692DCE" w:rsidRPr="00FD1DF7" w14:paraId="26E79139" w14:textId="77777777" w:rsidTr="00016E63">
        <w:tc>
          <w:tcPr>
            <w:tcW w:w="9351" w:type="dxa"/>
            <w:gridSpan w:val="3"/>
            <w:tcBorders>
              <w:top w:val="dashed" w:sz="4" w:space="0" w:color="auto"/>
            </w:tcBorders>
          </w:tcPr>
          <w:p w14:paraId="10C29C8A" w14:textId="77777777" w:rsidR="00692DCE" w:rsidRPr="00B93DA3" w:rsidRDefault="00692DCE" w:rsidP="00016E63">
            <w:pPr>
              <w:spacing w:line="288" w:lineRule="auto"/>
              <w:rPr>
                <w:b/>
              </w:rPr>
            </w:pPr>
            <w:r w:rsidRPr="00B93DA3">
              <w:rPr>
                <w:b/>
              </w:rPr>
              <w:t>IV. ĐIỀU CHỈNH SAU BÀI DẠY:</w:t>
            </w:r>
          </w:p>
          <w:p w14:paraId="14FC1CBF" w14:textId="77777777" w:rsidR="00692DCE" w:rsidRPr="00FD1DF7" w:rsidRDefault="00692DCE" w:rsidP="00016E63">
            <w:pPr>
              <w:spacing w:line="288" w:lineRule="auto"/>
              <w:rPr>
                <w:lang w:val="nl-NL"/>
              </w:rPr>
            </w:pPr>
            <w:r w:rsidRPr="00FD1DF7">
              <w:rPr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14:paraId="72DE790E" w14:textId="77777777" w:rsidR="004E63FC" w:rsidRDefault="004E63FC"/>
    <w:sectPr w:rsidR="004E6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E"/>
    <w:rsid w:val="000A5E19"/>
    <w:rsid w:val="00382F57"/>
    <w:rsid w:val="004E63FC"/>
    <w:rsid w:val="00692DCE"/>
    <w:rsid w:val="007B3F0C"/>
    <w:rsid w:val="00900004"/>
    <w:rsid w:val="00A8260D"/>
    <w:rsid w:val="00D1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A2CB"/>
  <w15:chartTrackingRefBased/>
  <w15:docId w15:val="{5E99A7AD-439A-40EA-9377-AE949E05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CE"/>
    <w:pPr>
      <w:spacing w:after="0" w:line="240" w:lineRule="auto"/>
    </w:pPr>
    <w:rPr>
      <w:rFonts w:eastAsia="Times New Roman" w:cs="Times New Roman"/>
      <w:kern w:val="0"/>
      <w:szCs w:val="28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D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D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D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D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D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D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D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D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D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DC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DC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DCE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D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D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D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D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D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D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DC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D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DCE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92DCE"/>
    <w:pPr>
      <w:spacing w:before="160" w:after="160" w:line="259" w:lineRule="auto"/>
      <w:jc w:val="center"/>
    </w:pPr>
    <w:rPr>
      <w:rFonts w:eastAsiaTheme="minorHAnsi" w:cs="Mangal"/>
      <w:i/>
      <w:iCs/>
      <w:color w:val="404040" w:themeColor="text1" w:themeTint="BF"/>
      <w:kern w:val="2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DCE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DCE"/>
    <w:pPr>
      <w:spacing w:after="160" w:line="259" w:lineRule="auto"/>
      <w:ind w:left="720"/>
      <w:contextualSpacing/>
    </w:pPr>
    <w:rPr>
      <w:rFonts w:eastAsiaTheme="minorHAnsi" w:cs="Mangal"/>
      <w:kern w:val="2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Mangal"/>
      <w:i/>
      <w:iCs/>
      <w:color w:val="0F4761" w:themeColor="accent1" w:themeShade="BF"/>
      <w:kern w:val="2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DCE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1</cp:revision>
  <dcterms:created xsi:type="dcterms:W3CDTF">2026-01-14T01:26:00Z</dcterms:created>
  <dcterms:modified xsi:type="dcterms:W3CDTF">2026-01-14T01:26:00Z</dcterms:modified>
</cp:coreProperties>
</file>