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3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3"/>
        <w:gridCol w:w="712"/>
        <w:gridCol w:w="711"/>
        <w:gridCol w:w="1423"/>
        <w:gridCol w:w="841"/>
        <w:gridCol w:w="6241"/>
        <w:gridCol w:w="2449"/>
        <w:gridCol w:w="2703"/>
      </w:tblGrid>
      <w:tr w:rsidR="00B00194" w:rsidRPr="008E3728" w14:paraId="50630D25" w14:textId="77777777" w:rsidTr="001562B0">
        <w:trPr>
          <w:trHeight w:val="321"/>
        </w:trPr>
        <w:tc>
          <w:tcPr>
            <w:tcW w:w="15933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A523FB6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3/2026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3/4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B00194" w:rsidRPr="008E3728" w14:paraId="1216BD98" w14:textId="77777777" w:rsidTr="001562B0">
        <w:trPr>
          <w:trHeight w:val="543"/>
        </w:trPr>
        <w:tc>
          <w:tcPr>
            <w:tcW w:w="85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FC3117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F4015F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E54DF6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ECCCE7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7DA18C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AB336D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E0C5F2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B00194" w:rsidRPr="008E3728" w14:paraId="42FF670C" w14:textId="77777777" w:rsidTr="001562B0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741A2F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25C3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3E758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2F345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F73929" w14:textId="77777777" w:rsidR="00B00194" w:rsidRPr="00625879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5887AD" w14:textId="77777777" w:rsidR="00B00194" w:rsidRPr="00C30ACA" w:rsidRDefault="00B00194" w:rsidP="001562B0">
            <w:pPr>
              <w:rPr>
                <w:color w:val="000000"/>
                <w:sz w:val="26"/>
                <w:szCs w:val="26"/>
                <w:lang w:val="en-MY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</w:t>
            </w:r>
            <w:r w:rsidRPr="00247470">
              <w:rPr>
                <w:b/>
                <w:color w:val="000000"/>
                <w:sz w:val="26"/>
                <w:szCs w:val="26"/>
                <w:lang w:val="en-MY"/>
              </w:rPr>
              <w:t xml:space="preserve">: </w:t>
            </w:r>
            <w:r w:rsidRPr="00247470">
              <w:rPr>
                <w:bCs/>
                <w:color w:val="000000"/>
                <w:sz w:val="26"/>
                <w:szCs w:val="26"/>
                <w:lang w:val="en-MY"/>
              </w:rPr>
              <w:t>Bảo vệ cảnh quan thiên nhiên.</w:t>
            </w:r>
            <w:r w:rsidRPr="00247470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59D10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B43FC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50D41ADD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210236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BD11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87FAC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ACC10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769C8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197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601002" w14:textId="77777777" w:rsidR="00B00194" w:rsidRPr="008E3728" w:rsidRDefault="00B00194" w:rsidP="001562B0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Đi hội Chùa Hương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52E73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67CA4DD" w14:textId="77777777" w:rsidR="00B0019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46CD662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6E579E00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177B6E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216C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FA0CD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CA8CE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8D92F4" w14:textId="77777777" w:rsidR="00B00194" w:rsidRPr="00F70C0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4B6439" w14:textId="77777777" w:rsidR="00B00194" w:rsidRPr="00206488" w:rsidRDefault="00B00194" w:rsidP="001562B0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5. </w:t>
            </w:r>
            <w:r w:rsidRPr="003128AB">
              <w:rPr>
                <w:sz w:val="26"/>
                <w:szCs w:val="26"/>
              </w:rPr>
              <w:t>Part 3 - video: Task 1,2,3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50A06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D270E2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315C1F50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55550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C6855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367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EFF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A40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984F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Luyện từ và câu: Dấu ngoặc kép  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5D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4A24C7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509D36D3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2A0EBD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8437DD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FCC8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3686E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E20B4F" w14:textId="77777777" w:rsidR="00B00194" w:rsidRPr="00F70C0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D8A2CE" w14:textId="77777777" w:rsidR="00B00194" w:rsidRPr="00221D59" w:rsidRDefault="00B00194" w:rsidP="001562B0">
            <w:pPr>
              <w:rPr>
                <w:color w:val="40404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 xml:space="preserve">Review 5. </w:t>
            </w:r>
            <w:r w:rsidRPr="003128AB">
              <w:rPr>
                <w:sz w:val="26"/>
                <w:szCs w:val="26"/>
              </w:rPr>
              <w:t>Part 4: Task 1,2,3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EA68C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2F0D1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5393BD00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4D1FA2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C361A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86B27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954C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B7009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9E323D" w14:textId="77777777" w:rsidR="00B00194" w:rsidRPr="00267C6A" w:rsidRDefault="00B00194" w:rsidP="001562B0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75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A2D6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EAC505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00194" w:rsidRPr="008E3728" w14:paraId="0058A1C5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C69233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E38945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15CE4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96FB5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3617F2" w14:textId="77777777" w:rsidR="00B00194" w:rsidRPr="00B9271A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416DD0" w14:textId="77777777" w:rsidR="00B00194" w:rsidRPr="00B51C2D" w:rsidRDefault="00B00194" w:rsidP="001562B0">
            <w:pPr>
              <w:widowControl w:val="0"/>
              <w:adjustRightInd w:val="0"/>
              <w:snapToGrid w:val="0"/>
              <w:ind w:right="-111"/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Bài học</w:t>
            </w: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 STEM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A8785E">
              <w:rPr>
                <w:color w:val="000000"/>
                <w:sz w:val="26"/>
                <w:szCs w:val="26"/>
              </w:rPr>
              <w:t>Chủ đề: Đồ chơi dân gian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1EA8A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39755F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Giấy, keo, kéo,..</w:t>
            </w:r>
          </w:p>
        </w:tc>
      </w:tr>
      <w:tr w:rsidR="00B00194" w:rsidRPr="008E3728" w14:paraId="4983CF5C" w14:textId="77777777" w:rsidTr="001562B0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42B76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825358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C41AE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49ECA3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07EA5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B56C6F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0DC8F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0E2D7F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2850AB07" w14:textId="77777777" w:rsidTr="001562B0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B6D1EA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31/3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E183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B40D1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12972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3D652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95E1C33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Quan sát cây cối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6CAF9C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99E0C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25204926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BDEDA1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1B45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D017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5E963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B671B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42360F64" w14:textId="77777777" w:rsidR="00B00194" w:rsidRPr="00C30ACA" w:rsidRDefault="00B00194" w:rsidP="001562B0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Quý trọng đồng tiền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>(Tiết 3)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F93DD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C6BBD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45DBA00D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A2F2D2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4F16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C8CEF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B7C61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38738B" w14:textId="77777777" w:rsidR="00B00194" w:rsidRPr="00457C20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58513" w14:textId="77777777" w:rsidR="00B00194" w:rsidRPr="0042077C" w:rsidRDefault="00B00194" w:rsidP="001562B0">
            <w:pPr>
              <w:rPr>
                <w:lang w:val="vi-VN"/>
              </w:rPr>
            </w:pPr>
            <w:r w:rsidRPr="0042077C">
              <w:rPr>
                <w:lang w:val="vi-VN"/>
              </w:rPr>
              <w:t>- Ôn bài hát Miền quê em</w:t>
            </w:r>
          </w:p>
          <w:p w14:paraId="12BEDAC2" w14:textId="77777777" w:rsidR="00B00194" w:rsidRPr="0042077C" w:rsidRDefault="00B00194" w:rsidP="001562B0">
            <w:pPr>
              <w:rPr>
                <w:lang w:val="vi-VN"/>
              </w:rPr>
            </w:pPr>
            <w:r w:rsidRPr="0042077C">
              <w:rPr>
                <w:lang w:val="vi-VN"/>
              </w:rPr>
              <w:t>-Thường thức âm nhạc:Giới thiệu kèn t’rumpet</w:t>
            </w:r>
          </w:p>
          <w:p w14:paraId="3EDB0870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- Nghe nhạc: Khúc nhạc mở đầu (U-vec-tuya)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F80D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05F5F6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B00194" w:rsidRPr="008E3728" w14:paraId="62498639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97DDF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9B33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14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430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130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9357" w14:textId="77777777" w:rsidR="00B00194" w:rsidRPr="00F048AC" w:rsidRDefault="00B00194" w:rsidP="001562B0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Phép cộng phân số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khác mẫu số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77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649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9B7FBF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00194" w:rsidRPr="008E3728" w14:paraId="7710078D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AF1698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028F8D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49CEE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92E34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2634EC" w14:textId="77777777" w:rsidR="00B00194" w:rsidRPr="00DD254A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C90D90" w14:textId="77777777" w:rsidR="00B00194" w:rsidRPr="00AF323D" w:rsidRDefault="00B00194" w:rsidP="001562B0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Ôn tập viết bài văn tả cây cối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1A204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5460B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0335B7E1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FEA4B5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019098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14CCB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FE7CD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0847AE" w14:textId="77777777" w:rsidR="00B00194" w:rsidRPr="00625879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B2B68E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Cảnh quan thiên nhiên quê hương em.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121EF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3B624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43A1B69F" w14:textId="77777777" w:rsidTr="001562B0">
        <w:trPr>
          <w:trHeight w:val="494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DBD8CD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1914CF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3FF5A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BF16A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  <w:r w:rsidRPr="002120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D5C7FD" w14:textId="77777777" w:rsidR="00B00194" w:rsidRPr="002E0860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65DFEB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B4584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Phòng tránh đuối nước 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>(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1E40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F315BF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183C71BF" w14:textId="77777777" w:rsidTr="001562B0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E7CBD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83443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DD587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97763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9F038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C57534B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234ABF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F76DC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66549CF8" w14:textId="77777777" w:rsidTr="001562B0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E4743E" w14:textId="77777777" w:rsidR="00B00194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Tư</w:t>
            </w:r>
          </w:p>
          <w:p w14:paraId="144C4FC9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1/4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D7CA7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C3FA1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5D517E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0C172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E11ED6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Chiều ngoại ô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68F89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916AF6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0E7867BD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16D505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7157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FE26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9D77A3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03897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BDB7F4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Chiều ngoại ô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46F30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E6B9F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0714D167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306393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D4CC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B85A2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71495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8D7B90" w14:textId="77777777" w:rsidR="00B00194" w:rsidRPr="00EA00AA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C9F836" w14:textId="77777777" w:rsidR="00B00194" w:rsidRPr="00A5115B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Khám phá môi trường lập trình trực quan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44129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8A4F6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B00194" w:rsidRPr="008E3728" w14:paraId="28E1FF38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B20B9F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4BD3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84E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9783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77A0" w14:textId="77777777" w:rsidR="00B00194" w:rsidRPr="000B474E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0959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Thiên nhiên vùng Nam Bộ (Tiết 1)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551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E6A20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50734F9B" w14:textId="77777777" w:rsidTr="001562B0">
        <w:trPr>
          <w:trHeight w:val="494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08CEAE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ED99B0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2DE2C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202E6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160F2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4FACE5" w14:textId="77777777" w:rsidR="00B00194" w:rsidRPr="008E3728" w:rsidRDefault="00B00194" w:rsidP="001562B0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79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A8BEB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A906B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B00194" w:rsidRPr="008E3728" w14:paraId="4F785E2B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C1BED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C2BCD6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D30DE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C9E8B4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136A7" w14:textId="77777777" w:rsidR="00B00194" w:rsidRPr="002E0860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CA9FC7" w14:textId="77777777" w:rsidR="00B00194" w:rsidRPr="002E0860" w:rsidRDefault="00B00194" w:rsidP="001562B0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B4584">
              <w:rPr>
                <w:rStyle w:val="Strong"/>
                <w:color w:val="000000"/>
                <w:sz w:val="26"/>
                <w:szCs w:val="26"/>
                <w:lang w:val="en-MY"/>
              </w:rPr>
              <w:t>Ôn tập chủ đề Con người và sức khoẻ (Tiết 1)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60597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55826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57C8105B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C16CAA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7295D1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EA478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C695ED" w14:textId="77777777" w:rsidR="00B00194" w:rsidRPr="00A80114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72926A" w14:textId="77777777" w:rsidR="00B00194" w:rsidRPr="00B9271A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67ED3D" w14:textId="77777777" w:rsidR="00B00194" w:rsidRPr="00E50DC9" w:rsidRDefault="00B00194" w:rsidP="001562B0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Dẫn bóng vượt chướng ngại vật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04F30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BEC6AC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B00194" w:rsidRPr="008E3728" w14:paraId="3849304F" w14:textId="77777777" w:rsidTr="001562B0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284D46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29449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38CCE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19FD4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15950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04303F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BBE2E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FBFDE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6CE898BB" w14:textId="77777777" w:rsidTr="001562B0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CF1DEA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2/4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8455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D0812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F6971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0E5D56" w14:textId="77777777" w:rsidR="00B00194" w:rsidRPr="00457C20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1FAE3F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Môi trường xanh - sạch - đẹp (T4)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6C600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ADE9A1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B00194" w:rsidRPr="008E3728" w14:paraId="487B10C7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383692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439A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38262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1BF99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42C669" w14:textId="77777777" w:rsidR="00B00194" w:rsidRPr="001A5B80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C27898" w14:textId="77777777" w:rsidR="00B00194" w:rsidRPr="00381046" w:rsidRDefault="00B00194" w:rsidP="001562B0">
            <w:pPr>
              <w:rPr>
                <w:bCs/>
                <w:sz w:val="26"/>
                <w:szCs w:val="26"/>
              </w:rPr>
            </w:pPr>
            <w:r w:rsidRPr="00175D1E">
              <w:t xml:space="preserve">Unit </w:t>
            </w:r>
            <w:r>
              <w:t xml:space="preserve">11: Before our time. </w:t>
            </w:r>
            <w:r w:rsidRPr="003128AB">
              <w:rPr>
                <w:sz w:val="26"/>
                <w:szCs w:val="26"/>
              </w:rPr>
              <w:t xml:space="preserve">Lesson 1: </w:t>
            </w:r>
            <w:r w:rsidRPr="003128AB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993FE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345A5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43786B52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3F7337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E56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F4E49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F1F02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96430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958AD4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Luyện viết văn miêu tả cây cối.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FBBE7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C6675E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15C8DA28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BA1163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F2AE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F6D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A88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60B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6CD4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Phép trừ hai phân số có cùng mẫu số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80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DCFC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F8685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00194" w:rsidRPr="008E3728" w14:paraId="1F22735F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65FB9C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7269A9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C580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D8EF8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943A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54B641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E0C6F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3E968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5CA12327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B0B66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51DA9E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CB36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BAF4E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52C34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1B11FA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8D75B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EE9DBC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4DC36C8D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CE8269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6DB790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27B261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F30D6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55096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573D4A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D71D8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95394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540AEC2D" w14:textId="77777777" w:rsidTr="001562B0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283E8E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F4A58D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7FF581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FA2343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27B38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1F3B5A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34C87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FB056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7F9E201E" w14:textId="77777777" w:rsidTr="001562B0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13572F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3/4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481EF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F9A22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FE8B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1FE098" w14:textId="77777777" w:rsidR="00B00194" w:rsidRPr="001A5B80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7E376" w14:textId="77777777" w:rsidR="00B00194" w:rsidRPr="00221D59" w:rsidRDefault="00B00194" w:rsidP="001562B0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11: Before our time. </w:t>
            </w:r>
            <w:r w:rsidRPr="003128AB"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 5, 6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DE013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E1203A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B00194" w:rsidRPr="008E3728" w14:paraId="352A95DC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4310F0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B2B5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EDBCC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6FA47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4327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1171B2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43B1C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07D95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77885553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C3E0EE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D34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EEAD0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6FC12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51BB1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82B3CD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Phép trừ hai phân số khác mẫu số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81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38888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DA80B4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B00194" w:rsidRPr="008E3728" w14:paraId="220CB7A5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3E4C7C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90A4A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792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60FB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486A" w14:textId="77777777" w:rsidR="00B00194" w:rsidRPr="000B474E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0CC12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Thiên nhiên vùng Nam Bộ (Tiế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t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A8785E"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A5E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5D6872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0194" w:rsidRPr="008E3728" w14:paraId="003064B0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EDF6CD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2209B7" w14:textId="77777777" w:rsidR="00B00194" w:rsidRPr="008E3728" w:rsidRDefault="00B00194" w:rsidP="001562B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DB72E5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D384A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93A1E6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B6E21A" w14:textId="77777777" w:rsidR="00B00194" w:rsidRPr="00E43EB9" w:rsidRDefault="00B00194" w:rsidP="001562B0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Dẫn bóng vượt chướng ngại vật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0CC88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74B42A" w14:textId="77777777" w:rsidR="00B00194" w:rsidRPr="006D5AD6" w:rsidRDefault="00B00194" w:rsidP="001562B0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B00194" w:rsidRPr="008E3728" w14:paraId="099B7662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93549B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219FA4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F63CE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8C54F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A3A3A0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C9178E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9961C0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47E14F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45CB0CA9" w14:textId="77777777" w:rsidTr="001562B0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19498C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273F52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B52739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AE87E7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A08CB9" w14:textId="77777777" w:rsidR="00B00194" w:rsidRPr="00B57B2E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436CF4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Giới thiệu cảnh quan thiên nhiên ở địa phương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B774A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03045C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0194" w:rsidRPr="008E3728" w14:paraId="08C6A975" w14:textId="77777777" w:rsidTr="001562B0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B17950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87BFFD" w14:textId="77777777" w:rsidR="00B00194" w:rsidRPr="008E3728" w:rsidRDefault="00B00194" w:rsidP="001562B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DD2328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9A6BA1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1FDEE0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B5F39D" w14:textId="77777777" w:rsidR="00B00194" w:rsidRPr="008E3728" w:rsidRDefault="00B00194" w:rsidP="001562B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4FCFBD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E14952" w14:textId="77777777" w:rsidR="00B00194" w:rsidRPr="008E3728" w:rsidRDefault="00B00194" w:rsidP="001562B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43B012A5" w14:textId="77777777" w:rsidR="00E26E9C" w:rsidRDefault="00E26E9C"/>
    <w:sectPr w:rsidR="00E26E9C" w:rsidSect="00B001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4"/>
    <w:rsid w:val="0053160E"/>
    <w:rsid w:val="00B00194"/>
    <w:rsid w:val="00B7676C"/>
    <w:rsid w:val="00E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4324"/>
  <w15:chartTrackingRefBased/>
  <w15:docId w15:val="{28DBF397-78EA-4471-9B8C-96BBA99A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94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1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9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1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9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94"/>
    <w:pPr>
      <w:spacing w:after="160" w:line="278" w:lineRule="auto"/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B00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2026-03-29T03:44:00Z</dcterms:created>
  <dcterms:modified xsi:type="dcterms:W3CDTF">2026-03-29T03:44:00Z</dcterms:modified>
</cp:coreProperties>
</file>