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705"/>
        <w:gridCol w:w="4440"/>
        <w:gridCol w:w="975"/>
        <w:gridCol w:w="1005"/>
      </w:tblGrid>
      <w:tr w14:paraId="798C3A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0D64D62D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24                                          Từ ngày 23/2/2026 Đến ngày 27/2/2026</w:t>
            </w:r>
          </w:p>
        </w:tc>
      </w:tr>
      <w:tr w14:paraId="681C0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CBEEE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DE5FD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912D1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E9C13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959DB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B6C63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3B650F3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8A499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48968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12B7D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23/2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14C0B6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031A9126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0E5254C2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55D7C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42432C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01A2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505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dưới cờ: Chào mừng ngày quốc tế phụ nữ 8/3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9EBBB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3CAA36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4AA7F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D1120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05884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41ACF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2959E3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755E5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0B424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Hình khai triển của hình lập phương, hình hộp chữ nhật và hình trụ (tiết 2)(trang 42)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8D57D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3B3E1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4A54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8BBD7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6E5D5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E268A0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7B3F1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5A4D28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FAD218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Hương cốm mùa thu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15DA5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1130C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293A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B35F4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84941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761F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B34AE3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26FD02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CDD499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từ và câu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Liên kết câu bằng từ ngữ nối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B0BF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AA81F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7D0342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1092C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32D89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ED2C0A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9290F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C819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3DFCED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Các giai đoạn phát triển chính của con người (Tiết 1)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5328F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B992A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5F07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D9AD5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09AB0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611BF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4825F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2A1D5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D9D22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9: Holidays and travel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1: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7CE8F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5380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2DC3C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5A8E1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907A2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75E46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39ECB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A329E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76B752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Cảnh sắc quê hương.</w:t>
            </w:r>
            <w:r>
              <w:rPr>
                <w:rFonts w:eastAsia="Times New Roman"/>
                <w:sz w:val="28"/>
                <w:szCs w:val="28"/>
              </w:rPr>
              <w:t>(T3)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71154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8E21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3F67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96428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14:paraId="0FAAAE7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24/2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66DC9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F4B5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2C11A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CB89E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501B8C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xung quanh và diện tích toàn phần của hình hộp chữ nhật (tiết 1)(trang 44)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80A81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ECD64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tính, bảng phụ </w:t>
            </w:r>
          </w:p>
        </w:tc>
      </w:tr>
      <w:tr w14:paraId="2B3183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0B201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B3E7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8F8EF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FE08D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ACBA5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1FC928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Viết đoạn văn thể hiện tình cảm, cảm xúc về một sự việc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7FBA9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67BD8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9749C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7FB2E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E0B8E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62ADA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98CB0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3F74D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0A210124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9: Holidays and travel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1: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772F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E56F4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8D10E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5D83AE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2C47C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946D8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FC9DC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736D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3B4EA7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hành sử dụng lệnh lặp</w:t>
            </w:r>
            <w:r>
              <w:rPr>
                <w:rFonts w:eastAsia="Times New Roman"/>
                <w:sz w:val="28"/>
                <w:szCs w:val="28"/>
              </w:rPr>
              <w:t>(T1)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42EA16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614C4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5284E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F89C2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4C5B1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98D7C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455211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2D88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35AB5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CC94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1F51E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8747D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50C7F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1AF1C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3469E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90918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A8260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81272F"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2D75F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42C5B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90F8A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59EB6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50F8F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D373C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FF731D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20973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BA460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B1A3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C32ED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55D2A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321AD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25/2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4B445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70793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D7D00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AD3A6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F5307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Vũ điệu trên nền thổ cẩm(T1)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06DD3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F796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4C4EE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6FBC6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80969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5168B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487C9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F5688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E39B9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Vũ điệu trên nền thổ cẩm(T2)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2921B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EA761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57FE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148CC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8A98D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6F0D9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6CBEB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43B88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B86EE7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bài hát Tuổi hồng ơi</w:t>
            </w:r>
          </w:p>
          <w:p w14:paraId="63B2EE7B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Nhạc cụ: Nhạc cụ thể hiện tiết tấu và nhạc cụ thể hiện giai điệu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D6A78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CBFBE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02E51F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8B7BB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9B84B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B1BB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46308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172D7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4747CB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xung quanh và diện tích toàn phần của hình hộp chữ nhật (tiết 2)(trang 45)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C021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AC9DE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</w:t>
            </w:r>
          </w:p>
        </w:tc>
      </w:tr>
      <w:tr w14:paraId="00E4EF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E772C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3CCCF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F5990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24F21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08CC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3DF3C4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Nguyên nhân và cách phòng chống hoả hoạn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F1492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0CDA2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1F595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1FC56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E2E50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77BE5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8E02A6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D722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1D3206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Lập kế hoạch cá nhân (Tiết 4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4C507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C84A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4B106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9567B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7FD4B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95F67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1A15F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DE70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CFAAB0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Trèo qua thang chữ A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Trò chơi “ Chuyển kho báu”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291F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71146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</w:t>
            </w:r>
          </w:p>
        </w:tc>
      </w:tr>
      <w:tr w14:paraId="03D8BE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C553E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26/2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8931B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7CAB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D0CA9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6C1A1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85507F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9: Holidays and travel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2: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DBD7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07370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DDBD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94669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DE4DA0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16BF5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CA753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25CAF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C5786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xung quanh và diện tích toàn phần của hình hộp chữ nhật (tiết 3)(trang 46)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B3D62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8D2F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AEF59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F45A9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3F0A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15066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DAA1A7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9B5F2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B1035B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Đánh giá, chỉnh sửa đoạn văn thể hiện tình cảm, cảm xúc về một sự việc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E53DD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8C2F9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6DB5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975B3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DD6DB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E94F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889B9E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60814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37902DA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Nước Cộng hoà Nhân dân Trung Hoa (Tiết 1)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2B0E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001CA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0D0BF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78CD0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5AAB6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02B1E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98E41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74E9D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E86BDB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Lắp ráp mô hình xe điện chạy bằng pin (t 3)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CBBB62"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Giáo dục STEM: Bài:  Đồ chơi đường đua điện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DA029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35AD6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615F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DEB1D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34DDD8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488F14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D18785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7AF0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7435C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55806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1F034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E88ED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146A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EC1E8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7371A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3E4F9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CF2FC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9: Holidays and travel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2: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0EA8C2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D4AD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494F0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38458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27/2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0BC34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112FD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B1ECE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A72E0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B374C0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xung quanh và diện tích toàn phần của hình lập phương (tiết 1)(trang 48)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21F06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083AD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583BD2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D29B0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65ED4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F5EF5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53F14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2A4C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0CC7E4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Nói và nghe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Địa diểm tham quan, du lịch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EAC16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97D5F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1684C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31099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764E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5DBA4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1B73C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D6E3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A35E25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Các giai đoạn phát triển chính của con người (Tiết 2)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DA883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DA401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A5AC9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7D26E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6A424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99C82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0F081B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14A87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9F39F3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Nước Cộng hoà Nhân dân Trung Hoa (Tiết 2)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6EF86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546C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20955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3E1D7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9ADBC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36FCF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41383F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B748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DD0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63F7A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2D5F8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BDC84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345F2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199B2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6A2E5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320D9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A3D8C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71262D">
            <w:pPr>
              <w:spacing w:line="0" w:lineRule="atLeast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Bài tập phối hợp kỹ năng leo, trèo.-Trò chơi “ Chuyển kho báu”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E6DB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6BE8D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</w:t>
            </w:r>
          </w:p>
        </w:tc>
      </w:tr>
      <w:tr w14:paraId="790E46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3982DE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8EE96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4D3D2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0CEB8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AFA52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44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D8D14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SHL</w:t>
            </w:r>
            <w:r>
              <w:rPr>
                <w:rFonts w:eastAsia="Times New Roman"/>
                <w:sz w:val="28"/>
                <w:szCs w:val="28"/>
              </w:rPr>
              <w:t>- HĐCĐ:-</w:t>
            </w:r>
            <w:r>
              <w:rPr>
                <w:color w:val="000000"/>
                <w:sz w:val="28"/>
                <w:szCs w:val="28"/>
              </w:rPr>
              <w:t>Thực hành thoát hiểm</w:t>
            </w:r>
          </w:p>
        </w:tc>
        <w:tc>
          <w:tcPr>
            <w:tcW w:w="9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8C1EA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B0117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1A978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A82A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6AACC1F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9545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Kiểm tra,ngày   …  tháng 2  năm 2026</w:t>
            </w:r>
          </w:p>
          <w:p w14:paraId="24DE356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Phó Hiệu trưởng</w:t>
            </w:r>
          </w:p>
          <w:p w14:paraId="00D4DBA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0AF5D0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51F8B01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0C69B13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Phạm Thị Hương</w:t>
            </w:r>
          </w:p>
        </w:tc>
      </w:tr>
    </w:tbl>
    <w:p w14:paraId="70D87EDB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Lồng ghép:</w:t>
      </w:r>
    </w:p>
    <w:p w14:paraId="77CD4F08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Tiếng việt:</w:t>
      </w:r>
    </w:p>
    <w:p w14:paraId="472CDBDB">
      <w:pPr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Đọc</w:t>
      </w:r>
      <w:r>
        <w:rPr>
          <w:rFonts w:eastAsia="Times New Roman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Vũ điệu trên nền thổ cẩm(T2)=&gt; GD ĐĐLS:</w:t>
      </w:r>
      <w:r>
        <w:rPr>
          <w:rFonts w:eastAsia="SimSun"/>
          <w:color w:val="000000"/>
          <w:sz w:val="28"/>
          <w:szCs w:val="28"/>
        </w:rPr>
        <w:t xml:space="preserve">  Yêu quý, trân trọng, giữ gìn, bảo tồn văn hóa dân tộc</w:t>
      </w:r>
    </w:p>
    <w:p w14:paraId="39D96A83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Khoa học:</w:t>
      </w:r>
    </w:p>
    <w:p w14:paraId="41B65F36">
      <w:pPr>
        <w:spacing w:line="0" w:lineRule="atLeast"/>
        <w:textAlignment w:val="bottom"/>
        <w:rPr>
          <w:rFonts w:eastAsia="SimSu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Các giai đoạn phát triển chính của con người (Tiết 2)=&gt;</w:t>
      </w:r>
      <w:r>
        <w:rPr>
          <w:rFonts w:eastAsia="SimSun"/>
          <w:color w:val="000000"/>
          <w:sz w:val="28"/>
          <w:szCs w:val="28"/>
        </w:rPr>
        <w:t xml:space="preserve"> GD ĐĐLS: Cần biết yêu thương, chăm sóc người thân. </w:t>
      </w:r>
      <w:r>
        <w:rPr>
          <w:color w:val="000000"/>
          <w:sz w:val="28"/>
          <w:szCs w:val="28"/>
        </w:rPr>
        <w:t>Giáo dục Quyền con người: Quyền được chăm sóc sức khỏe</w:t>
      </w:r>
    </w:p>
    <w:p w14:paraId="08346203">
      <w:pPr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Đạo đức:</w:t>
      </w:r>
    </w:p>
    <w:p w14:paraId="21FD47BC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Lập kế hoạch cá nhân (Tiết 4=&gt; Bác Hồ với tấm gương đạo đức: Bài 7: Thông minh trong cuộc sống hàng ngày ( Biết cách lập kế hoạch cá nhân để thể hiện được các công việc của bản thân trong học tập và trong cuộc sống.)</w:t>
      </w:r>
    </w:p>
    <w:p w14:paraId="669B3D6A">
      <w:pPr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Lịch sử địa lý:</w:t>
      </w:r>
    </w:p>
    <w:p w14:paraId="3ED40AA0">
      <w:pPr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Nước Cộng hoà Nhân dân Trung Hoa (Tiết 1)=&gt;GDQP</w:t>
      </w:r>
    </w:p>
    <w:p w14:paraId="31F3AB7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Công nghệ:</w:t>
      </w:r>
    </w:p>
    <w:p w14:paraId="66C1337C">
      <w:pPr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Lắp ráp mô hình xe điện chạy bằng pin (t 3)=&gt;</w:t>
      </w:r>
      <w:r>
        <w:rPr>
          <w:sz w:val="28"/>
          <w:szCs w:val="28"/>
        </w:rPr>
        <w:t xml:space="preserve"> Hoạt động giáo dục STEM: Bài:  Đồ chơi đường đua điện (Thiết kế được đồ chơi đường đua điện)</w:t>
      </w:r>
    </w:p>
    <w:p w14:paraId="43A3380F">
      <w:pPr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HĐTN:</w:t>
      </w:r>
    </w:p>
    <w:p w14:paraId="536A9087">
      <w:pPr>
        <w:rPr>
          <w:sz w:val="28"/>
          <w:szCs w:val="28"/>
        </w:rPr>
      </w:pPr>
      <w:r>
        <w:rPr>
          <w:sz w:val="28"/>
          <w:szCs w:val="28"/>
        </w:rPr>
        <w:t>- Sinh hoạt dưới cờ: Chào mừng ngày quốc tế phụ nữ 8/3=&gt; GD: Lòng biết ơn, quan tâm, chăm sóc người phụ nữ.</w:t>
      </w:r>
    </w:p>
    <w:p w14:paraId="7FA766F6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SHL</w:t>
      </w:r>
      <w:r>
        <w:rPr>
          <w:rFonts w:eastAsia="Times New Roman"/>
          <w:sz w:val="28"/>
          <w:szCs w:val="28"/>
        </w:rPr>
        <w:t>- HĐCĐ :</w:t>
      </w:r>
      <w:r>
        <w:rPr>
          <w:color w:val="000000"/>
          <w:sz w:val="28"/>
          <w:szCs w:val="28"/>
        </w:rPr>
        <w:t>Thực hành thoát hiểm=&gt;</w:t>
      </w:r>
      <w:r>
        <w:rPr>
          <w:sz w:val="28"/>
          <w:szCs w:val="28"/>
        </w:rPr>
        <w:t xml:space="preserve"> GD kĩ năng sống: Biết thực hành kĩ năng thoát thân khi gặp nguy hiểm</w:t>
      </w:r>
    </w:p>
    <w:p w14:paraId="220177D1">
      <w:pPr>
        <w:rPr>
          <w:rFonts w:eastAsia="Times New Roman"/>
          <w:b/>
          <w:bCs/>
          <w:color w:val="FF0000"/>
          <w:sz w:val="28"/>
          <w:szCs w:val="28"/>
        </w:rPr>
      </w:pPr>
      <w:r>
        <w:rPr>
          <w:rFonts w:eastAsia="Times New Roman"/>
          <w:b/>
          <w:bCs/>
          <w:color w:val="FF0000"/>
          <w:sz w:val="28"/>
          <w:szCs w:val="28"/>
        </w:rPr>
        <w:t>Mĩ thuật:</w:t>
      </w:r>
    </w:p>
    <w:p w14:paraId="2953C5A8">
      <w:pPr>
        <w:rPr>
          <w:rFonts w:eastAsia="Times New Roman"/>
          <w:sz w:val="28"/>
          <w:szCs w:val="28"/>
        </w:rPr>
      </w:pPr>
      <w:r>
        <w:rPr>
          <w:sz w:val="28"/>
          <w:szCs w:val="28"/>
        </w:rPr>
        <w:t>Cảnh sắc quê hương.(t4)=&gt; Lồng ghép giáo dục tình yêu quê hương đất nước và bảo vệ môi trường.</w:t>
      </w:r>
    </w:p>
    <w:p w14:paraId="621662F6">
      <w:pPr>
        <w:rPr>
          <w:rFonts w:eastAsia="Times New Roman"/>
          <w:sz w:val="28"/>
          <w:szCs w:val="28"/>
        </w:rPr>
      </w:pPr>
    </w:p>
    <w:p w14:paraId="098FA127">
      <w:pPr>
        <w:rPr>
          <w:rFonts w:eastAsia="Times New Roman"/>
          <w:sz w:val="28"/>
          <w:szCs w:val="28"/>
        </w:rPr>
      </w:pPr>
    </w:p>
    <w:p w14:paraId="1B1ACBAA">
      <w:pPr>
        <w:rPr>
          <w:sz w:val="28"/>
          <w:szCs w:val="28"/>
        </w:rPr>
      </w:pPr>
    </w:p>
    <w:p w14:paraId="112217C0">
      <w:pPr>
        <w:rPr>
          <w:sz w:val="28"/>
          <w:szCs w:val="28"/>
        </w:rPr>
      </w:pPr>
    </w:p>
    <w:p w14:paraId="376FE6E3">
      <w:pPr>
        <w:rPr>
          <w:rFonts w:eastAsia="Times New Roman"/>
          <w:sz w:val="28"/>
          <w:szCs w:val="28"/>
        </w:rPr>
      </w:pPr>
    </w:p>
    <w:p w14:paraId="63337856">
      <w:pPr>
        <w:rPr>
          <w:rFonts w:eastAsia="Times New Roman"/>
          <w:sz w:val="28"/>
          <w:szCs w:val="28"/>
        </w:rPr>
      </w:pPr>
    </w:p>
    <w:p w14:paraId="5449ABFD">
      <w:pPr>
        <w:rPr>
          <w:rFonts w:eastAsia="Times New Roman"/>
          <w:sz w:val="28"/>
          <w:szCs w:val="28"/>
        </w:rPr>
      </w:pPr>
    </w:p>
    <w:p w14:paraId="6778AF2D">
      <w:pPr>
        <w:rPr>
          <w:sz w:val="28"/>
          <w:szCs w:val="28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594"/>
    <w:rsid w:val="001063D7"/>
    <w:rsid w:val="0018007E"/>
    <w:rsid w:val="00336C72"/>
    <w:rsid w:val="00533594"/>
    <w:rsid w:val="005517CD"/>
    <w:rsid w:val="00560D93"/>
    <w:rsid w:val="005E75C9"/>
    <w:rsid w:val="006C52D7"/>
    <w:rsid w:val="006D0905"/>
    <w:rsid w:val="006E1C4C"/>
    <w:rsid w:val="007629D0"/>
    <w:rsid w:val="00766B45"/>
    <w:rsid w:val="0086446C"/>
    <w:rsid w:val="008F5C29"/>
    <w:rsid w:val="009E106B"/>
    <w:rsid w:val="00B402F6"/>
    <w:rsid w:val="00B82E2B"/>
    <w:rsid w:val="00CD69AA"/>
    <w:rsid w:val="00D53B9B"/>
    <w:rsid w:val="00D642C9"/>
    <w:rsid w:val="00ED082F"/>
    <w:rsid w:val="00FC475F"/>
    <w:rsid w:val="1309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601</Words>
  <Characters>3427</Characters>
  <Lines>28</Lines>
  <Paragraphs>8</Paragraphs>
  <TotalTime>32</TotalTime>
  <ScaleCrop>false</ScaleCrop>
  <LinksUpToDate>false</LinksUpToDate>
  <CharactersWithSpaces>4020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2026-01-24T09:04:00Z</dcterms:created>
  <dc:creator>Administrator</dc:creator>
  <cp:lastModifiedBy>thoa nguyen thi</cp:lastModifiedBy>
  <dcterms:modified xsi:type="dcterms:W3CDTF">2026-01-25T08:21:11Z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94F9324DF43D401EA85B75C1E29694B2_12</vt:lpwstr>
  </property>
</Properties>
</file>