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705"/>
        <w:gridCol w:w="4440"/>
        <w:gridCol w:w="975"/>
        <w:gridCol w:w="1005"/>
      </w:tblGrid>
      <w:tr w:rsidR="00D85317" w:rsidTr="00D85317">
        <w:tc>
          <w:tcPr>
            <w:tcW w:w="9765" w:type="dxa"/>
            <w:gridSpan w:val="8"/>
            <w:noWrap/>
            <w:vAlign w:val="center"/>
            <w:hideMark/>
          </w:tcPr>
          <w:p w:rsidR="00D85317" w:rsidRDefault="00D85317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2</w:t>
            </w: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                                           Từ ngày </w:t>
            </w: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</w:rPr>
              <w:t xml:space="preserve">/3/2026 Đến ngày </w:t>
            </w:r>
            <w:r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</w:rPr>
              <w:t>/3/2026</w:t>
            </w:r>
          </w:p>
        </w:tc>
      </w:tr>
      <w:tr w:rsidR="00D85317" w:rsidTr="00D85317">
        <w:tc>
          <w:tcPr>
            <w:tcW w:w="690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7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440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:rsidR="00D85317" w:rsidTr="00D85317">
        <w:tc>
          <w:tcPr>
            <w:tcW w:w="69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:rsidR="00D85317" w:rsidRDefault="00D85317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D85317" w:rsidRDefault="00D85317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705" w:type="dxa"/>
            <w:vAlign w:val="center"/>
          </w:tcPr>
          <w:p w:rsidR="00D85317" w:rsidRDefault="00E263D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440" w:type="dxa"/>
            <w:vAlign w:val="center"/>
          </w:tcPr>
          <w:p w:rsidR="00D85317" w:rsidRDefault="00496CA3">
            <w:r>
              <w:t>Sinh hoạt dưới cờ: Bảo vệ cảnh quan thiên nhiên</w:t>
            </w:r>
          </w:p>
        </w:tc>
        <w:tc>
          <w:tcPr>
            <w:tcW w:w="97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D85317" w:rsidRDefault="00D85317">
            <w:pPr>
              <w:spacing w:line="0" w:lineRule="atLeast"/>
              <w:rPr>
                <w:color w:val="000000"/>
              </w:rPr>
            </w:pP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D85317" w:rsidRDefault="00524FF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440" w:type="dxa"/>
            <w:vAlign w:val="center"/>
          </w:tcPr>
          <w:p w:rsidR="00D85317" w:rsidRPr="00524FF7" w:rsidRDefault="00524FF7">
            <w:pPr>
              <w:rPr>
                <w:rFonts w:eastAsia="Times New Roman"/>
              </w:rPr>
            </w:pPr>
            <w:r>
              <w:t>Vận tốc của một chuyển động đều (tiết 1)(trang 76)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D85317" w:rsidRDefault="00DA4BBF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4440" w:type="dxa"/>
            <w:vAlign w:val="center"/>
          </w:tcPr>
          <w:p w:rsidR="00D85317" w:rsidRPr="00373616" w:rsidRDefault="00373616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Nghìn năm văn hiến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D85317" w:rsidRDefault="00DA4BB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4440" w:type="dxa"/>
            <w:vAlign w:val="center"/>
          </w:tcPr>
          <w:p w:rsidR="00D85317" w:rsidRPr="00DA4BBF" w:rsidRDefault="00DA4BBF">
            <w:pPr>
              <w:rPr>
                <w:rFonts w:eastAsia="Times New Roman"/>
              </w:rPr>
            </w:pPr>
            <w:r>
              <w:rPr>
                <w:color w:val="000000"/>
              </w:rPr>
              <w:t>Luyện từ và câu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Luyện tập về đại từ và kết từ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705" w:type="dxa"/>
            <w:vAlign w:val="center"/>
          </w:tcPr>
          <w:p w:rsidR="00D85317" w:rsidRDefault="0037074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40" w:type="dxa"/>
            <w:vAlign w:val="center"/>
          </w:tcPr>
          <w:p w:rsidR="00D85317" w:rsidRPr="00370744" w:rsidRDefault="00370744">
            <w:pPr>
              <w:rPr>
                <w:rFonts w:eastAsia="Times New Roman"/>
              </w:rPr>
            </w:pPr>
            <w:r>
              <w:rPr>
                <w:b/>
                <w:bCs/>
                <w:color w:val="000000"/>
              </w:rPr>
              <w:t>Ôn tập giữa HK2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D85317" w:rsidRDefault="003D535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440" w:type="dxa"/>
            <w:vAlign w:val="center"/>
          </w:tcPr>
          <w:p w:rsidR="00D85317" w:rsidRPr="003D5356" w:rsidRDefault="003D5356">
            <w:pPr>
              <w:rPr>
                <w:rFonts w:eastAsia="Times New Roman"/>
              </w:rPr>
            </w:pPr>
            <w:r>
              <w:t>Unit 10: Performing art</w:t>
            </w:r>
            <w:r>
              <w:rPr>
                <w:rFonts w:eastAsia="Times New Roman"/>
              </w:rPr>
              <w:t xml:space="preserve">- </w:t>
            </w:r>
            <w:r>
              <w:t>Fun time and project: Task 1,2</w:t>
            </w:r>
          </w:p>
        </w:tc>
        <w:tc>
          <w:tcPr>
            <w:tcW w:w="97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705" w:type="dxa"/>
            <w:vAlign w:val="center"/>
          </w:tcPr>
          <w:p w:rsidR="00D85317" w:rsidRDefault="003D535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0" w:type="dxa"/>
            <w:vAlign w:val="center"/>
          </w:tcPr>
          <w:p w:rsidR="00D85317" w:rsidRPr="003D5356" w:rsidRDefault="003D5356">
            <w:pPr>
              <w:rPr>
                <w:rFonts w:eastAsia="Times New Roman"/>
              </w:rPr>
            </w:pPr>
            <w:r>
              <w:t xml:space="preserve">Việt Nam đất nước, con người. </w:t>
            </w:r>
            <w:r>
              <w:rPr>
                <w:rFonts w:eastAsia="Times New Roman"/>
              </w:rPr>
              <w:t>(T3)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85317" w:rsidTr="00D85317">
        <w:tc>
          <w:tcPr>
            <w:tcW w:w="69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</w:p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D85317" w:rsidRDefault="00524FF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440" w:type="dxa"/>
            <w:vAlign w:val="center"/>
          </w:tcPr>
          <w:p w:rsidR="00D85317" w:rsidRPr="00524FF7" w:rsidRDefault="00524FF7">
            <w:pPr>
              <w:rPr>
                <w:rFonts w:eastAsia="Times New Roman"/>
              </w:rPr>
            </w:pPr>
            <w:r>
              <w:t>Vận tốc của một chuyển động đều (tiết 2)(trang 77)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tính, bảng phụ </w:t>
            </w: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D85317" w:rsidRDefault="00DA4BB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4440" w:type="dxa"/>
            <w:vAlign w:val="center"/>
          </w:tcPr>
          <w:p w:rsidR="00D85317" w:rsidRPr="00DA4BBF" w:rsidRDefault="00DA4BBF" w:rsidP="00DA4BBF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Tìm hiểu cách viết đoạn văn nêu ý kiến tán thành một sự việc, hiện tượng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D85317" w:rsidRDefault="003D535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440" w:type="dxa"/>
            <w:vAlign w:val="bottom"/>
          </w:tcPr>
          <w:p w:rsidR="00D85317" w:rsidRPr="003D5356" w:rsidRDefault="003D5356">
            <w:pPr>
              <w:rPr>
                <w:rFonts w:eastAsia="Times New Roman"/>
              </w:rPr>
            </w:pPr>
            <w:r>
              <w:t>Unit 10: Performing art</w:t>
            </w:r>
            <w:r>
              <w:rPr>
                <w:rFonts w:eastAsia="Times New Roman"/>
              </w:rPr>
              <w:t xml:space="preserve">- </w:t>
            </w:r>
            <w:r>
              <w:t>Fun time and project: Task 3,4,5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705" w:type="dxa"/>
            <w:vAlign w:val="center"/>
          </w:tcPr>
          <w:p w:rsidR="00D85317" w:rsidRDefault="00DF48E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0" w:type="dxa"/>
            <w:vAlign w:val="center"/>
          </w:tcPr>
          <w:p w:rsidR="00D85317" w:rsidRPr="00DF48EB" w:rsidRDefault="00DF48EB">
            <w:pPr>
              <w:rPr>
                <w:rFonts w:eastAsia="Times New Roman"/>
              </w:rPr>
            </w:pPr>
            <w:r>
              <w:t>Sử dụng biến trong chương trình</w:t>
            </w:r>
            <w:r>
              <w:rPr>
                <w:rFonts w:eastAsia="Times New Roman"/>
              </w:rPr>
              <w:t>(T1)</w:t>
            </w:r>
          </w:p>
        </w:tc>
        <w:tc>
          <w:tcPr>
            <w:tcW w:w="975" w:type="dxa"/>
            <w:vAlign w:val="center"/>
          </w:tcPr>
          <w:p w:rsidR="00D85317" w:rsidRDefault="00D85317">
            <w:pPr>
              <w:spacing w:line="0" w:lineRule="atLeast"/>
              <w:jc w:val="center"/>
            </w:pP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:rsidR="00D85317" w:rsidRDefault="00D85317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D85317" w:rsidRDefault="00D85317"/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85317" w:rsidTr="00373616">
        <w:tc>
          <w:tcPr>
            <w:tcW w:w="69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D85317" w:rsidRDefault="00D853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D85317" w:rsidTr="00D85317">
        <w:tc>
          <w:tcPr>
            <w:tcW w:w="69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25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D85317" w:rsidRDefault="00D8531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D85317" w:rsidRDefault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4440" w:type="dxa"/>
            <w:vAlign w:val="center"/>
          </w:tcPr>
          <w:p w:rsidR="00D85317" w:rsidRPr="00764E87" w:rsidRDefault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Người thầy của muôn đời</w:t>
            </w:r>
            <w:r>
              <w:rPr>
                <w:color w:val="000000"/>
              </w:rPr>
              <w:t>(T1)</w:t>
            </w:r>
          </w:p>
        </w:tc>
        <w:tc>
          <w:tcPr>
            <w:tcW w:w="97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D85317" w:rsidRDefault="00D8531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4440" w:type="dxa"/>
            <w:vAlign w:val="center"/>
          </w:tcPr>
          <w:p w:rsidR="00764E87" w:rsidRPr="00764E87" w:rsidRDefault="00764E87" w:rsidP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Người thầy của muôn đời(T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Âm nhạc</w:t>
            </w:r>
          </w:p>
        </w:tc>
        <w:tc>
          <w:tcPr>
            <w:tcW w:w="705" w:type="dxa"/>
            <w:vAlign w:val="center"/>
          </w:tcPr>
          <w:p w:rsidR="00764E87" w:rsidRDefault="003D5356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0" w:type="dxa"/>
            <w:vAlign w:val="center"/>
          </w:tcPr>
          <w:p w:rsidR="00764E87" w:rsidRDefault="003D5356" w:rsidP="003D5356">
            <w:pPr>
              <w:spacing w:line="0" w:lineRule="atLeast"/>
            </w:pPr>
            <w:r>
              <w:t>Học bài hát Đất nước tươi đẹp sao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764E87" w:rsidRDefault="003D5356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764E87" w:rsidRDefault="00524FF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440" w:type="dxa"/>
            <w:vAlign w:val="center"/>
          </w:tcPr>
          <w:p w:rsidR="00764E87" w:rsidRPr="00524FF7" w:rsidRDefault="00524FF7" w:rsidP="00764E87">
            <w:pPr>
              <w:rPr>
                <w:rFonts w:eastAsia="Times New Roman"/>
              </w:rPr>
            </w:pPr>
            <w:r>
              <w:t>Quãng đường, thời gian của một chuyển động đều (tiết 1)(trang 78)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705" w:type="dxa"/>
            <w:vAlign w:val="center"/>
          </w:tcPr>
          <w:p w:rsidR="00764E87" w:rsidRDefault="00E263D6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440" w:type="dxa"/>
            <w:vAlign w:val="center"/>
          </w:tcPr>
          <w:p w:rsidR="00764E87" w:rsidRPr="006259EF" w:rsidRDefault="006259EF" w:rsidP="00764E87">
            <w:pPr>
              <w:rPr>
                <w:color w:val="000000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Tự hào về cảnh quan thiên nhiên của quê hương, đất nước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Đạo đức</w:t>
            </w:r>
          </w:p>
        </w:tc>
        <w:tc>
          <w:tcPr>
            <w:tcW w:w="705" w:type="dxa"/>
            <w:vAlign w:val="center"/>
          </w:tcPr>
          <w:p w:rsidR="00764E87" w:rsidRDefault="00376199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0" w:type="dxa"/>
            <w:vAlign w:val="center"/>
          </w:tcPr>
          <w:p w:rsidR="00764E87" w:rsidRPr="00376199" w:rsidRDefault="00376199" w:rsidP="00764E87">
            <w:pPr>
              <w:rPr>
                <w:rFonts w:eastAsia="Times New Roman"/>
              </w:rPr>
            </w:pPr>
            <w:r>
              <w:t>Phòng tránh xâm hại. (Tiết 3)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705" w:type="dxa"/>
            <w:vAlign w:val="center"/>
          </w:tcPr>
          <w:p w:rsidR="00764E87" w:rsidRDefault="00C317A8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40" w:type="dxa"/>
            <w:vAlign w:val="center"/>
          </w:tcPr>
          <w:p w:rsidR="006259EF" w:rsidRDefault="006259EF" w:rsidP="006259EF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Dẫn bóng theo đường vòng bên trái.</w:t>
            </w:r>
          </w:p>
          <w:p w:rsidR="006259EF" w:rsidRPr="006259EF" w:rsidRDefault="006259EF" w:rsidP="00437C84">
            <w:r>
              <w:rPr>
                <w:color w:val="000000"/>
              </w:rPr>
              <w:t>-Trò chơi “ Dẫn bóng theo hình số 8 tiếp sức”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:rsidR="00C317A8" w:rsidTr="00D85317">
        <w:tc>
          <w:tcPr>
            <w:tcW w:w="690" w:type="dxa"/>
            <w:vMerge w:val="restart"/>
            <w:vAlign w:val="center"/>
            <w:hideMark/>
          </w:tcPr>
          <w:p w:rsidR="00C317A8" w:rsidRDefault="00C317A8" w:rsidP="00C317A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26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C317A8" w:rsidRDefault="00C317A8" w:rsidP="00C317A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C317A8" w:rsidRDefault="00C317A8" w:rsidP="00C317A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C317A8" w:rsidRDefault="00C317A8" w:rsidP="00C317A8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C317A8" w:rsidRDefault="00C317A8" w:rsidP="00C317A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440" w:type="dxa"/>
            <w:vAlign w:val="center"/>
          </w:tcPr>
          <w:p w:rsidR="00C317A8" w:rsidRPr="00C317A8" w:rsidRDefault="00C317A8" w:rsidP="00C317A8">
            <w:pPr>
              <w:rPr>
                <w:rFonts w:eastAsia="Times New Roman"/>
              </w:rPr>
            </w:pPr>
            <w:r>
              <w:t>Review 5</w:t>
            </w:r>
            <w:r>
              <w:rPr>
                <w:rFonts w:eastAsia="Times New Roman"/>
              </w:rPr>
              <w:t xml:space="preserve">- </w:t>
            </w:r>
            <w:r>
              <w:t>Part 1: Task 1,2,3</w:t>
            </w:r>
          </w:p>
        </w:tc>
        <w:tc>
          <w:tcPr>
            <w:tcW w:w="975" w:type="dxa"/>
            <w:vAlign w:val="center"/>
            <w:hideMark/>
          </w:tcPr>
          <w:p w:rsidR="00C317A8" w:rsidRDefault="00C317A8" w:rsidP="00C317A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C317A8" w:rsidRDefault="00C317A8" w:rsidP="00C317A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764E87" w:rsidRDefault="00524FF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440" w:type="dxa"/>
            <w:vAlign w:val="center"/>
          </w:tcPr>
          <w:p w:rsidR="00764E87" w:rsidRPr="00524FF7" w:rsidRDefault="00524FF7" w:rsidP="00764E87">
            <w:pPr>
              <w:rPr>
                <w:rFonts w:eastAsia="Times New Roman"/>
              </w:rPr>
            </w:pPr>
            <w:r>
              <w:t>Quãng đường, thời gian của một chuyển động đều (tiết 2)(trang 79)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4440" w:type="dxa"/>
            <w:vAlign w:val="center"/>
          </w:tcPr>
          <w:p w:rsidR="00764E87" w:rsidRPr="00764E87" w:rsidRDefault="00764E87" w:rsidP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Tìm ý cho đoạn văn nêu ý kiến tán thành một | sự việc, hiện tượng</w:t>
            </w:r>
          </w:p>
        </w:tc>
        <w:tc>
          <w:tcPr>
            <w:tcW w:w="97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705" w:type="dxa"/>
            <w:vAlign w:val="center"/>
          </w:tcPr>
          <w:p w:rsidR="00764E87" w:rsidRDefault="00E35BEC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40" w:type="dxa"/>
            <w:vAlign w:val="center"/>
          </w:tcPr>
          <w:p w:rsidR="00764E87" w:rsidRPr="00E35BEC" w:rsidRDefault="00E35BEC" w:rsidP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Các châu lục và đại dương trên thế giới (T 1)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705" w:type="dxa"/>
            <w:vAlign w:val="center"/>
          </w:tcPr>
          <w:p w:rsidR="00764E87" w:rsidRDefault="00437C84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0" w:type="dxa"/>
            <w:vAlign w:val="center"/>
          </w:tcPr>
          <w:p w:rsidR="00764E87" w:rsidRPr="00437C84" w:rsidRDefault="00437C84" w:rsidP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Mô hình máy phát điện gió (Tiết 3)</w:t>
            </w:r>
          </w:p>
        </w:tc>
        <w:tc>
          <w:tcPr>
            <w:tcW w:w="975" w:type="dxa"/>
            <w:vAlign w:val="center"/>
          </w:tcPr>
          <w:p w:rsidR="00764E87" w:rsidRDefault="00764E87" w:rsidP="00764E87">
            <w:pPr>
              <w:spacing w:line="0" w:lineRule="atLeast"/>
            </w:pPr>
          </w:p>
        </w:tc>
        <w:tc>
          <w:tcPr>
            <w:tcW w:w="10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7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764E87" w:rsidRDefault="00DF48EB" w:rsidP="00764E87">
            <w:r>
              <w:t>Ôn luyện</w:t>
            </w:r>
          </w:p>
        </w:tc>
        <w:tc>
          <w:tcPr>
            <w:tcW w:w="97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764E87" w:rsidRDefault="00C317A8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440" w:type="dxa"/>
            <w:vAlign w:val="center"/>
          </w:tcPr>
          <w:p w:rsidR="00764E87" w:rsidRPr="00C317A8" w:rsidRDefault="00C317A8" w:rsidP="00764E87">
            <w:pPr>
              <w:rPr>
                <w:rFonts w:eastAsia="Times New Roman"/>
              </w:rPr>
            </w:pPr>
            <w:r>
              <w:t>Review 5</w:t>
            </w:r>
            <w:r>
              <w:rPr>
                <w:rFonts w:eastAsia="Times New Roman"/>
              </w:rPr>
              <w:t xml:space="preserve">- </w:t>
            </w:r>
            <w:bookmarkStart w:id="0" w:name="_GoBack"/>
            <w:bookmarkEnd w:id="0"/>
            <w:r>
              <w:t>Part 2: Task 1,2,3</w:t>
            </w:r>
          </w:p>
        </w:tc>
        <w:tc>
          <w:tcPr>
            <w:tcW w:w="975" w:type="dxa"/>
            <w:vAlign w:val="center"/>
          </w:tcPr>
          <w:p w:rsidR="00764E87" w:rsidRDefault="00764E87" w:rsidP="00764E87">
            <w:pPr>
              <w:spacing w:line="0" w:lineRule="atLeast"/>
            </w:pPr>
          </w:p>
        </w:tc>
        <w:tc>
          <w:tcPr>
            <w:tcW w:w="10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64E87" w:rsidTr="00D85317">
        <w:tc>
          <w:tcPr>
            <w:tcW w:w="690" w:type="dxa"/>
            <w:vMerge w:val="restart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Sáu</w:t>
            </w:r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764E87" w:rsidRDefault="00524FF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440" w:type="dxa"/>
            <w:vAlign w:val="center"/>
          </w:tcPr>
          <w:p w:rsidR="00764E87" w:rsidRPr="00524FF7" w:rsidRDefault="00524FF7" w:rsidP="00764E87">
            <w:pPr>
              <w:rPr>
                <w:rFonts w:eastAsia="Times New Roman"/>
              </w:rPr>
            </w:pPr>
            <w:r>
              <w:t>Quãng đường, thời gian của một chuyển động đều (tiết 3)(trang 80)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4440" w:type="dxa"/>
            <w:vAlign w:val="center"/>
          </w:tcPr>
          <w:p w:rsidR="00764E87" w:rsidRDefault="00764E87" w:rsidP="00764E87">
            <w:r>
              <w:rPr>
                <w:color w:val="000000"/>
              </w:rPr>
              <w:t>Đọc mở rộng</w:t>
            </w:r>
          </w:p>
        </w:tc>
        <w:tc>
          <w:tcPr>
            <w:tcW w:w="97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705" w:type="dxa"/>
            <w:vAlign w:val="center"/>
          </w:tcPr>
          <w:p w:rsidR="00764E87" w:rsidRDefault="00376199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40" w:type="dxa"/>
            <w:vAlign w:val="center"/>
          </w:tcPr>
          <w:p w:rsidR="00764E87" w:rsidRPr="00376199" w:rsidRDefault="00376199" w:rsidP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Phòng tránh bị xâm hại (tiết 1)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705" w:type="dxa"/>
            <w:vAlign w:val="center"/>
          </w:tcPr>
          <w:p w:rsidR="00764E87" w:rsidRDefault="00E35BEC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40" w:type="dxa"/>
            <w:vAlign w:val="center"/>
          </w:tcPr>
          <w:p w:rsidR="00764E87" w:rsidRPr="00E35BEC" w:rsidRDefault="00E35BEC" w:rsidP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Các châu lục và đại dương trên thế giới (T 2)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7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764E87" w:rsidRDefault="00DF48EB" w:rsidP="00764E87">
            <w:r>
              <w:t>Ôn luyện</w:t>
            </w:r>
          </w:p>
        </w:tc>
        <w:tc>
          <w:tcPr>
            <w:tcW w:w="97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705" w:type="dxa"/>
            <w:vAlign w:val="center"/>
          </w:tcPr>
          <w:p w:rsidR="00764E87" w:rsidRDefault="006259EF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40" w:type="dxa"/>
            <w:vAlign w:val="center"/>
          </w:tcPr>
          <w:p w:rsidR="006259EF" w:rsidRDefault="006259EF" w:rsidP="006259EF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Dẫn bóng theo đường vòng bên trái</w:t>
            </w:r>
          </w:p>
          <w:p w:rsidR="00764E87" w:rsidRDefault="006259EF" w:rsidP="00764E87">
            <w:r>
              <w:rPr>
                <w:color w:val="000000"/>
              </w:rPr>
              <w:t>-Trò chơi “ Dẫn bóng theo hình số 8 tiếp sức”</w:t>
            </w:r>
          </w:p>
        </w:tc>
        <w:tc>
          <w:tcPr>
            <w:tcW w:w="975" w:type="dxa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:rsidR="00764E87" w:rsidTr="00373616">
        <w:tc>
          <w:tcPr>
            <w:tcW w:w="69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764E87" w:rsidRDefault="00764E87" w:rsidP="00764E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705" w:type="dxa"/>
            <w:vAlign w:val="center"/>
          </w:tcPr>
          <w:p w:rsidR="00764E87" w:rsidRDefault="00E263D6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440" w:type="dxa"/>
            <w:vAlign w:val="center"/>
          </w:tcPr>
          <w:p w:rsidR="00764E87" w:rsidRPr="007E4C5D" w:rsidRDefault="007E4C5D" w:rsidP="00764E87">
            <w:pPr>
              <w:rPr>
                <w:rFonts w:eastAsia="Times New Roman"/>
              </w:rPr>
            </w:pPr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 xml:space="preserve">- SHCĐ: </w:t>
            </w:r>
            <w:r>
              <w:rPr>
                <w:color w:val="000000"/>
              </w:rPr>
              <w:t>Việt Nam trong mắt em</w:t>
            </w:r>
          </w:p>
        </w:tc>
        <w:tc>
          <w:tcPr>
            <w:tcW w:w="97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764E87" w:rsidRDefault="00764E87" w:rsidP="00764E8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764E87" w:rsidTr="00D85317">
        <w:tc>
          <w:tcPr>
            <w:tcW w:w="3345" w:type="dxa"/>
            <w:gridSpan w:val="5"/>
            <w:vAlign w:val="center"/>
          </w:tcPr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20" w:type="dxa"/>
            <w:gridSpan w:val="3"/>
            <w:vAlign w:val="center"/>
          </w:tcPr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Kiểm tra,ngày   …  tháng 3  năm 2026</w:t>
            </w:r>
          </w:p>
          <w:p w:rsidR="00764E87" w:rsidRDefault="00764E87" w:rsidP="00764E8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Phó Hiệu trưởng</w:t>
            </w:r>
          </w:p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764E87" w:rsidRDefault="00764E87" w:rsidP="00764E8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Phạm Thị Hương</w:t>
            </w:r>
          </w:p>
        </w:tc>
      </w:tr>
    </w:tbl>
    <w:p w:rsidR="00373616" w:rsidRPr="00373616" w:rsidRDefault="00373616" w:rsidP="00373616">
      <w:pPr>
        <w:rPr>
          <w:color w:val="FF0000"/>
        </w:rPr>
      </w:pPr>
      <w:r w:rsidRPr="00373616">
        <w:rPr>
          <w:color w:val="FF0000"/>
        </w:rPr>
        <w:t>Lồng ghép</w:t>
      </w:r>
    </w:p>
    <w:p w:rsidR="00373616" w:rsidRPr="00373616" w:rsidRDefault="00373616" w:rsidP="00373616">
      <w:pPr>
        <w:rPr>
          <w:color w:val="FF0000"/>
        </w:rPr>
      </w:pPr>
      <w:r w:rsidRPr="00373616">
        <w:rPr>
          <w:color w:val="FF0000"/>
        </w:rPr>
        <w:t>TIẾNG VIỆT</w:t>
      </w:r>
    </w:p>
    <w:p w:rsidR="00373616" w:rsidRDefault="00373616" w:rsidP="00373616">
      <w:pPr>
        <w:rPr>
          <w:rFonts w:eastAsia="Times New Roman"/>
        </w:rPr>
      </w:pPr>
      <w:r>
        <w:rPr>
          <w:color w:val="000000"/>
        </w:rPr>
        <w:t xml:space="preserve">- </w:t>
      </w:r>
      <w:r>
        <w:rPr>
          <w:color w:val="000000"/>
        </w:rPr>
        <w:t>Đọc</w:t>
      </w:r>
      <w:r>
        <w:rPr>
          <w:rFonts w:eastAsia="Times New Roman"/>
        </w:rPr>
        <w:t>:</w:t>
      </w:r>
      <w:r>
        <w:rPr>
          <w:color w:val="000000"/>
        </w:rPr>
        <w:t>Nghìn năm văn hiến</w:t>
      </w:r>
      <w:r>
        <w:rPr>
          <w:color w:val="000000"/>
        </w:rPr>
        <w:t>=&gt;</w:t>
      </w:r>
      <w:r>
        <w:rPr>
          <w:color w:val="000000"/>
        </w:rPr>
        <w:t>Giáo dục Quyền con người: (Quyền giữ gìn, phát huy bản sắc dân tộc</w:t>
      </w:r>
    </w:p>
    <w:p w:rsidR="00764E87" w:rsidRDefault="00764E87" w:rsidP="00764E87">
      <w:pPr>
        <w:rPr>
          <w:rFonts w:eastAsia="Times New Roman"/>
        </w:rPr>
      </w:pPr>
      <w:r>
        <w:rPr>
          <w:rFonts w:eastAsia="Times New Roman"/>
        </w:rPr>
        <w:t>-</w:t>
      </w:r>
      <w:r w:rsidRPr="00764E87">
        <w:rPr>
          <w:color w:val="000000"/>
        </w:rPr>
        <w:t xml:space="preserve"> </w:t>
      </w:r>
      <w:r>
        <w:rPr>
          <w:color w:val="000000"/>
        </w:rPr>
        <w:t>Đọc</w:t>
      </w:r>
      <w:r>
        <w:rPr>
          <w:rFonts w:eastAsia="Times New Roman"/>
        </w:rPr>
        <w:t>:</w:t>
      </w:r>
      <w:r>
        <w:rPr>
          <w:color w:val="000000"/>
        </w:rPr>
        <w:t>Người thầy của muôn đời</w:t>
      </w:r>
      <w:r>
        <w:rPr>
          <w:color w:val="000000"/>
        </w:rPr>
        <w:t>=&gt;</w:t>
      </w:r>
      <w:r w:rsidRPr="00764E87">
        <w:rPr>
          <w:color w:val="000000"/>
        </w:rPr>
        <w:t xml:space="preserve"> </w:t>
      </w:r>
      <w:r>
        <w:rPr>
          <w:color w:val="000000"/>
        </w:rPr>
        <w:t>Bác Hồ với tấm gương đạo đức: Bài 1: Biết ơn những người có công với quê hương đất nước(Biết trân trọng những người đã dạy mình, hiểu rõ đạo lí “Uống nước nhớ nguồn” của dân tộc ta.)</w:t>
      </w:r>
    </w:p>
    <w:p w:rsidR="00373616" w:rsidRPr="00376199" w:rsidRDefault="00376199" w:rsidP="00373616">
      <w:pPr>
        <w:rPr>
          <w:rFonts w:eastAsia="Times New Roman"/>
          <w:color w:val="FF0000"/>
        </w:rPr>
      </w:pPr>
      <w:r w:rsidRPr="00376199">
        <w:rPr>
          <w:rFonts w:eastAsia="Times New Roman"/>
          <w:color w:val="FF0000"/>
        </w:rPr>
        <w:t>KHOA HỌC</w:t>
      </w:r>
    </w:p>
    <w:p w:rsidR="00376199" w:rsidRDefault="00376199" w:rsidP="00376199">
      <w:pPr>
        <w:rPr>
          <w:rFonts w:eastAsia="Times New Roman"/>
        </w:rPr>
      </w:pPr>
      <w:r>
        <w:rPr>
          <w:color w:val="000000"/>
        </w:rPr>
        <w:t>Phòng tránh bị xâm hại (tiết 1)</w:t>
      </w:r>
      <w:r>
        <w:rPr>
          <w:color w:val="000000"/>
        </w:rPr>
        <w:t>=&gt;</w:t>
      </w:r>
      <w:r w:rsidRPr="00376199">
        <w:rPr>
          <w:color w:val="000000"/>
        </w:rPr>
        <w:t xml:space="preserve"> </w:t>
      </w:r>
      <w:r>
        <w:rPr>
          <w:color w:val="000000"/>
        </w:rPr>
        <w:t>Giáo dục PCBLHĐ: Bài:  Phòng chống bạo lực tinh thần (HS nêu và thực hiện được những việc cần làm để chăm sóc, bảo vệ sức khoẻ về thể chất và tinh thần ở tuổi dậy thì)</w:t>
      </w:r>
    </w:p>
    <w:p w:rsidR="00376199" w:rsidRPr="00376199" w:rsidRDefault="00376199" w:rsidP="00376199">
      <w:pPr>
        <w:rPr>
          <w:rFonts w:eastAsia="Times New Roman"/>
          <w:color w:val="FF0000"/>
        </w:rPr>
      </w:pPr>
      <w:r w:rsidRPr="00376199">
        <w:rPr>
          <w:rFonts w:eastAsia="Times New Roman"/>
          <w:color w:val="FF0000"/>
        </w:rPr>
        <w:t>ĐẠO ĐỨC</w:t>
      </w:r>
    </w:p>
    <w:p w:rsidR="00376199" w:rsidRDefault="00376199" w:rsidP="00376199">
      <w:pPr>
        <w:rPr>
          <w:rFonts w:eastAsia="Times New Roman"/>
        </w:rPr>
      </w:pPr>
      <w:r>
        <w:t>Phòng tránh xâm hại. (Tiết 3)</w:t>
      </w:r>
      <w:r>
        <w:t>=&gt;</w:t>
      </w:r>
      <w:r w:rsidRPr="00376199">
        <w:rPr>
          <w:color w:val="000000"/>
        </w:rPr>
        <w:t xml:space="preserve"> </w:t>
      </w:r>
      <w:r>
        <w:rPr>
          <w:color w:val="000000"/>
        </w:rPr>
        <w:t>GD</w:t>
      </w:r>
      <w:r>
        <w:rPr>
          <w:color w:val="000000"/>
        </w:rPr>
        <w:t xml:space="preserve">KNS: </w:t>
      </w:r>
      <w:r>
        <w:t>Thực hiện được một số kĩ năng để phòng, tránh xâm hại</w:t>
      </w:r>
    </w:p>
    <w:p w:rsidR="00376199" w:rsidRPr="00496CA3" w:rsidRDefault="00496CA3" w:rsidP="00376199">
      <w:pPr>
        <w:rPr>
          <w:rFonts w:eastAsia="Times New Roman"/>
          <w:color w:val="FF0000"/>
        </w:rPr>
      </w:pPr>
      <w:r w:rsidRPr="00496CA3">
        <w:rPr>
          <w:rFonts w:eastAsia="Times New Roman"/>
          <w:color w:val="FF0000"/>
        </w:rPr>
        <w:t>HĐTN</w:t>
      </w:r>
    </w:p>
    <w:p w:rsidR="00496CA3" w:rsidRDefault="00496CA3" w:rsidP="00496CA3">
      <w:r>
        <w:t>Sinh hoạt dưới cờ: Bảo vệ cảnh quan thiên nhiên</w:t>
      </w:r>
      <w:r>
        <w:t>=&gt;</w:t>
      </w:r>
      <w:r>
        <w:t>GDĐP: Tham gia hoạt động BVMT, HĐNĐ</w:t>
      </w:r>
    </w:p>
    <w:p w:rsidR="00496CA3" w:rsidRPr="00DF48EB" w:rsidRDefault="00DF48EB" w:rsidP="00496CA3">
      <w:pPr>
        <w:rPr>
          <w:color w:val="FF0000"/>
        </w:rPr>
      </w:pPr>
      <w:r w:rsidRPr="00DF48EB">
        <w:rPr>
          <w:color w:val="FF0000"/>
        </w:rPr>
        <w:t>TIN</w:t>
      </w:r>
    </w:p>
    <w:p w:rsidR="00DF48EB" w:rsidRDefault="00DF48EB" w:rsidP="00DF48EB">
      <w:pPr>
        <w:rPr>
          <w:rFonts w:eastAsia="Times New Roman"/>
        </w:rPr>
      </w:pPr>
      <w:r>
        <w:t>Sử dụng biến trong chương trình</w:t>
      </w:r>
      <w:r>
        <w:t>=&gt;</w:t>
      </w:r>
      <w:r w:rsidRPr="00DF48EB">
        <w:rPr>
          <w:rFonts w:eastAsia="SimSun"/>
          <w:color w:val="000000"/>
        </w:rPr>
        <w:t xml:space="preserve"> </w:t>
      </w:r>
      <w:r>
        <w:rPr>
          <w:rFonts w:eastAsia="SimSun"/>
          <w:color w:val="000000"/>
        </w:rPr>
        <w:t>Lồng ghép GDKN công dân số</w:t>
      </w:r>
    </w:p>
    <w:p w:rsidR="00DF48EB" w:rsidRDefault="00DF48EB" w:rsidP="00DF48EB">
      <w:pPr>
        <w:rPr>
          <w:rFonts w:eastAsia="Times New Roman"/>
        </w:rPr>
      </w:pPr>
    </w:p>
    <w:p w:rsidR="00DF48EB" w:rsidRDefault="00DF48EB" w:rsidP="00496CA3"/>
    <w:p w:rsidR="00496CA3" w:rsidRDefault="00496CA3" w:rsidP="00376199">
      <w:pPr>
        <w:rPr>
          <w:rFonts w:eastAsia="Times New Roman"/>
        </w:rPr>
      </w:pPr>
    </w:p>
    <w:p w:rsidR="00376199" w:rsidRDefault="00376199" w:rsidP="00376199">
      <w:pPr>
        <w:rPr>
          <w:rFonts w:eastAsia="Times New Roman"/>
        </w:rPr>
      </w:pPr>
    </w:p>
    <w:p w:rsidR="00376199" w:rsidRPr="00373616" w:rsidRDefault="00376199" w:rsidP="00373616">
      <w:pPr>
        <w:rPr>
          <w:rFonts w:eastAsia="Times New Roman"/>
        </w:rPr>
      </w:pPr>
    </w:p>
    <w:p w:rsidR="00373616" w:rsidRDefault="00373616" w:rsidP="00373616"/>
    <w:p w:rsidR="0086446C" w:rsidRDefault="0086446C"/>
    <w:sectPr w:rsidR="0086446C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17"/>
    <w:rsid w:val="00370744"/>
    <w:rsid w:val="00373616"/>
    <w:rsid w:val="00376199"/>
    <w:rsid w:val="003D5356"/>
    <w:rsid w:val="00437C84"/>
    <w:rsid w:val="00496CA3"/>
    <w:rsid w:val="00524FF7"/>
    <w:rsid w:val="00560D93"/>
    <w:rsid w:val="006259EF"/>
    <w:rsid w:val="007629D0"/>
    <w:rsid w:val="00764E87"/>
    <w:rsid w:val="007E4C5D"/>
    <w:rsid w:val="0086446C"/>
    <w:rsid w:val="009E106B"/>
    <w:rsid w:val="00C317A8"/>
    <w:rsid w:val="00D85317"/>
    <w:rsid w:val="00DA4BBF"/>
    <w:rsid w:val="00DF48EB"/>
    <w:rsid w:val="00E263D6"/>
    <w:rsid w:val="00E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C1E9EC"/>
  <w15:chartTrackingRefBased/>
  <w15:docId w15:val="{349295E0-4C6D-4E40-AFD2-28FAC41F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317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2026-02-08T13:04:00Z</dcterms:created>
  <dcterms:modified xsi:type="dcterms:W3CDTF">2026-02-08T13:26:00Z</dcterms:modified>
</cp:coreProperties>
</file>