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Borders>
          <w:insideH w:val="nil"/>
          <w:insideV w:val="nil"/>
        </w:tblBorders>
        <w:tblCellMar>
          <w:left w:w="0" w:type="dxa"/>
          <w:right w:w="0" w:type="dxa"/>
        </w:tblCellMar>
        <w:tblLook w:val="04A0" w:firstRow="1" w:lastRow="0" w:firstColumn="1" w:lastColumn="0" w:noHBand="0" w:noVBand="1"/>
      </w:tblPr>
      <w:tblGrid>
        <w:gridCol w:w="3970"/>
        <w:gridCol w:w="6095"/>
      </w:tblGrid>
      <w:tr w:rsidR="008F7D0C" w:rsidRPr="00A9133C" w:rsidTr="008F7D0C">
        <w:tc>
          <w:tcPr>
            <w:tcW w:w="3970" w:type="dxa"/>
            <w:tcBorders>
              <w:top w:val="nil"/>
              <w:left w:val="nil"/>
              <w:bottom w:val="nil"/>
              <w:right w:val="nil"/>
            </w:tcBorders>
            <w:tcMar>
              <w:top w:w="0" w:type="dxa"/>
              <w:left w:w="108" w:type="dxa"/>
              <w:bottom w:w="0" w:type="dxa"/>
              <w:right w:w="108" w:type="dxa"/>
            </w:tcMar>
            <w:hideMark/>
          </w:tcPr>
          <w:p w:rsidR="008F7D0C" w:rsidRPr="008F7D0C" w:rsidRDefault="008F7D0C" w:rsidP="00087322">
            <w:pPr>
              <w:jc w:val="center"/>
              <w:rPr>
                <w:bCs/>
                <w:sz w:val="22"/>
              </w:rPr>
            </w:pPr>
            <w:r w:rsidRPr="008F7D0C">
              <w:rPr>
                <w:bCs/>
                <w:sz w:val="22"/>
              </w:rPr>
              <w:t>UBND HUYỆN TỨ KỲ</w:t>
            </w:r>
          </w:p>
          <w:p w:rsidR="008F7D0C" w:rsidRPr="00310D06" w:rsidRDefault="00683B5D" w:rsidP="00087322">
            <w:pPr>
              <w:jc w:val="center"/>
            </w:pPr>
            <w:r>
              <w:rPr>
                <w:b/>
                <w:bCs/>
                <w:noProof/>
                <w:sz w:val="22"/>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3.55pt;margin-top:16.45pt;width:77.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" adj="-34132,-1,-34132"/>
              </w:pict>
            </w:r>
            <w:r w:rsidR="008F7D0C" w:rsidRPr="008F7D0C">
              <w:rPr>
                <w:b/>
                <w:bCs/>
                <w:sz w:val="22"/>
              </w:rPr>
              <w:t>TRƯỜNG TIỂU HỌC TÁI SƠN</w:t>
            </w:r>
            <w:r w:rsidR="008F7D0C" w:rsidRPr="00F8712F">
              <w:rPr>
                <w:b/>
                <w:bCs/>
                <w:color w:val="0070C0"/>
                <w:sz w:val="22"/>
              </w:rPr>
              <w:br/>
            </w:r>
          </w:p>
        </w:tc>
        <w:tc>
          <w:tcPr>
            <w:tcW w:w="6095" w:type="dxa"/>
            <w:tcBorders>
              <w:top w:val="nil"/>
              <w:left w:val="nil"/>
              <w:bottom w:val="nil"/>
              <w:right w:val="nil"/>
            </w:tcBorders>
            <w:tcMar>
              <w:top w:w="0" w:type="dxa"/>
              <w:left w:w="108" w:type="dxa"/>
              <w:bottom w:w="0" w:type="dxa"/>
              <w:right w:w="108" w:type="dxa"/>
            </w:tcMar>
            <w:hideMark/>
          </w:tcPr>
          <w:p w:rsidR="008F7D0C" w:rsidRPr="008F7D0C" w:rsidRDefault="00683B5D" w:rsidP="00087322">
            <w:pPr>
              <w:jc w:val="center"/>
              <w:rPr>
                <w:szCs w:val="28"/>
              </w:rPr>
            </w:pPr>
            <w:r>
              <w:rPr>
                <w:b/>
                <w:bCs/>
                <w:noProof/>
                <w:sz w:val="28"/>
                <w:szCs w:val="28"/>
              </w:rPr>
              <w:pict>
                <v:line id="Straight Connector 3" o:spid="_x0000_s1027" style="position:absolute;left:0;text-align:left;z-index:251660288;visibility:visible;mso-position-horizontal-relative:text;mso-position-vertical-relative:text" from="83.5pt,32.65pt" to="222.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" strokecolor="#4579b8 [3044]"/>
              </w:pict>
            </w:r>
            <w:r w:rsidR="008F7D0C" w:rsidRPr="008F7D0C">
              <w:rPr>
                <w:b/>
                <w:bCs/>
                <w:sz w:val="28"/>
                <w:szCs w:val="28"/>
              </w:rPr>
              <w:t>CỘNG HÒA XÃ HỘI CHỦ NGHĨA VIỆT NAM</w:t>
            </w:r>
            <w:r w:rsidR="008F7D0C" w:rsidRPr="008F7D0C">
              <w:rPr>
                <w:b/>
                <w:bCs/>
                <w:sz w:val="28"/>
                <w:szCs w:val="28"/>
              </w:rPr>
              <w:br/>
              <w:t xml:space="preserve">Độc lập - Tự do - Hạnh phúc </w:t>
            </w:r>
            <w:r w:rsidR="008F7D0C" w:rsidRPr="008F7D0C">
              <w:rPr>
                <w:b/>
                <w:bCs/>
                <w:sz w:val="28"/>
                <w:szCs w:val="28"/>
              </w:rPr>
              <w:br/>
            </w:r>
          </w:p>
        </w:tc>
      </w:tr>
      <w:tr w:rsidR="008F7D0C" w:rsidRPr="00A9133C" w:rsidTr="008F7D0C">
        <w:tc>
          <w:tcPr>
            <w:tcW w:w="3970" w:type="dxa"/>
            <w:tcBorders>
              <w:top w:val="nil"/>
              <w:left w:val="nil"/>
              <w:bottom w:val="nil"/>
              <w:right w:val="nil"/>
            </w:tcBorders>
            <w:tcMar>
              <w:top w:w="0" w:type="dxa"/>
              <w:left w:w="108" w:type="dxa"/>
              <w:bottom w:w="0" w:type="dxa"/>
              <w:right w:w="108" w:type="dxa"/>
            </w:tcMar>
            <w:hideMark/>
          </w:tcPr>
          <w:p w:rsidR="008F7D0C" w:rsidRPr="008F7D0C" w:rsidRDefault="008F7D0C" w:rsidP="00087322">
            <w:pPr>
              <w:spacing w:line="360" w:lineRule="auto"/>
              <w:jc w:val="center"/>
              <w:rPr>
                <w:sz w:val="26"/>
                <w:szCs w:val="26"/>
              </w:rPr>
            </w:pPr>
            <w:r w:rsidRPr="008F7D0C">
              <w:rPr>
                <w:sz w:val="26"/>
                <w:szCs w:val="26"/>
              </w:rPr>
              <w:t>Số:   </w:t>
            </w:r>
            <w:r w:rsidR="00683B5D">
              <w:rPr>
                <w:sz w:val="26"/>
                <w:szCs w:val="26"/>
              </w:rPr>
              <w:t xml:space="preserve"> </w:t>
            </w:r>
            <w:r w:rsidRPr="008F7D0C">
              <w:rPr>
                <w:sz w:val="26"/>
                <w:szCs w:val="26"/>
              </w:rPr>
              <w:t>   /QĐ-THTS</w:t>
            </w:r>
          </w:p>
        </w:tc>
        <w:tc>
          <w:tcPr>
            <w:tcW w:w="6095" w:type="dxa"/>
            <w:tcBorders>
              <w:top w:val="nil"/>
              <w:left w:val="nil"/>
              <w:bottom w:val="nil"/>
              <w:right w:val="nil"/>
            </w:tcBorders>
            <w:tcMar>
              <w:top w:w="0" w:type="dxa"/>
              <w:left w:w="108" w:type="dxa"/>
              <w:bottom w:w="0" w:type="dxa"/>
              <w:right w:w="108" w:type="dxa"/>
            </w:tcMar>
            <w:hideMark/>
          </w:tcPr>
          <w:p w:rsidR="008F7D0C" w:rsidRPr="00C73327" w:rsidRDefault="008F7D0C" w:rsidP="006C1601">
            <w:pPr>
              <w:spacing w:line="360" w:lineRule="auto"/>
              <w:jc w:val="right"/>
              <w:rPr>
                <w:szCs w:val="28"/>
              </w:rPr>
            </w:pPr>
            <w:r w:rsidRPr="008F7D0C">
              <w:rPr>
                <w:i/>
                <w:iCs/>
                <w:sz w:val="28"/>
                <w:szCs w:val="28"/>
              </w:rPr>
              <w:t xml:space="preserve">Tái Sơn, ngày  </w:t>
            </w:r>
            <w:r w:rsidR="006C1601">
              <w:rPr>
                <w:i/>
                <w:iCs/>
                <w:sz w:val="28"/>
                <w:szCs w:val="28"/>
              </w:rPr>
              <w:t>30</w:t>
            </w:r>
            <w:r w:rsidR="00DB1011">
              <w:rPr>
                <w:i/>
                <w:iCs/>
                <w:sz w:val="28"/>
                <w:szCs w:val="28"/>
                <w:lang w:val="vi-VN"/>
              </w:rPr>
              <w:t xml:space="preserve"> </w:t>
            </w:r>
            <w:r w:rsidRPr="008F7D0C">
              <w:rPr>
                <w:i/>
                <w:iCs/>
                <w:sz w:val="28"/>
                <w:szCs w:val="28"/>
              </w:rPr>
              <w:t xml:space="preserve"> tháng </w:t>
            </w:r>
            <w:r w:rsidR="003E2A75">
              <w:rPr>
                <w:i/>
                <w:iCs/>
                <w:sz w:val="28"/>
                <w:szCs w:val="28"/>
                <w:lang w:val="vi-VN"/>
              </w:rPr>
              <w:t>9</w:t>
            </w:r>
            <w:r w:rsidRPr="008F7D0C">
              <w:rPr>
                <w:i/>
                <w:iCs/>
                <w:sz w:val="28"/>
                <w:szCs w:val="28"/>
              </w:rPr>
              <w:t xml:space="preserve">  năm 202</w:t>
            </w:r>
            <w:r w:rsidR="00E1549F">
              <w:rPr>
                <w:i/>
                <w:iCs/>
                <w:sz w:val="28"/>
                <w:szCs w:val="28"/>
              </w:rPr>
              <w:t>4</w:t>
            </w:r>
          </w:p>
        </w:tc>
      </w:tr>
    </w:tbl>
    <w:p w:rsidR="008F7D0C" w:rsidRPr="00310D06" w:rsidRDefault="008F7D0C" w:rsidP="00C73327">
      <w:pPr>
        <w:spacing w:after="120"/>
        <w:jc w:val="center"/>
        <w:rPr>
          <w:sz w:val="28"/>
          <w:szCs w:val="28"/>
        </w:rPr>
      </w:pPr>
      <w:r w:rsidRPr="00310D06">
        <w:rPr>
          <w:b/>
          <w:bCs/>
          <w:sz w:val="28"/>
          <w:szCs w:val="28"/>
        </w:rPr>
        <w:t>QUYẾT ĐỊNH</w:t>
      </w:r>
    </w:p>
    <w:p w:rsidR="008F7D0C" w:rsidRPr="001D0C30" w:rsidRDefault="008F7D0C" w:rsidP="00C73327">
      <w:pPr>
        <w:jc w:val="center"/>
        <w:rPr>
          <w:rFonts w:eastAsia="MS Mincho"/>
          <w:b/>
          <w:bCs/>
          <w:iCs/>
          <w:sz w:val="28"/>
          <w:szCs w:val="28"/>
          <w:lang w:val="vi-VN"/>
        </w:rPr>
      </w:pPr>
      <w:r w:rsidRPr="002F0081">
        <w:rPr>
          <w:b/>
          <w:bCs/>
          <w:sz w:val="28"/>
          <w:szCs w:val="28"/>
        </w:rPr>
        <w:t xml:space="preserve">Về việc công bố công khai Kế hoạch </w:t>
      </w:r>
      <w:r w:rsidR="001D0C30">
        <w:rPr>
          <w:b/>
          <w:bCs/>
          <w:sz w:val="28"/>
          <w:szCs w:val="28"/>
          <w:lang w:val="vi-VN"/>
        </w:rPr>
        <w:t xml:space="preserve">vận động, </w:t>
      </w:r>
      <w:r w:rsidRPr="002F0081">
        <w:rPr>
          <w:rFonts w:eastAsia="MS Mincho"/>
          <w:b/>
          <w:bCs/>
          <w:iCs/>
          <w:sz w:val="28"/>
          <w:szCs w:val="28"/>
        </w:rPr>
        <w:t>tài trợ</w:t>
      </w:r>
    </w:p>
    <w:p w:rsidR="008F7D0C" w:rsidRPr="003E2A75" w:rsidRDefault="008F7D0C" w:rsidP="00C73327">
      <w:pPr>
        <w:jc w:val="center"/>
        <w:rPr>
          <w:rFonts w:eastAsia="MS Mincho"/>
          <w:b/>
          <w:bCs/>
          <w:iCs/>
          <w:sz w:val="28"/>
          <w:szCs w:val="28"/>
          <w:lang w:val="vi-VN"/>
        </w:rPr>
      </w:pPr>
      <w:r>
        <w:rPr>
          <w:rFonts w:eastAsia="MS Mincho"/>
          <w:b/>
          <w:bCs/>
          <w:iCs/>
          <w:sz w:val="28"/>
          <w:szCs w:val="28"/>
        </w:rPr>
        <w:t xml:space="preserve"> của các tổ chức, cá nhân</w:t>
      </w:r>
      <w:r w:rsidRPr="002F0081">
        <w:rPr>
          <w:rFonts w:eastAsia="MS Mincho"/>
          <w:b/>
          <w:bCs/>
          <w:iCs/>
          <w:sz w:val="28"/>
          <w:szCs w:val="28"/>
        </w:rPr>
        <w:t xml:space="preserve"> để tăng cường cơ sở vật chất trường lớp, hỗ trợ các hoạt động dạy-học, hoạt động giáo dục</w:t>
      </w:r>
      <w:r>
        <w:rPr>
          <w:rFonts w:eastAsia="MS Mincho"/>
          <w:b/>
          <w:bCs/>
          <w:iCs/>
          <w:sz w:val="28"/>
          <w:szCs w:val="28"/>
        </w:rPr>
        <w:t xml:space="preserve">- </w:t>
      </w:r>
      <w:r w:rsidRPr="002F0081">
        <w:rPr>
          <w:rFonts w:eastAsia="MS Mincho"/>
          <w:b/>
          <w:bCs/>
          <w:iCs/>
          <w:sz w:val="28"/>
          <w:szCs w:val="28"/>
        </w:rPr>
        <w:t>Năm họ</w:t>
      </w:r>
      <w:r w:rsidR="00800D5D">
        <w:rPr>
          <w:rFonts w:eastAsia="MS Mincho"/>
          <w:b/>
          <w:bCs/>
          <w:iCs/>
          <w:sz w:val="28"/>
          <w:szCs w:val="28"/>
        </w:rPr>
        <w:t xml:space="preserve">c </w:t>
      </w:r>
      <w:r w:rsidR="00C73327">
        <w:rPr>
          <w:rFonts w:eastAsia="MS Mincho"/>
          <w:b/>
          <w:bCs/>
          <w:iCs/>
          <w:sz w:val="28"/>
          <w:szCs w:val="28"/>
        </w:rPr>
        <w:t>202</w:t>
      </w:r>
      <w:r w:rsidR="00E1549F">
        <w:rPr>
          <w:rFonts w:eastAsia="MS Mincho"/>
          <w:b/>
          <w:bCs/>
          <w:iCs/>
          <w:sz w:val="28"/>
          <w:szCs w:val="28"/>
        </w:rPr>
        <w:t>4</w:t>
      </w:r>
      <w:r w:rsidR="00C73327">
        <w:rPr>
          <w:rFonts w:eastAsia="MS Mincho"/>
          <w:b/>
          <w:bCs/>
          <w:iCs/>
          <w:sz w:val="28"/>
          <w:szCs w:val="28"/>
        </w:rPr>
        <w:t>-202</w:t>
      </w:r>
      <w:r w:rsidR="00E1549F">
        <w:rPr>
          <w:rFonts w:eastAsia="MS Mincho"/>
          <w:b/>
          <w:bCs/>
          <w:iCs/>
          <w:sz w:val="28"/>
          <w:szCs w:val="28"/>
        </w:rPr>
        <w:t>5</w:t>
      </w:r>
    </w:p>
    <w:p w:rsidR="008F7D0C" w:rsidRPr="002F0081" w:rsidRDefault="008F7D0C" w:rsidP="00C73327">
      <w:pPr>
        <w:spacing w:after="120"/>
        <w:jc w:val="center"/>
        <w:rPr>
          <w:b/>
          <w:bCs/>
          <w:color w:val="000000"/>
          <w:sz w:val="28"/>
          <w:szCs w:val="28"/>
        </w:rPr>
      </w:pPr>
    </w:p>
    <w:p w:rsidR="008F7D0C" w:rsidRPr="009A1068" w:rsidRDefault="008F7D0C" w:rsidP="00C73327">
      <w:pPr>
        <w:spacing w:after="120"/>
        <w:jc w:val="center"/>
        <w:rPr>
          <w:b/>
          <w:sz w:val="28"/>
          <w:szCs w:val="28"/>
        </w:rPr>
      </w:pPr>
      <w:r>
        <w:rPr>
          <w:b/>
          <w:sz w:val="28"/>
          <w:szCs w:val="28"/>
        </w:rPr>
        <w:t>HIỆU TRƯỞNG TRƯỜNG TIỂU HỌC TÁI SƠN</w:t>
      </w:r>
    </w:p>
    <w:p w:rsidR="003E2A75" w:rsidRPr="009E4A36" w:rsidRDefault="008F7D0C" w:rsidP="00C73327">
      <w:pPr>
        <w:spacing w:after="120"/>
        <w:jc w:val="both"/>
        <w:rPr>
          <w:i/>
          <w:color w:val="000000"/>
          <w:sz w:val="28"/>
          <w:szCs w:val="28"/>
        </w:rPr>
      </w:pPr>
      <w:r w:rsidRPr="003F7728">
        <w:rPr>
          <w:color w:val="000000"/>
          <w:sz w:val="28"/>
          <w:szCs w:val="28"/>
        </w:rPr>
        <w:tab/>
      </w:r>
      <w:r w:rsidR="003E2A75" w:rsidRPr="009E4A36">
        <w:rPr>
          <w:i/>
          <w:color w:val="000000"/>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510BE6" w:rsidRPr="003E51EC" w:rsidRDefault="00510BE6" w:rsidP="00510BE6">
      <w:pPr>
        <w:pStyle w:val="BodyText"/>
        <w:spacing w:line="276" w:lineRule="auto"/>
        <w:ind w:left="200" w:firstLine="760"/>
        <w:jc w:val="both"/>
        <w:rPr>
          <w:i/>
          <w:iCs/>
        </w:rPr>
      </w:pPr>
      <w:r w:rsidRPr="003E51EC">
        <w:rPr>
          <w:i/>
          <w:iCs/>
        </w:rPr>
        <w:t xml:space="preserve">Căn cứ </w:t>
      </w:r>
      <w:r w:rsidRPr="003E51EC">
        <w:rPr>
          <w:i/>
          <w:iCs/>
          <w:color w:val="000000" w:themeColor="text1"/>
        </w:rPr>
        <w:t>Thông tư số 09/2024/TT-BGDĐT ngày 03 tháng 06 năm 2024 của Bộ trưởng Bộ Giáo dục và Đào tạo</w:t>
      </w:r>
      <w:r w:rsidRPr="003E51EC">
        <w:rPr>
          <w:i/>
          <w:iCs/>
        </w:rPr>
        <w:t xml:space="preserve"> ban hàng Quy chế công khai đối với các cơ sở GD thuộc hệ thống GD quốc dân;</w:t>
      </w:r>
    </w:p>
    <w:p w:rsidR="00C73327" w:rsidRPr="00C73327" w:rsidRDefault="00C73327" w:rsidP="00C73327">
      <w:pPr>
        <w:spacing w:before="120"/>
        <w:ind w:firstLine="720"/>
        <w:jc w:val="both"/>
        <w:rPr>
          <w:i/>
          <w:iCs/>
          <w:sz w:val="28"/>
          <w:szCs w:val="28"/>
        </w:rPr>
      </w:pPr>
      <w:r w:rsidRPr="00C73327">
        <w:rPr>
          <w:i/>
          <w:iCs/>
          <w:sz w:val="28"/>
          <w:szCs w:val="28"/>
        </w:rPr>
        <w:t xml:space="preserve">Căn cứ Thông tư số 16/2018/TT-BGDĐT ngày 03/8/2018 của Bộ Giáo dục và Đào tạo quy định về tài trợ cho các cơ sở giáo dục thuộc hệ thống giáo dục quốc dân; </w:t>
      </w:r>
    </w:p>
    <w:p w:rsidR="003E2A75" w:rsidRPr="009E4A36" w:rsidRDefault="003E2A75" w:rsidP="00C73327">
      <w:pPr>
        <w:spacing w:before="120" w:after="120"/>
        <w:ind w:firstLine="720"/>
        <w:jc w:val="both"/>
        <w:rPr>
          <w:i/>
          <w:sz w:val="28"/>
          <w:szCs w:val="20"/>
          <w:lang w:val="vi-VN"/>
        </w:rPr>
      </w:pPr>
      <w:r w:rsidRPr="009E4A36">
        <w:rPr>
          <w:i/>
          <w:color w:val="000000"/>
          <w:sz w:val="28"/>
          <w:szCs w:val="28"/>
        </w:rPr>
        <w:t xml:space="preserve">Căn cứ Thông tư số </w:t>
      </w:r>
      <w:r w:rsidRPr="009E4A36">
        <w:rPr>
          <w:i/>
          <w:sz w:val="26"/>
          <w:szCs w:val="26"/>
          <w:lang w:val="vi-VN"/>
        </w:rPr>
        <w:t>11</w:t>
      </w:r>
      <w:r w:rsidRPr="009E4A36">
        <w:rPr>
          <w:i/>
          <w:sz w:val="26"/>
          <w:szCs w:val="26"/>
        </w:rPr>
        <w:t>/20</w:t>
      </w:r>
      <w:r w:rsidRPr="009E4A36">
        <w:rPr>
          <w:i/>
          <w:sz w:val="26"/>
          <w:szCs w:val="26"/>
          <w:lang w:val="vi-VN"/>
        </w:rPr>
        <w:t>20</w:t>
      </w:r>
      <w:r w:rsidRPr="009E4A36">
        <w:rPr>
          <w:i/>
          <w:sz w:val="26"/>
          <w:szCs w:val="26"/>
        </w:rPr>
        <w:t xml:space="preserve">/TT-BGDĐT, </w:t>
      </w:r>
      <w:r w:rsidRPr="009E4A36">
        <w:rPr>
          <w:i/>
          <w:iCs/>
          <w:sz w:val="28"/>
          <w:szCs w:val="20"/>
        </w:rPr>
        <w:t xml:space="preserve">ngày </w:t>
      </w:r>
      <w:r w:rsidRPr="009E4A36">
        <w:rPr>
          <w:i/>
          <w:iCs/>
          <w:sz w:val="28"/>
          <w:szCs w:val="20"/>
          <w:lang w:val="vi-VN"/>
        </w:rPr>
        <w:t>19</w:t>
      </w:r>
      <w:r w:rsidRPr="009E4A36">
        <w:rPr>
          <w:i/>
          <w:iCs/>
          <w:sz w:val="28"/>
          <w:szCs w:val="20"/>
        </w:rPr>
        <w:t xml:space="preserve"> tháng </w:t>
      </w:r>
      <w:r w:rsidRPr="009E4A36">
        <w:rPr>
          <w:i/>
          <w:iCs/>
          <w:sz w:val="28"/>
          <w:szCs w:val="20"/>
          <w:lang w:val="vi-VN"/>
        </w:rPr>
        <w:t>05</w:t>
      </w:r>
      <w:r w:rsidRPr="009E4A36">
        <w:rPr>
          <w:i/>
          <w:iCs/>
          <w:sz w:val="28"/>
          <w:szCs w:val="20"/>
        </w:rPr>
        <w:t xml:space="preserve"> năm 20</w:t>
      </w:r>
      <w:r w:rsidRPr="009E4A36">
        <w:rPr>
          <w:i/>
          <w:iCs/>
          <w:sz w:val="28"/>
          <w:szCs w:val="20"/>
          <w:lang w:val="vi-VN"/>
        </w:rPr>
        <w:t>20</w:t>
      </w:r>
      <w:r w:rsidRPr="009E4A36">
        <w:rPr>
          <w:i/>
          <w:iCs/>
          <w:sz w:val="28"/>
          <w:szCs w:val="20"/>
        </w:rPr>
        <w:t xml:space="preserve"> của Bộ GD&amp;ĐT về việc </w:t>
      </w:r>
      <w:r w:rsidRPr="009E4A36">
        <w:rPr>
          <w:i/>
          <w:sz w:val="28"/>
          <w:szCs w:val="20"/>
          <w:lang w:val="vi-VN"/>
        </w:rPr>
        <w:t>Hướng dẫn</w:t>
      </w:r>
      <w:r w:rsidRPr="009E4A36">
        <w:rPr>
          <w:i/>
          <w:sz w:val="28"/>
          <w:szCs w:val="20"/>
        </w:rPr>
        <w:t xml:space="preserve"> thực hiện </w:t>
      </w:r>
      <w:r w:rsidRPr="009E4A36">
        <w:rPr>
          <w:i/>
          <w:sz w:val="28"/>
          <w:szCs w:val="20"/>
          <w:lang w:val="vi-VN"/>
        </w:rPr>
        <w:t>dân chủ</w:t>
      </w:r>
      <w:r w:rsidRPr="009E4A36">
        <w:rPr>
          <w:i/>
          <w:sz w:val="28"/>
          <w:szCs w:val="20"/>
        </w:rPr>
        <w:t xml:space="preserve"> </w:t>
      </w:r>
      <w:r w:rsidRPr="009E4A36">
        <w:rPr>
          <w:i/>
          <w:sz w:val="28"/>
          <w:szCs w:val="20"/>
          <w:lang w:val="vi-VN"/>
        </w:rPr>
        <w:t xml:space="preserve">trong hoạt động của </w:t>
      </w:r>
      <w:r w:rsidRPr="009E4A36">
        <w:rPr>
          <w:i/>
          <w:sz w:val="28"/>
          <w:szCs w:val="20"/>
        </w:rPr>
        <w:t xml:space="preserve">cơ sở giáo dục </w:t>
      </w:r>
      <w:r w:rsidRPr="009E4A36">
        <w:rPr>
          <w:i/>
          <w:sz w:val="28"/>
          <w:szCs w:val="20"/>
          <w:lang w:val="vi-VN"/>
        </w:rPr>
        <w:t>công lập</w:t>
      </w:r>
      <w:r w:rsidRPr="009E4A36">
        <w:rPr>
          <w:i/>
          <w:sz w:val="28"/>
          <w:szCs w:val="20"/>
        </w:rPr>
        <w:t>;</w:t>
      </w:r>
    </w:p>
    <w:p w:rsidR="008F7D0C" w:rsidRPr="00241976" w:rsidRDefault="008F7D0C" w:rsidP="00C73327">
      <w:pPr>
        <w:spacing w:after="120"/>
        <w:jc w:val="both"/>
        <w:rPr>
          <w:spacing w:val="-8"/>
          <w:sz w:val="28"/>
          <w:szCs w:val="20"/>
          <w:lang w:val="vi-VN"/>
        </w:rPr>
      </w:pPr>
      <w:r>
        <w:rPr>
          <w:color w:val="000000"/>
          <w:sz w:val="28"/>
          <w:szCs w:val="28"/>
        </w:rPr>
        <w:tab/>
      </w:r>
      <w:r w:rsidRPr="00B25ACF">
        <w:rPr>
          <w:color w:val="000000"/>
          <w:spacing w:val="-8"/>
          <w:sz w:val="28"/>
          <w:szCs w:val="28"/>
        </w:rPr>
        <w:t>Xét đề nghị của Ban thanh tra nhân dân, Kế toán, các bộ phận trong nhà trường</w:t>
      </w:r>
      <w:r w:rsidR="00241976">
        <w:rPr>
          <w:color w:val="000000"/>
          <w:spacing w:val="-8"/>
          <w:sz w:val="28"/>
          <w:szCs w:val="28"/>
          <w:lang w:val="vi-VN"/>
        </w:rPr>
        <w:t>.</w:t>
      </w:r>
    </w:p>
    <w:p w:rsidR="008F7D0C" w:rsidRPr="002C7C66" w:rsidRDefault="008F7D0C" w:rsidP="00C73327">
      <w:pPr>
        <w:spacing w:after="120"/>
        <w:jc w:val="center"/>
        <w:rPr>
          <w:sz w:val="28"/>
          <w:szCs w:val="20"/>
        </w:rPr>
      </w:pPr>
      <w:r w:rsidRPr="003F7728">
        <w:rPr>
          <w:b/>
          <w:bCs/>
          <w:color w:val="000000"/>
          <w:sz w:val="28"/>
          <w:szCs w:val="28"/>
        </w:rPr>
        <w:t>QUYẾT ĐỊNH:</w:t>
      </w:r>
    </w:p>
    <w:p w:rsidR="008F7D0C" w:rsidRPr="002C7C66" w:rsidRDefault="008F7D0C" w:rsidP="00C73327">
      <w:pPr>
        <w:spacing w:after="120"/>
        <w:jc w:val="both"/>
        <w:rPr>
          <w:sz w:val="28"/>
          <w:szCs w:val="28"/>
        </w:rPr>
      </w:pPr>
      <w:r>
        <w:rPr>
          <w:sz w:val="28"/>
          <w:szCs w:val="28"/>
        </w:rPr>
        <w:tab/>
      </w:r>
      <w:r w:rsidRPr="003F7728">
        <w:rPr>
          <w:b/>
          <w:bCs/>
          <w:color w:val="000000"/>
          <w:sz w:val="28"/>
          <w:szCs w:val="28"/>
        </w:rPr>
        <w:t>Điều 1.</w:t>
      </w:r>
      <w:r w:rsidRPr="002C7C66">
        <w:rPr>
          <w:bCs/>
          <w:sz w:val="28"/>
          <w:szCs w:val="28"/>
        </w:rPr>
        <w:t xml:space="preserve">Công bố công khai Kế hoạch </w:t>
      </w:r>
      <w:bookmarkStart w:id="0" w:name="_GoBack"/>
      <w:bookmarkEnd w:id="0"/>
      <w:r w:rsidR="001D0C30">
        <w:rPr>
          <w:bCs/>
          <w:sz w:val="28"/>
          <w:szCs w:val="28"/>
          <w:lang w:val="vi-VN"/>
        </w:rPr>
        <w:t xml:space="preserve">vận động </w:t>
      </w:r>
      <w:r w:rsidRPr="002C7C66">
        <w:rPr>
          <w:rFonts w:eastAsia="MS Mincho"/>
          <w:bCs/>
          <w:iCs/>
          <w:sz w:val="28"/>
          <w:szCs w:val="28"/>
        </w:rPr>
        <w:t>tài trợ</w:t>
      </w:r>
      <w:r w:rsidR="001D0C30">
        <w:rPr>
          <w:rFonts w:eastAsia="MS Mincho"/>
          <w:bCs/>
          <w:iCs/>
          <w:sz w:val="28"/>
          <w:szCs w:val="28"/>
          <w:lang w:val="vi-VN"/>
        </w:rPr>
        <w:t xml:space="preserve"> </w:t>
      </w:r>
      <w:r w:rsidRPr="002C7C66">
        <w:rPr>
          <w:rFonts w:eastAsia="MS Mincho"/>
          <w:bCs/>
          <w:iCs/>
          <w:sz w:val="28"/>
          <w:szCs w:val="28"/>
        </w:rPr>
        <w:t>của các tổ chức, cá nhân để tăng cường cơ sở vật chất trường lớp, hỗ trợ các hoạt động dạy-học, hoạt động giáo dục - Năm họ</w:t>
      </w:r>
      <w:r w:rsidR="00B25ACF">
        <w:rPr>
          <w:rFonts w:eastAsia="MS Mincho"/>
          <w:bCs/>
          <w:iCs/>
          <w:sz w:val="28"/>
          <w:szCs w:val="28"/>
        </w:rPr>
        <w:t xml:space="preserve">c </w:t>
      </w:r>
      <w:r w:rsidR="00C73327">
        <w:rPr>
          <w:rFonts w:eastAsia="MS Mincho"/>
          <w:bCs/>
          <w:iCs/>
          <w:sz w:val="28"/>
          <w:szCs w:val="28"/>
        </w:rPr>
        <w:t>202</w:t>
      </w:r>
      <w:r w:rsidR="00A54D28">
        <w:rPr>
          <w:rFonts w:eastAsia="MS Mincho"/>
          <w:bCs/>
          <w:iCs/>
          <w:sz w:val="28"/>
          <w:szCs w:val="28"/>
        </w:rPr>
        <w:t>4</w:t>
      </w:r>
      <w:r w:rsidR="00C73327">
        <w:rPr>
          <w:rFonts w:eastAsia="MS Mincho"/>
          <w:bCs/>
          <w:iCs/>
          <w:sz w:val="28"/>
          <w:szCs w:val="28"/>
        </w:rPr>
        <w:t>-202</w:t>
      </w:r>
      <w:r w:rsidR="00A54D28">
        <w:rPr>
          <w:rFonts w:eastAsia="MS Mincho"/>
          <w:bCs/>
          <w:iCs/>
          <w:sz w:val="28"/>
          <w:szCs w:val="28"/>
        </w:rPr>
        <w:t>5</w:t>
      </w:r>
      <w:r w:rsidR="00266DD3">
        <w:rPr>
          <w:rFonts w:eastAsia="MS Mincho"/>
          <w:bCs/>
          <w:iCs/>
          <w:sz w:val="28"/>
          <w:szCs w:val="28"/>
          <w:lang w:val="vi-VN"/>
        </w:rPr>
        <w:t xml:space="preserve"> </w:t>
      </w:r>
      <w:r w:rsidRPr="002C7C66">
        <w:rPr>
          <w:rFonts w:eastAsia="MS Mincho"/>
          <w:bCs/>
          <w:iCs/>
          <w:sz w:val="28"/>
          <w:szCs w:val="28"/>
        </w:rPr>
        <w:t xml:space="preserve">đã được UBND xã Tái Sơn; Phòng giáo dục Tứ Kỳ phê duyệt </w:t>
      </w:r>
      <w:r w:rsidRPr="002C7C66">
        <w:rPr>
          <w:rFonts w:eastAsia="MS Mincho"/>
          <w:bCs/>
          <w:i/>
          <w:iCs/>
          <w:sz w:val="28"/>
          <w:szCs w:val="28"/>
        </w:rPr>
        <w:t>(có bản kế hoạch kèm theo)</w:t>
      </w:r>
    </w:p>
    <w:p w:rsidR="008F7D0C" w:rsidRPr="003F7728" w:rsidRDefault="008F7D0C" w:rsidP="00C73327">
      <w:pPr>
        <w:spacing w:after="120"/>
        <w:jc w:val="both"/>
        <w:rPr>
          <w:sz w:val="28"/>
          <w:szCs w:val="28"/>
        </w:rPr>
      </w:pPr>
      <w:r w:rsidRPr="003F7728">
        <w:rPr>
          <w:b/>
          <w:bCs/>
          <w:color w:val="000000"/>
          <w:sz w:val="28"/>
          <w:szCs w:val="28"/>
        </w:rPr>
        <w:tab/>
        <w:t>Điều 2.</w:t>
      </w:r>
      <w:r w:rsidRPr="003F7728">
        <w:rPr>
          <w:color w:val="000000"/>
          <w:sz w:val="28"/>
          <w:szCs w:val="28"/>
        </w:rPr>
        <w:t xml:space="preserve"> Quyết định này có hiệu lực kể từ ngày ký.</w:t>
      </w:r>
    </w:p>
    <w:p w:rsidR="008F7D0C" w:rsidRPr="00C73327" w:rsidRDefault="008F7D0C" w:rsidP="00C73327">
      <w:pPr>
        <w:spacing w:after="120"/>
        <w:jc w:val="both"/>
        <w:rPr>
          <w:b/>
          <w:sz w:val="28"/>
          <w:szCs w:val="28"/>
        </w:rPr>
      </w:pPr>
      <w:r w:rsidRPr="003F7728">
        <w:rPr>
          <w:b/>
          <w:bCs/>
          <w:color w:val="000000"/>
          <w:sz w:val="28"/>
          <w:szCs w:val="28"/>
        </w:rPr>
        <w:tab/>
        <w:t>Điều 3.</w:t>
      </w:r>
      <w:r w:rsidRPr="003F7728">
        <w:rPr>
          <w:color w:val="000000"/>
          <w:sz w:val="28"/>
          <w:szCs w:val="28"/>
        </w:rPr>
        <w:t xml:space="preserve"> Thủ trưởng đơn vị, Kế toán và các bộ phận có liên quan tổ chức thực hiện Quyết định này./.</w:t>
      </w:r>
    </w:p>
    <w:tbl>
      <w:tblPr>
        <w:tblW w:w="0" w:type="auto"/>
        <w:tblBorders>
          <w:insideH w:val="nil"/>
          <w:insideV w:val="nil"/>
        </w:tblBorders>
        <w:tblCellMar>
          <w:left w:w="0" w:type="dxa"/>
          <w:right w:w="0" w:type="dxa"/>
        </w:tblCellMar>
        <w:tblLook w:val="04A0" w:firstRow="1" w:lastRow="0" w:firstColumn="1" w:lastColumn="0" w:noHBand="0" w:noVBand="1"/>
      </w:tblPr>
      <w:tblGrid>
        <w:gridCol w:w="4123"/>
        <w:gridCol w:w="5057"/>
      </w:tblGrid>
      <w:tr w:rsidR="008F7D0C" w:rsidRPr="00C73327" w:rsidTr="00266DD3">
        <w:trPr>
          <w:trHeight w:val="2428"/>
        </w:trPr>
        <w:tc>
          <w:tcPr>
            <w:tcW w:w="4123" w:type="dxa"/>
            <w:tcBorders>
              <w:top w:val="nil"/>
              <w:left w:val="nil"/>
              <w:bottom w:val="nil"/>
              <w:right w:val="nil"/>
            </w:tcBorders>
            <w:tcMar>
              <w:top w:w="0" w:type="dxa"/>
              <w:left w:w="108" w:type="dxa"/>
              <w:bottom w:w="0" w:type="dxa"/>
              <w:right w:w="108" w:type="dxa"/>
            </w:tcMar>
            <w:hideMark/>
          </w:tcPr>
          <w:p w:rsidR="008F7D0C" w:rsidRPr="00C73327" w:rsidRDefault="008F7D0C" w:rsidP="00C73327">
            <w:pPr>
              <w:rPr>
                <w:b/>
              </w:rPr>
            </w:pPr>
            <w:r w:rsidRPr="00C73327">
              <w:rPr>
                <w:b/>
                <w:bCs/>
                <w:i/>
                <w:iCs/>
                <w:color w:val="000000"/>
              </w:rPr>
              <w:t>Nơi nhận:</w:t>
            </w:r>
            <w:r w:rsidRPr="00C73327">
              <w:rPr>
                <w:b/>
                <w:bCs/>
                <w:i/>
                <w:iCs/>
                <w:color w:val="000000"/>
              </w:rPr>
              <w:br/>
            </w:r>
            <w:r w:rsidRPr="00067CA3">
              <w:rPr>
                <w:color w:val="000000"/>
                <w:sz w:val="22"/>
                <w:szCs w:val="22"/>
              </w:rPr>
              <w:t xml:space="preserve">- Phòng TC-KH Tứ Kỳ </w:t>
            </w:r>
            <w:r w:rsidRPr="00067CA3">
              <w:rPr>
                <w:i/>
                <w:color w:val="000000"/>
                <w:sz w:val="22"/>
                <w:szCs w:val="22"/>
              </w:rPr>
              <w:t>(để báo cáo);</w:t>
            </w:r>
            <w:r w:rsidRPr="00067CA3">
              <w:rPr>
                <w:color w:val="000000"/>
                <w:sz w:val="22"/>
                <w:szCs w:val="22"/>
              </w:rPr>
              <w:br/>
              <w:t>- Lưu</w:t>
            </w:r>
            <w:r w:rsidRPr="00C73327">
              <w:rPr>
                <w:b/>
                <w:color w:val="000000"/>
                <w:sz w:val="22"/>
                <w:szCs w:val="22"/>
              </w:rPr>
              <w:t>.</w:t>
            </w:r>
          </w:p>
        </w:tc>
        <w:tc>
          <w:tcPr>
            <w:tcW w:w="5057" w:type="dxa"/>
            <w:tcBorders>
              <w:top w:val="nil"/>
              <w:left w:val="nil"/>
              <w:bottom w:val="nil"/>
              <w:right w:val="nil"/>
            </w:tcBorders>
            <w:tcMar>
              <w:top w:w="0" w:type="dxa"/>
              <w:left w:w="108" w:type="dxa"/>
              <w:bottom w:w="0" w:type="dxa"/>
              <w:right w:w="108" w:type="dxa"/>
            </w:tcMar>
            <w:hideMark/>
          </w:tcPr>
          <w:p w:rsidR="008F7D0C" w:rsidRPr="00C73327" w:rsidRDefault="008F7D0C" w:rsidP="00C73327">
            <w:pPr>
              <w:spacing w:after="120"/>
              <w:jc w:val="center"/>
              <w:rPr>
                <w:b/>
                <w:bCs/>
                <w:color w:val="000000"/>
              </w:rPr>
            </w:pPr>
            <w:r w:rsidRPr="00C73327">
              <w:rPr>
                <w:b/>
                <w:bCs/>
                <w:color w:val="000000"/>
                <w:sz w:val="28"/>
              </w:rPr>
              <w:t>HIỆU TRƯỞNG</w:t>
            </w:r>
          </w:p>
          <w:p w:rsidR="00EC025A" w:rsidRPr="00C73327" w:rsidRDefault="00EC025A" w:rsidP="00C73327">
            <w:pPr>
              <w:spacing w:after="120"/>
              <w:rPr>
                <w:b/>
                <w:bCs/>
                <w:color w:val="000000"/>
              </w:rPr>
            </w:pPr>
          </w:p>
          <w:p w:rsidR="00EC025A" w:rsidRDefault="00EC025A" w:rsidP="00C73327">
            <w:pPr>
              <w:spacing w:after="120"/>
              <w:rPr>
                <w:b/>
                <w:bCs/>
                <w:color w:val="000000"/>
              </w:rPr>
            </w:pPr>
          </w:p>
          <w:p w:rsidR="00A54D28" w:rsidRDefault="00A54D28" w:rsidP="00C73327">
            <w:pPr>
              <w:spacing w:after="120"/>
              <w:rPr>
                <w:b/>
                <w:bCs/>
                <w:color w:val="000000"/>
              </w:rPr>
            </w:pPr>
          </w:p>
          <w:p w:rsidR="00A54D28" w:rsidRPr="00C73327" w:rsidRDefault="00A54D28" w:rsidP="00C73327">
            <w:pPr>
              <w:spacing w:after="120"/>
              <w:rPr>
                <w:b/>
                <w:bCs/>
                <w:color w:val="000000"/>
              </w:rPr>
            </w:pPr>
          </w:p>
          <w:p w:rsidR="008F7D0C" w:rsidRPr="00C73327" w:rsidRDefault="008F7D0C" w:rsidP="00C73327">
            <w:pPr>
              <w:spacing w:after="120"/>
              <w:jc w:val="center"/>
              <w:rPr>
                <w:b/>
              </w:rPr>
            </w:pPr>
            <w:r w:rsidRPr="00C73327">
              <w:rPr>
                <w:b/>
                <w:sz w:val="28"/>
              </w:rPr>
              <w:t>Trịnh Thị Hà</w:t>
            </w:r>
          </w:p>
        </w:tc>
      </w:tr>
    </w:tbl>
    <w:p w:rsidR="00856559" w:rsidRDefault="00856559">
      <w:pPr>
        <w:rPr>
          <w:lang w:val="vi-VN"/>
        </w:rPr>
      </w:pPr>
    </w:p>
    <w:p w:rsidR="00C73327" w:rsidRDefault="00C73327">
      <w:pPr>
        <w:rPr>
          <w:lang w:val="vi-VN"/>
        </w:rPr>
      </w:pPr>
    </w:p>
    <w:sectPr w:rsidR="00C73327" w:rsidSect="00EC025A">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D4731"/>
    <w:rsid w:val="00010BA7"/>
    <w:rsid w:val="00067CA3"/>
    <w:rsid w:val="000B033C"/>
    <w:rsid w:val="001C312C"/>
    <w:rsid w:val="001D0C30"/>
    <w:rsid w:val="00200269"/>
    <w:rsid w:val="00241976"/>
    <w:rsid w:val="00266DD3"/>
    <w:rsid w:val="003547A2"/>
    <w:rsid w:val="003E2A75"/>
    <w:rsid w:val="00405C87"/>
    <w:rsid w:val="00510BE6"/>
    <w:rsid w:val="00596EA1"/>
    <w:rsid w:val="00683B5D"/>
    <w:rsid w:val="006C1601"/>
    <w:rsid w:val="00800D5D"/>
    <w:rsid w:val="00856559"/>
    <w:rsid w:val="008F7D0C"/>
    <w:rsid w:val="00A54D28"/>
    <w:rsid w:val="00B25ACF"/>
    <w:rsid w:val="00C2569E"/>
    <w:rsid w:val="00C73327"/>
    <w:rsid w:val="00C92DE7"/>
    <w:rsid w:val="00CD4731"/>
    <w:rsid w:val="00DB1011"/>
    <w:rsid w:val="00E1549F"/>
    <w:rsid w:val="00EC025A"/>
    <w:rsid w:val="00EE3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ules>
    </o:shapelayout>
  </w:shapeDefaults>
  <w:decimalSymbol w:val="."/>
  <w:listSeparator w:val=","/>
  <w14:docId w14:val="159DDD2A"/>
  <w15:docId w15:val="{7774C672-2A16-4F78-A5CA-31F361C0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0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011"/>
    <w:rPr>
      <w:rFonts w:ascii="Segoe UI" w:eastAsia="Times New Roman" w:hAnsi="Segoe UI" w:cs="Segoe UI"/>
      <w:sz w:val="18"/>
      <w:szCs w:val="18"/>
    </w:rPr>
  </w:style>
  <w:style w:type="character" w:customStyle="1" w:styleId="BodyTextChar1">
    <w:name w:val="Body Text Char1"/>
    <w:link w:val="BodyText"/>
    <w:uiPriority w:val="99"/>
    <w:rsid w:val="00510BE6"/>
    <w:rPr>
      <w:szCs w:val="28"/>
      <w:shd w:val="clear" w:color="auto" w:fill="FFFFFF"/>
    </w:rPr>
  </w:style>
  <w:style w:type="paragraph" w:styleId="BodyText">
    <w:name w:val="Body Text"/>
    <w:basedOn w:val="Normal"/>
    <w:link w:val="BodyTextChar1"/>
    <w:uiPriority w:val="99"/>
    <w:qFormat/>
    <w:rsid w:val="00510BE6"/>
    <w:pPr>
      <w:widowControl w:val="0"/>
      <w:shd w:val="clear" w:color="auto" w:fill="FFFFFF"/>
      <w:spacing w:after="100"/>
      <w:ind w:firstLine="400"/>
    </w:pPr>
    <w:rPr>
      <w:rFonts w:eastAsiaTheme="minorHAnsi" w:cstheme="minorBidi"/>
      <w:sz w:val="28"/>
      <w:szCs w:val="28"/>
    </w:rPr>
  </w:style>
  <w:style w:type="character" w:customStyle="1" w:styleId="BodyTextChar">
    <w:name w:val="Body Text Char"/>
    <w:basedOn w:val="DefaultParagraphFont"/>
    <w:uiPriority w:val="99"/>
    <w:semiHidden/>
    <w:rsid w:val="00510BE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2024-10-26T02:37:00Z</cp:lastPrinted>
  <dcterms:created xsi:type="dcterms:W3CDTF">2020-10-10T15:00:00Z</dcterms:created>
  <dcterms:modified xsi:type="dcterms:W3CDTF">2024-10-26T02:39:00Z</dcterms:modified>
</cp:coreProperties>
</file>