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BEE" w:rsidRDefault="00C37BEE" w:rsidP="00660891">
      <w:pPr>
        <w:spacing w:after="0" w:line="240" w:lineRule="auto"/>
        <w:rPr>
          <w:rFonts w:cs="Times New Roman"/>
          <w:sz w:val="16"/>
          <w:szCs w:val="16"/>
          <w:u w:val="single"/>
        </w:rPr>
      </w:pPr>
      <w:r w:rsidRPr="00C36470">
        <w:rPr>
          <w:rFonts w:cs="Times New Roman"/>
          <w:sz w:val="28"/>
          <w:szCs w:val="28"/>
          <w:u w:val="single"/>
        </w:rPr>
        <w:t xml:space="preserve">TRƯỜNG MẦM NON ĐẶNG CƯƠNG </w:t>
      </w:r>
    </w:p>
    <w:p w:rsidR="00FA1F61" w:rsidRPr="00FA1F61" w:rsidRDefault="00FA1F61" w:rsidP="00660891">
      <w:pPr>
        <w:spacing w:after="0" w:line="240" w:lineRule="auto"/>
        <w:rPr>
          <w:rFonts w:cs="Times New Roman"/>
          <w:sz w:val="16"/>
          <w:szCs w:val="16"/>
          <w:u w:val="single"/>
        </w:rPr>
      </w:pPr>
    </w:p>
    <w:p w:rsidR="00FE01E8" w:rsidRDefault="00FE01E8" w:rsidP="00FE01E8">
      <w:pPr>
        <w:spacing w:after="0" w:line="240" w:lineRule="auto"/>
        <w:jc w:val="center"/>
        <w:rPr>
          <w:rFonts w:eastAsia="Times New Roman" w:cs="Times New Roman"/>
          <w:b/>
          <w:bCs/>
          <w:color w:val="161616"/>
          <w:sz w:val="32"/>
          <w:szCs w:val="32"/>
          <w:shd w:val="clear" w:color="auto" w:fill="FFFFFF"/>
        </w:rPr>
      </w:pPr>
      <w:r w:rsidRPr="00FE01E8">
        <w:rPr>
          <w:rFonts w:eastAsia="Times New Roman" w:cs="Times New Roman"/>
          <w:b/>
          <w:bCs/>
          <w:color w:val="161616"/>
          <w:sz w:val="32"/>
          <w:szCs w:val="32"/>
          <w:shd w:val="clear" w:color="auto" w:fill="FFFFFF"/>
        </w:rPr>
        <w:t>HỌC CÙNG CON- ĐIỀU MÀ BỐ MẸ ĐANG DẦN QUÊN?</w:t>
      </w:r>
    </w:p>
    <w:p w:rsidR="00C062F7" w:rsidRDefault="00C062F7" w:rsidP="00FE01E8">
      <w:pPr>
        <w:spacing w:after="0" w:line="240" w:lineRule="auto"/>
        <w:jc w:val="center"/>
        <w:rPr>
          <w:rFonts w:eastAsia="Times New Roman" w:cs="Times New Roman"/>
          <w:b/>
          <w:bCs/>
          <w:color w:val="161616"/>
          <w:sz w:val="32"/>
          <w:szCs w:val="32"/>
          <w:shd w:val="clear" w:color="auto" w:fill="FFFFFF"/>
        </w:rPr>
      </w:pPr>
    </w:p>
    <w:p w:rsidR="00C062F7" w:rsidRDefault="00C062F7" w:rsidP="00FE01E8">
      <w:pPr>
        <w:spacing w:after="0" w:line="240" w:lineRule="auto"/>
        <w:jc w:val="center"/>
        <w:rPr>
          <w:rFonts w:eastAsia="Times New Roman" w:cs="Times New Roman"/>
          <w:b/>
          <w:bCs/>
          <w:color w:val="161616"/>
          <w:sz w:val="32"/>
          <w:szCs w:val="32"/>
          <w:shd w:val="clear" w:color="auto" w:fill="FFFFFF"/>
        </w:rPr>
      </w:pPr>
      <w:r>
        <w:rPr>
          <w:noProof/>
        </w:rPr>
        <w:drawing>
          <wp:inline distT="0" distB="0" distL="0" distR="0" wp14:anchorId="17743CAA" wp14:editId="5FF03EEE">
            <wp:extent cx="5147310" cy="3431540"/>
            <wp:effectExtent l="0" t="0" r="0" b="0"/>
            <wp:docPr id="3" name="Picture 3" descr="Hành vi của cha mẹ đẩy con thành người quen đổ lỗ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ành vi của cha mẹ đẩy con thành người quen đổ lỗ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7310" cy="3431540"/>
                    </a:xfrm>
                    <a:prstGeom prst="rect">
                      <a:avLst/>
                    </a:prstGeom>
                    <a:noFill/>
                    <a:ln>
                      <a:noFill/>
                    </a:ln>
                  </pic:spPr>
                </pic:pic>
              </a:graphicData>
            </a:graphic>
          </wp:inline>
        </w:drawing>
      </w:r>
    </w:p>
    <w:p w:rsidR="00DA25C0" w:rsidRPr="00DA25C0" w:rsidRDefault="00FE01E8" w:rsidP="00DA25C0">
      <w:pPr>
        <w:spacing w:after="0" w:line="240" w:lineRule="auto"/>
        <w:ind w:firstLine="567"/>
        <w:jc w:val="left"/>
        <w:rPr>
          <w:rFonts w:eastAsia="Times New Roman" w:cs="Times New Roman"/>
          <w:b/>
          <w:bCs/>
          <w:sz w:val="28"/>
          <w:szCs w:val="28"/>
        </w:rPr>
      </w:pPr>
      <w:r w:rsidRPr="00FE01E8">
        <w:rPr>
          <w:rFonts w:eastAsia="Times New Roman" w:cs="Times New Roman"/>
          <w:color w:val="161616"/>
          <w:sz w:val="32"/>
          <w:szCs w:val="32"/>
        </w:rPr>
        <w:br/>
      </w:r>
      <w:r w:rsidRPr="00FE01E8">
        <w:rPr>
          <w:rFonts w:eastAsia="Times New Roman" w:cs="Times New Roman"/>
          <w:sz w:val="28"/>
          <w:szCs w:val="28"/>
          <w:shd w:val="clear" w:color="auto" w:fill="FFFFFF"/>
        </w:rPr>
        <w:t>Chắc hẳn rằng, ngày nay cuộc sống ngày càng trở nên bận rộn hơn với công việc mà các bậc cha mẹ đã dần quên việc học cùng con giúp con học.</w:t>
      </w:r>
      <w:r w:rsidRPr="00FE01E8">
        <w:rPr>
          <w:rFonts w:eastAsia="Times New Roman" w:cs="Times New Roman"/>
          <w:sz w:val="28"/>
          <w:szCs w:val="28"/>
        </w:rPr>
        <w:br/>
      </w:r>
      <w:r w:rsidRPr="00FE01E8">
        <w:rPr>
          <w:rFonts w:eastAsia="Times New Roman" w:cs="Times New Roman"/>
          <w:sz w:val="28"/>
          <w:szCs w:val="28"/>
        </w:rPr>
        <w:br/>
      </w:r>
      <w:r w:rsidRPr="00FE01E8">
        <w:rPr>
          <w:rFonts w:eastAsia="Times New Roman" w:cs="Times New Roman"/>
          <w:sz w:val="28"/>
          <w:szCs w:val="28"/>
          <w:shd w:val="clear" w:color="auto" w:fill="FFFFFF"/>
        </w:rPr>
        <w:t xml:space="preserve">Học cùng con là biện pháp vô cùng hiệu quả, không chỉ hiệu quả trong việc gia tăng củng cố kiến thức cho con mà hơn nữa còn gắn kết tình cảm giữa các thành viên. Hôm nay trường mầm non </w:t>
      </w:r>
      <w:r w:rsidR="00790B22">
        <w:rPr>
          <w:rFonts w:eastAsia="Times New Roman" w:cs="Times New Roman"/>
          <w:sz w:val="28"/>
          <w:szCs w:val="28"/>
          <w:shd w:val="clear" w:color="auto" w:fill="FFFFFF"/>
        </w:rPr>
        <w:t>Đặng Cương</w:t>
      </w:r>
      <w:r w:rsidRPr="00FE01E8">
        <w:rPr>
          <w:rFonts w:eastAsia="Times New Roman" w:cs="Times New Roman"/>
          <w:sz w:val="28"/>
          <w:szCs w:val="28"/>
          <w:shd w:val="clear" w:color="auto" w:fill="FFFFFF"/>
        </w:rPr>
        <w:t xml:space="preserve"> mách bố mẹ một số phương pháp đồng hành cùng con trên con đườ</w:t>
      </w:r>
      <w:bookmarkStart w:id="0" w:name="_GoBack"/>
      <w:bookmarkEnd w:id="0"/>
      <w:r w:rsidRPr="00FE01E8">
        <w:rPr>
          <w:rFonts w:eastAsia="Times New Roman" w:cs="Times New Roman"/>
          <w:sz w:val="28"/>
          <w:szCs w:val="28"/>
          <w:shd w:val="clear" w:color="auto" w:fill="FFFFFF"/>
        </w:rPr>
        <w:t>ng học tập giúp con phát triển toàn diện hơn nhé!</w:t>
      </w:r>
      <w:r w:rsidRPr="00DA25C0">
        <w:rPr>
          <w:rFonts w:eastAsia="Times New Roman" w:cs="Times New Roman"/>
          <w:b/>
          <w:bCs/>
          <w:sz w:val="28"/>
          <w:szCs w:val="28"/>
        </w:rPr>
        <w:t xml:space="preserve"> </w:t>
      </w:r>
    </w:p>
    <w:p w:rsidR="00FE01E8" w:rsidRPr="00DA25C0" w:rsidRDefault="00FE01E8" w:rsidP="00FE01E8">
      <w:pPr>
        <w:spacing w:after="0" w:line="240" w:lineRule="auto"/>
        <w:jc w:val="left"/>
        <w:rPr>
          <w:rFonts w:eastAsia="Times New Roman" w:cs="Times New Roman"/>
          <w:sz w:val="28"/>
          <w:szCs w:val="28"/>
          <w:shd w:val="clear" w:color="auto" w:fill="FFFFFF"/>
        </w:rPr>
      </w:pPr>
      <w:r w:rsidRPr="00FE01E8">
        <w:rPr>
          <w:rFonts w:eastAsia="Times New Roman" w:cs="Times New Roman"/>
          <w:b/>
          <w:bCs/>
          <w:sz w:val="28"/>
          <w:szCs w:val="28"/>
        </w:rPr>
        <w:t>1. HỌC CÙNG CON, NHƯNG VẪN DUY TRÌ SỰ ĐỘC LẬP</w:t>
      </w:r>
      <w:r w:rsidRPr="00FE01E8">
        <w:rPr>
          <w:rFonts w:eastAsia="Times New Roman" w:cs="Times New Roman"/>
          <w:sz w:val="28"/>
          <w:szCs w:val="28"/>
        </w:rPr>
        <w:br/>
        <w:t>Tạo ra sự độc lập cho con khi học tập cùng con. Đặc biệt tối kị việc việc kè kè bên cạnh con và nhanh chóng cho con biết đáp án của bài tập.</w:t>
      </w:r>
      <w:r w:rsidRPr="00FE01E8">
        <w:rPr>
          <w:rFonts w:eastAsia="Times New Roman" w:cs="Times New Roman"/>
          <w:sz w:val="28"/>
          <w:szCs w:val="28"/>
        </w:rPr>
        <w:br/>
      </w:r>
      <w:r w:rsidRPr="00FE01E8">
        <w:rPr>
          <w:rFonts w:eastAsia="Times New Roman" w:cs="Times New Roman"/>
          <w:sz w:val="28"/>
          <w:szCs w:val="28"/>
        </w:rPr>
        <w:br/>
      </w:r>
      <w:r w:rsidRPr="00FE01E8">
        <w:rPr>
          <w:rFonts w:eastAsia="Times New Roman" w:cs="Times New Roman"/>
          <w:b/>
          <w:bCs/>
          <w:sz w:val="28"/>
          <w:szCs w:val="28"/>
        </w:rPr>
        <w:t>2. LỰA CHỌN PHƯƠNG PHÁP THÍCH HỢP</w:t>
      </w:r>
      <w:r w:rsidRPr="00FE01E8">
        <w:rPr>
          <w:rFonts w:eastAsia="Times New Roman" w:cs="Times New Roman"/>
          <w:sz w:val="28"/>
          <w:szCs w:val="28"/>
        </w:rPr>
        <w:br/>
        <w:t>Việc này giúp bố mẹ dễ dàng hướng dẫn cho con làm bài và tiếp thu nhanh hơn. Bố mẹ cần phải nắm được thói quen học của con, biết con thích gì.</w:t>
      </w:r>
      <w:r w:rsidRPr="00FE01E8">
        <w:rPr>
          <w:rFonts w:eastAsia="Times New Roman" w:cs="Times New Roman"/>
          <w:sz w:val="28"/>
          <w:szCs w:val="28"/>
        </w:rPr>
        <w:br/>
      </w:r>
      <w:r w:rsidRPr="00FE01E8">
        <w:rPr>
          <w:rFonts w:eastAsia="Times New Roman" w:cs="Times New Roman"/>
          <w:sz w:val="28"/>
          <w:szCs w:val="28"/>
        </w:rPr>
        <w:br/>
      </w:r>
      <w:r w:rsidRPr="00FE01E8">
        <w:rPr>
          <w:rFonts w:eastAsia="Times New Roman" w:cs="Times New Roman"/>
          <w:b/>
          <w:bCs/>
          <w:sz w:val="28"/>
          <w:szCs w:val="28"/>
        </w:rPr>
        <w:t>3. TẠO KHÔNG KHÍ THOẢI MÁI KHI HỌC</w:t>
      </w:r>
      <w:r w:rsidRPr="00FE01E8">
        <w:rPr>
          <w:rFonts w:eastAsia="Times New Roman" w:cs="Times New Roman"/>
          <w:sz w:val="28"/>
          <w:szCs w:val="28"/>
        </w:rPr>
        <w:br/>
        <w:t>Hãy tạo không khí thoải mái, giữ thái độ ôn hòa khi học cùng con. Hoặc sử dụng những phương pháp học linh hoạt để con có thể dễ dàng tiếp thu bài nhanh hơn.</w:t>
      </w:r>
      <w:r w:rsidRPr="00FE01E8">
        <w:rPr>
          <w:rFonts w:eastAsia="Times New Roman" w:cs="Times New Roman"/>
          <w:sz w:val="28"/>
          <w:szCs w:val="28"/>
        </w:rPr>
        <w:br/>
      </w:r>
      <w:r w:rsidRPr="00FE01E8">
        <w:rPr>
          <w:rFonts w:eastAsia="Times New Roman" w:cs="Times New Roman"/>
          <w:sz w:val="28"/>
          <w:szCs w:val="28"/>
        </w:rPr>
        <w:br/>
      </w:r>
      <w:r w:rsidRPr="00FE01E8">
        <w:rPr>
          <w:rFonts w:eastAsia="Times New Roman" w:cs="Times New Roman"/>
          <w:b/>
          <w:bCs/>
          <w:sz w:val="28"/>
          <w:szCs w:val="28"/>
        </w:rPr>
        <w:t>4.TÍCH CỰC ĐỘNG VIÊN VÀ KHUYẾN KHÍCH</w:t>
      </w:r>
      <w:r w:rsidRPr="00FE01E8">
        <w:rPr>
          <w:rFonts w:eastAsia="Times New Roman" w:cs="Times New Roman"/>
          <w:sz w:val="28"/>
          <w:szCs w:val="28"/>
        </w:rPr>
        <w:br/>
        <w:t xml:space="preserve">Hãy dành cho con những lời khen và động viên khi con làm tốt. Dù con có làm sai </w:t>
      </w:r>
      <w:r w:rsidRPr="00FE01E8">
        <w:rPr>
          <w:rFonts w:eastAsia="Times New Roman" w:cs="Times New Roman"/>
          <w:sz w:val="28"/>
          <w:szCs w:val="28"/>
        </w:rPr>
        <w:lastRenderedPageBreak/>
        <w:t>hãy từ từ giải thích và có những dẫn chứng ví dụ cho con dễ hiểu.</w:t>
      </w:r>
      <w:r w:rsidRPr="00FE01E8">
        <w:rPr>
          <w:rFonts w:eastAsia="Times New Roman" w:cs="Times New Roman"/>
          <w:sz w:val="28"/>
          <w:szCs w:val="28"/>
        </w:rPr>
        <w:br/>
        <w:t> </w:t>
      </w:r>
      <w:r w:rsidRPr="00FE01E8">
        <w:rPr>
          <w:rFonts w:eastAsia="Times New Roman" w:cs="Times New Roman"/>
          <w:sz w:val="28"/>
          <w:szCs w:val="28"/>
        </w:rPr>
        <w:br/>
      </w:r>
      <w:r w:rsidRPr="00FE01E8">
        <w:rPr>
          <w:rFonts w:eastAsia="Times New Roman" w:cs="Times New Roman"/>
          <w:b/>
          <w:bCs/>
          <w:sz w:val="28"/>
          <w:szCs w:val="28"/>
        </w:rPr>
        <w:t>5.HỌC QUA TRÒ CHƠI</w:t>
      </w:r>
      <w:r w:rsidRPr="00FE01E8">
        <w:rPr>
          <w:rFonts w:eastAsia="Times New Roman" w:cs="Times New Roman"/>
          <w:sz w:val="28"/>
          <w:szCs w:val="28"/>
        </w:rPr>
        <w:br/>
        <w:t>Củng cố và tiếp thu kiến thức mới thông qua các trò chơi làm trẻ dễ tiếp thu kiến thức một cách tự nhiên, không khiên cưỡng. Bố mẹ có thể tìm hiểu cách tổ chức một số trò chơi phù hợp với lứa tuổi để phát huy tối đa hiệu quả của cách học này nhé.</w:t>
      </w:r>
      <w:r w:rsidRPr="00FE01E8">
        <w:rPr>
          <w:rFonts w:eastAsia="Times New Roman" w:cs="Times New Roman"/>
          <w:sz w:val="28"/>
          <w:szCs w:val="28"/>
        </w:rPr>
        <w:br/>
        <w:t> Kiên trì và đều đặn mỗi ngày, chắc chắn các bé sẽ yêu thích việc học.</w:t>
      </w:r>
    </w:p>
    <w:p w:rsidR="00FE01E8" w:rsidRPr="00FE01E8" w:rsidRDefault="00FE01E8" w:rsidP="00FE01E8">
      <w:pPr>
        <w:spacing w:after="0" w:line="240" w:lineRule="auto"/>
        <w:jc w:val="left"/>
        <w:rPr>
          <w:rFonts w:eastAsia="Times New Roman" w:cs="Times New Roman"/>
          <w:sz w:val="24"/>
          <w:szCs w:val="24"/>
        </w:rPr>
      </w:pPr>
    </w:p>
    <w:p w:rsidR="006B04BB" w:rsidRPr="00BB4327" w:rsidRDefault="006B04BB" w:rsidP="00BB4327">
      <w:pPr>
        <w:pStyle w:val="NormalWeb"/>
        <w:shd w:val="clear" w:color="auto" w:fill="FFFFFF"/>
        <w:spacing w:before="0" w:beforeAutospacing="0" w:after="195" w:afterAutospacing="0"/>
        <w:jc w:val="center"/>
        <w:rPr>
          <w:rFonts w:ascii="Arial" w:hAnsi="Arial" w:cs="Arial"/>
          <w:color w:val="333333"/>
          <w:sz w:val="20"/>
          <w:szCs w:val="20"/>
        </w:rPr>
      </w:pPr>
      <w:r w:rsidRPr="00910FC2">
        <w:rPr>
          <w:sz w:val="28"/>
          <w:szCs w:val="28"/>
        </w:rPr>
        <w:t xml:space="preserve">                                                                          </w:t>
      </w:r>
      <w:r w:rsidRPr="00910FC2">
        <w:rPr>
          <w:bCs/>
          <w:i/>
          <w:iCs/>
          <w:sz w:val="28"/>
          <w:szCs w:val="28"/>
        </w:rPr>
        <w:t>Tác giả: Nguyễn Thị Thơm</w:t>
      </w:r>
    </w:p>
    <w:p w:rsidR="00B81A98" w:rsidRPr="00C7440A" w:rsidRDefault="00B81A98" w:rsidP="00C7440A">
      <w:pPr>
        <w:spacing w:after="0" w:line="240" w:lineRule="auto"/>
        <w:rPr>
          <w:rFonts w:cs="Times New Roman"/>
          <w:sz w:val="28"/>
          <w:szCs w:val="28"/>
        </w:rPr>
      </w:pPr>
      <w:r w:rsidRPr="00C7440A">
        <w:rPr>
          <w:rFonts w:cs="Times New Roman"/>
          <w:sz w:val="28"/>
          <w:szCs w:val="28"/>
        </w:rPr>
        <w:t>-------------------</w:t>
      </w:r>
    </w:p>
    <w:p w:rsidR="00B81A98" w:rsidRPr="00B81A98" w:rsidRDefault="00B81A98" w:rsidP="00B81A98">
      <w:pPr>
        <w:spacing w:after="0" w:line="276" w:lineRule="auto"/>
        <w:rPr>
          <w:sz w:val="28"/>
          <w:szCs w:val="28"/>
        </w:rPr>
      </w:pPr>
      <w:r w:rsidRPr="00B81A98">
        <w:rPr>
          <w:sz w:val="28"/>
          <w:szCs w:val="28"/>
        </w:rPr>
        <w:t xml:space="preserve">TRƯỜNG MẦM NON </w:t>
      </w:r>
      <w:r w:rsidR="004D6D6D">
        <w:rPr>
          <w:sz w:val="28"/>
          <w:szCs w:val="28"/>
        </w:rPr>
        <w:t>ĐẶNG CƯƠNG</w:t>
      </w:r>
    </w:p>
    <w:p w:rsidR="004D6D6D"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Website: </w:t>
      </w:r>
      <w:hyperlink r:id="rId6" w:history="1">
        <w:r w:rsidR="004D6D6D" w:rsidRPr="0060340C">
          <w:rPr>
            <w:rStyle w:val="Hyperlink"/>
            <w:sz w:val="28"/>
            <w:szCs w:val="28"/>
          </w:rPr>
          <w:t>https://mndangcuong.haiphong.edu.vn/homegdmn1</w:t>
        </w:r>
      </w:hyperlink>
    </w:p>
    <w:p w:rsidR="00754D95" w:rsidRDefault="00754D95" w:rsidP="00B81A98">
      <w:pPr>
        <w:spacing w:after="0" w:line="276" w:lineRule="auto"/>
        <w:rPr>
          <w:sz w:val="28"/>
          <w:szCs w:val="28"/>
        </w:rPr>
      </w:pPr>
      <w:r w:rsidRPr="00754D95">
        <w:rPr>
          <w:sz w:val="28"/>
          <w:szCs w:val="28"/>
        </w:rPr>
        <w:t>Facebook:</w:t>
      </w:r>
      <w:hyperlink r:id="rId7" w:history="1">
        <w:r w:rsidRPr="00754D95">
          <w:rPr>
            <w:rStyle w:val="Hyperlink"/>
            <w:color w:val="FF0000"/>
            <w:sz w:val="28"/>
            <w:szCs w:val="28"/>
          </w:rPr>
          <w:t>https://www.facebook.com/profile.php?id=100063044269227&amp;mibextid=ZbWKwL</w:t>
        </w:r>
      </w:hyperlink>
    </w:p>
    <w:p w:rsidR="006826E1" w:rsidRPr="00754D95" w:rsidRDefault="00B81A98" w:rsidP="00754D95">
      <w:pPr>
        <w:spacing w:after="0" w:line="276" w:lineRule="auto"/>
        <w:rPr>
          <w:sz w:val="28"/>
          <w:szCs w:val="28"/>
        </w:rPr>
      </w:pPr>
      <w:r w:rsidRPr="00B81A98">
        <w:rPr>
          <w:rFonts w:ascii="Segoe UI Emoji" w:hAnsi="Segoe UI Emoji" w:cs="Segoe UI Emoji"/>
          <w:sz w:val="28"/>
          <w:szCs w:val="28"/>
        </w:rPr>
        <w:t>🏠</w:t>
      </w:r>
      <w:r w:rsidR="004D6D6D">
        <w:rPr>
          <w:sz w:val="28"/>
          <w:szCs w:val="28"/>
        </w:rPr>
        <w:t xml:space="preserve"> Địa chỉ</w:t>
      </w:r>
      <w:r w:rsidRPr="00B81A98">
        <w:rPr>
          <w:sz w:val="28"/>
          <w:szCs w:val="28"/>
        </w:rPr>
        <w:t xml:space="preserve">: </w:t>
      </w:r>
      <w:r w:rsidR="004D6D6D">
        <w:rPr>
          <w:sz w:val="28"/>
          <w:szCs w:val="28"/>
        </w:rPr>
        <w:t>Thôn Chiến Thắng- Đặng Cương- An Dương- Hải Phòng</w:t>
      </w:r>
      <w:r w:rsidR="00754D95">
        <w:rPr>
          <w:sz w:val="28"/>
          <w:szCs w:val="28"/>
        </w:rPr>
        <w:t xml:space="preserve"> </w:t>
      </w:r>
    </w:p>
    <w:sectPr w:rsidR="006826E1" w:rsidRPr="00754D95" w:rsidSect="00CB3A70">
      <w:pgSz w:w="12240" w:h="15840"/>
      <w:pgMar w:top="851"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78.9pt;height:478.9pt;visibility:visible;mso-wrap-style:square" o:bullet="t">
        <v:imagedata r:id="rId1" o:title=""/>
      </v:shape>
    </w:pict>
  </w:numPicBullet>
  <w:abstractNum w:abstractNumId="0" w15:restartNumberingAfterBreak="0">
    <w:nsid w:val="2F8D6702"/>
    <w:multiLevelType w:val="hybridMultilevel"/>
    <w:tmpl w:val="20D62686"/>
    <w:lvl w:ilvl="0" w:tplc="2BB63A06">
      <w:start w:val="1"/>
      <w:numFmt w:val="bullet"/>
      <w:lvlText w:val=""/>
      <w:lvlPicBulletId w:val="0"/>
      <w:lvlJc w:val="left"/>
      <w:pPr>
        <w:tabs>
          <w:tab w:val="num" w:pos="720"/>
        </w:tabs>
        <w:ind w:left="720" w:hanging="360"/>
      </w:pPr>
      <w:rPr>
        <w:rFonts w:ascii="Symbol" w:hAnsi="Symbol" w:hint="default"/>
      </w:rPr>
    </w:lvl>
    <w:lvl w:ilvl="1" w:tplc="6E32065C" w:tentative="1">
      <w:start w:val="1"/>
      <w:numFmt w:val="bullet"/>
      <w:lvlText w:val=""/>
      <w:lvlJc w:val="left"/>
      <w:pPr>
        <w:tabs>
          <w:tab w:val="num" w:pos="1440"/>
        </w:tabs>
        <w:ind w:left="1440" w:hanging="360"/>
      </w:pPr>
      <w:rPr>
        <w:rFonts w:ascii="Symbol" w:hAnsi="Symbol" w:hint="default"/>
      </w:rPr>
    </w:lvl>
    <w:lvl w:ilvl="2" w:tplc="745C8BF8" w:tentative="1">
      <w:start w:val="1"/>
      <w:numFmt w:val="bullet"/>
      <w:lvlText w:val=""/>
      <w:lvlJc w:val="left"/>
      <w:pPr>
        <w:tabs>
          <w:tab w:val="num" w:pos="2160"/>
        </w:tabs>
        <w:ind w:left="2160" w:hanging="360"/>
      </w:pPr>
      <w:rPr>
        <w:rFonts w:ascii="Symbol" w:hAnsi="Symbol" w:hint="default"/>
      </w:rPr>
    </w:lvl>
    <w:lvl w:ilvl="3" w:tplc="3878D57E" w:tentative="1">
      <w:start w:val="1"/>
      <w:numFmt w:val="bullet"/>
      <w:lvlText w:val=""/>
      <w:lvlJc w:val="left"/>
      <w:pPr>
        <w:tabs>
          <w:tab w:val="num" w:pos="2880"/>
        </w:tabs>
        <w:ind w:left="2880" w:hanging="360"/>
      </w:pPr>
      <w:rPr>
        <w:rFonts w:ascii="Symbol" w:hAnsi="Symbol" w:hint="default"/>
      </w:rPr>
    </w:lvl>
    <w:lvl w:ilvl="4" w:tplc="B8DECAF0" w:tentative="1">
      <w:start w:val="1"/>
      <w:numFmt w:val="bullet"/>
      <w:lvlText w:val=""/>
      <w:lvlJc w:val="left"/>
      <w:pPr>
        <w:tabs>
          <w:tab w:val="num" w:pos="3600"/>
        </w:tabs>
        <w:ind w:left="3600" w:hanging="360"/>
      </w:pPr>
      <w:rPr>
        <w:rFonts w:ascii="Symbol" w:hAnsi="Symbol" w:hint="default"/>
      </w:rPr>
    </w:lvl>
    <w:lvl w:ilvl="5" w:tplc="D4D45278" w:tentative="1">
      <w:start w:val="1"/>
      <w:numFmt w:val="bullet"/>
      <w:lvlText w:val=""/>
      <w:lvlJc w:val="left"/>
      <w:pPr>
        <w:tabs>
          <w:tab w:val="num" w:pos="4320"/>
        </w:tabs>
        <w:ind w:left="4320" w:hanging="360"/>
      </w:pPr>
      <w:rPr>
        <w:rFonts w:ascii="Symbol" w:hAnsi="Symbol" w:hint="default"/>
      </w:rPr>
    </w:lvl>
    <w:lvl w:ilvl="6" w:tplc="4A98148E" w:tentative="1">
      <w:start w:val="1"/>
      <w:numFmt w:val="bullet"/>
      <w:lvlText w:val=""/>
      <w:lvlJc w:val="left"/>
      <w:pPr>
        <w:tabs>
          <w:tab w:val="num" w:pos="5040"/>
        </w:tabs>
        <w:ind w:left="5040" w:hanging="360"/>
      </w:pPr>
      <w:rPr>
        <w:rFonts w:ascii="Symbol" w:hAnsi="Symbol" w:hint="default"/>
      </w:rPr>
    </w:lvl>
    <w:lvl w:ilvl="7" w:tplc="F86CFFB4" w:tentative="1">
      <w:start w:val="1"/>
      <w:numFmt w:val="bullet"/>
      <w:lvlText w:val=""/>
      <w:lvlJc w:val="left"/>
      <w:pPr>
        <w:tabs>
          <w:tab w:val="num" w:pos="5760"/>
        </w:tabs>
        <w:ind w:left="5760" w:hanging="360"/>
      </w:pPr>
      <w:rPr>
        <w:rFonts w:ascii="Symbol" w:hAnsi="Symbol" w:hint="default"/>
      </w:rPr>
    </w:lvl>
    <w:lvl w:ilvl="8" w:tplc="310040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8"/>
    <w:rsid w:val="0020444A"/>
    <w:rsid w:val="0029014F"/>
    <w:rsid w:val="00345423"/>
    <w:rsid w:val="004D6D6D"/>
    <w:rsid w:val="00560979"/>
    <w:rsid w:val="005D1BCE"/>
    <w:rsid w:val="00660891"/>
    <w:rsid w:val="006826E1"/>
    <w:rsid w:val="006B04BB"/>
    <w:rsid w:val="006C7C76"/>
    <w:rsid w:val="006F23EF"/>
    <w:rsid w:val="00754D95"/>
    <w:rsid w:val="00790B22"/>
    <w:rsid w:val="00797DF6"/>
    <w:rsid w:val="00B81A98"/>
    <w:rsid w:val="00BB4327"/>
    <w:rsid w:val="00C062F7"/>
    <w:rsid w:val="00C37BEE"/>
    <w:rsid w:val="00C7440A"/>
    <w:rsid w:val="00C80FC3"/>
    <w:rsid w:val="00CB3A70"/>
    <w:rsid w:val="00DA25C0"/>
    <w:rsid w:val="00EB4871"/>
    <w:rsid w:val="00EB5AB5"/>
    <w:rsid w:val="00FA1F61"/>
    <w:rsid w:val="00FE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B4EE"/>
  <w15:chartTrackingRefBased/>
  <w15:docId w15:val="{11D6851F-6042-4CE7-B921-7038609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4D6D6D"/>
    <w:rPr>
      <w:color w:val="0563C1" w:themeColor="hyperlink"/>
      <w:u w:val="single"/>
    </w:rPr>
  </w:style>
  <w:style w:type="character" w:styleId="UnresolvedMention">
    <w:name w:val="Unresolved Mention"/>
    <w:basedOn w:val="DefaultParagraphFont"/>
    <w:uiPriority w:val="99"/>
    <w:semiHidden/>
    <w:unhideWhenUsed/>
    <w:rsid w:val="004D6D6D"/>
    <w:rPr>
      <w:color w:val="605E5C"/>
      <w:shd w:val="clear" w:color="auto" w:fill="E1DFDD"/>
    </w:rPr>
  </w:style>
  <w:style w:type="character" w:styleId="FollowedHyperlink">
    <w:name w:val="FollowedHyperlink"/>
    <w:basedOn w:val="DefaultParagraphFont"/>
    <w:uiPriority w:val="99"/>
    <w:semiHidden/>
    <w:unhideWhenUsed/>
    <w:rsid w:val="006826E1"/>
    <w:rPr>
      <w:color w:val="954F72" w:themeColor="followedHyperlink"/>
      <w:u w:val="single"/>
    </w:rPr>
  </w:style>
  <w:style w:type="paragraph" w:styleId="ListParagraph">
    <w:name w:val="List Paragraph"/>
    <w:basedOn w:val="Normal"/>
    <w:uiPriority w:val="34"/>
    <w:qFormat/>
    <w:rsid w:val="00754D95"/>
    <w:pPr>
      <w:ind w:left="720"/>
      <w:contextualSpacing/>
    </w:pPr>
  </w:style>
  <w:style w:type="paragraph" w:styleId="NormalWeb">
    <w:name w:val="Normal (Web)"/>
    <w:basedOn w:val="Normal"/>
    <w:uiPriority w:val="99"/>
    <w:unhideWhenUsed/>
    <w:rsid w:val="00345423"/>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7233">
      <w:bodyDiv w:val="1"/>
      <w:marLeft w:val="0"/>
      <w:marRight w:val="0"/>
      <w:marTop w:val="0"/>
      <w:marBottom w:val="0"/>
      <w:divBdr>
        <w:top w:val="none" w:sz="0" w:space="0" w:color="auto"/>
        <w:left w:val="none" w:sz="0" w:space="0" w:color="auto"/>
        <w:bottom w:val="none" w:sz="0" w:space="0" w:color="auto"/>
        <w:right w:val="none" w:sz="0" w:space="0" w:color="auto"/>
      </w:divBdr>
    </w:div>
    <w:div w:id="440414934">
      <w:bodyDiv w:val="1"/>
      <w:marLeft w:val="0"/>
      <w:marRight w:val="0"/>
      <w:marTop w:val="0"/>
      <w:marBottom w:val="0"/>
      <w:divBdr>
        <w:top w:val="none" w:sz="0" w:space="0" w:color="auto"/>
        <w:left w:val="none" w:sz="0" w:space="0" w:color="auto"/>
        <w:bottom w:val="none" w:sz="0" w:space="0" w:color="auto"/>
        <w:right w:val="none" w:sz="0" w:space="0" w:color="auto"/>
      </w:divBdr>
      <w:divsChild>
        <w:div w:id="1818305838">
          <w:marLeft w:val="0"/>
          <w:marRight w:val="0"/>
          <w:marTop w:val="0"/>
          <w:marBottom w:val="0"/>
          <w:divBdr>
            <w:top w:val="none" w:sz="0" w:space="0" w:color="auto"/>
            <w:left w:val="none" w:sz="0" w:space="0" w:color="auto"/>
            <w:bottom w:val="none" w:sz="0" w:space="0" w:color="auto"/>
            <w:right w:val="none" w:sz="0" w:space="0" w:color="auto"/>
          </w:divBdr>
          <w:divsChild>
            <w:div w:id="1119303997">
              <w:marLeft w:val="0"/>
              <w:marRight w:val="0"/>
              <w:marTop w:val="0"/>
              <w:marBottom w:val="0"/>
              <w:divBdr>
                <w:top w:val="none" w:sz="0" w:space="0" w:color="auto"/>
                <w:left w:val="none" w:sz="0" w:space="0" w:color="auto"/>
                <w:bottom w:val="none" w:sz="0" w:space="0" w:color="auto"/>
                <w:right w:val="none" w:sz="0" w:space="0" w:color="auto"/>
              </w:divBdr>
            </w:div>
          </w:divsChild>
        </w:div>
        <w:div w:id="690650235">
          <w:marLeft w:val="0"/>
          <w:marRight w:val="0"/>
          <w:marTop w:val="0"/>
          <w:marBottom w:val="225"/>
          <w:divBdr>
            <w:top w:val="none" w:sz="0" w:space="0" w:color="auto"/>
            <w:left w:val="none" w:sz="0" w:space="0" w:color="auto"/>
            <w:bottom w:val="none" w:sz="0" w:space="0" w:color="auto"/>
            <w:right w:val="none" w:sz="0" w:space="0" w:color="auto"/>
          </w:divBdr>
          <w:divsChild>
            <w:div w:id="1897617428">
              <w:marLeft w:val="0"/>
              <w:marRight w:val="0"/>
              <w:marTop w:val="0"/>
              <w:marBottom w:val="0"/>
              <w:divBdr>
                <w:top w:val="none" w:sz="0" w:space="0" w:color="auto"/>
                <w:left w:val="none" w:sz="0" w:space="0" w:color="auto"/>
                <w:bottom w:val="none" w:sz="0" w:space="0" w:color="auto"/>
                <w:right w:val="none" w:sz="0" w:space="0" w:color="auto"/>
              </w:divBdr>
            </w:div>
          </w:divsChild>
        </w:div>
        <w:div w:id="859858842">
          <w:marLeft w:val="0"/>
          <w:marRight w:val="0"/>
          <w:marTop w:val="0"/>
          <w:marBottom w:val="0"/>
          <w:divBdr>
            <w:top w:val="none" w:sz="0" w:space="0" w:color="auto"/>
            <w:left w:val="none" w:sz="0" w:space="0" w:color="auto"/>
            <w:bottom w:val="none" w:sz="0" w:space="0" w:color="auto"/>
            <w:right w:val="none" w:sz="0" w:space="0" w:color="auto"/>
          </w:divBdr>
          <w:divsChild>
            <w:div w:id="3994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5131">
      <w:bodyDiv w:val="1"/>
      <w:marLeft w:val="0"/>
      <w:marRight w:val="0"/>
      <w:marTop w:val="0"/>
      <w:marBottom w:val="0"/>
      <w:divBdr>
        <w:top w:val="none" w:sz="0" w:space="0" w:color="auto"/>
        <w:left w:val="none" w:sz="0" w:space="0" w:color="auto"/>
        <w:bottom w:val="none" w:sz="0" w:space="0" w:color="auto"/>
        <w:right w:val="none" w:sz="0" w:space="0" w:color="auto"/>
      </w:divBdr>
      <w:divsChild>
        <w:div w:id="699278140">
          <w:marLeft w:val="0"/>
          <w:marRight w:val="0"/>
          <w:marTop w:val="0"/>
          <w:marBottom w:val="0"/>
          <w:divBdr>
            <w:top w:val="none" w:sz="0" w:space="0" w:color="auto"/>
            <w:left w:val="none" w:sz="0" w:space="0" w:color="auto"/>
            <w:bottom w:val="none" w:sz="0" w:space="0" w:color="auto"/>
            <w:right w:val="none" w:sz="0" w:space="0" w:color="auto"/>
          </w:divBdr>
          <w:divsChild>
            <w:div w:id="1718161617">
              <w:marLeft w:val="0"/>
              <w:marRight w:val="0"/>
              <w:marTop w:val="0"/>
              <w:marBottom w:val="0"/>
              <w:divBdr>
                <w:top w:val="none" w:sz="0" w:space="0" w:color="auto"/>
                <w:left w:val="none" w:sz="0" w:space="0" w:color="auto"/>
                <w:bottom w:val="none" w:sz="0" w:space="0" w:color="auto"/>
                <w:right w:val="none" w:sz="0" w:space="0" w:color="auto"/>
              </w:divBdr>
            </w:div>
          </w:divsChild>
        </w:div>
        <w:div w:id="1136491025">
          <w:marLeft w:val="0"/>
          <w:marRight w:val="0"/>
          <w:marTop w:val="0"/>
          <w:marBottom w:val="225"/>
          <w:divBdr>
            <w:top w:val="none" w:sz="0" w:space="0" w:color="auto"/>
            <w:left w:val="none" w:sz="0" w:space="0" w:color="auto"/>
            <w:bottom w:val="none" w:sz="0" w:space="0" w:color="auto"/>
            <w:right w:val="none" w:sz="0" w:space="0" w:color="auto"/>
          </w:divBdr>
          <w:divsChild>
            <w:div w:id="1057163800">
              <w:marLeft w:val="0"/>
              <w:marRight w:val="0"/>
              <w:marTop w:val="0"/>
              <w:marBottom w:val="0"/>
              <w:divBdr>
                <w:top w:val="none" w:sz="0" w:space="0" w:color="auto"/>
                <w:left w:val="none" w:sz="0" w:space="0" w:color="auto"/>
                <w:bottom w:val="none" w:sz="0" w:space="0" w:color="auto"/>
                <w:right w:val="none" w:sz="0" w:space="0" w:color="auto"/>
              </w:divBdr>
            </w:div>
          </w:divsChild>
        </w:div>
        <w:div w:id="2109739560">
          <w:marLeft w:val="0"/>
          <w:marRight w:val="0"/>
          <w:marTop w:val="0"/>
          <w:marBottom w:val="0"/>
          <w:divBdr>
            <w:top w:val="none" w:sz="0" w:space="0" w:color="auto"/>
            <w:left w:val="none" w:sz="0" w:space="0" w:color="auto"/>
            <w:bottom w:val="none" w:sz="0" w:space="0" w:color="auto"/>
            <w:right w:val="none" w:sz="0" w:space="0" w:color="auto"/>
          </w:divBdr>
          <w:divsChild>
            <w:div w:id="21346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4189">
      <w:bodyDiv w:val="1"/>
      <w:marLeft w:val="0"/>
      <w:marRight w:val="0"/>
      <w:marTop w:val="0"/>
      <w:marBottom w:val="0"/>
      <w:divBdr>
        <w:top w:val="none" w:sz="0" w:space="0" w:color="auto"/>
        <w:left w:val="none" w:sz="0" w:space="0" w:color="auto"/>
        <w:bottom w:val="none" w:sz="0" w:space="0" w:color="auto"/>
        <w:right w:val="none" w:sz="0" w:space="0" w:color="auto"/>
      </w:divBdr>
      <w:divsChild>
        <w:div w:id="1078674353">
          <w:blockQuote w:val="1"/>
          <w:marLeft w:val="0"/>
          <w:marRight w:val="0"/>
          <w:marTop w:val="0"/>
          <w:marBottom w:val="300"/>
          <w:divBdr>
            <w:top w:val="none" w:sz="0" w:space="0" w:color="auto"/>
            <w:left w:val="single" w:sz="36" w:space="15" w:color="EEEEEE"/>
            <w:bottom w:val="none" w:sz="0" w:space="0" w:color="auto"/>
            <w:right w:val="none" w:sz="0" w:space="0" w:color="auto"/>
          </w:divBdr>
        </w:div>
        <w:div w:id="1507163598">
          <w:marLeft w:val="0"/>
          <w:marRight w:val="0"/>
          <w:marTop w:val="0"/>
          <w:marBottom w:val="0"/>
          <w:divBdr>
            <w:top w:val="none" w:sz="0" w:space="0" w:color="auto"/>
            <w:left w:val="none" w:sz="0" w:space="0" w:color="auto"/>
            <w:bottom w:val="none" w:sz="0" w:space="0" w:color="auto"/>
            <w:right w:val="none" w:sz="0" w:space="0" w:color="auto"/>
          </w:divBdr>
          <w:divsChild>
            <w:div w:id="17285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rofile.php?id=100063044269227&amp;mibextid=ZbWKw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ndangcuong.haiphong.edu.vn/homegdmn1"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2023-03-13T23:38:00Z</dcterms:created>
  <dcterms:modified xsi:type="dcterms:W3CDTF">2023-03-30T08:23:00Z</dcterms:modified>
</cp:coreProperties>
</file>