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573E" w:rsidRDefault="007C573E" w:rsidP="005215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573E">
        <w:rPr>
          <w:rFonts w:ascii="Times New Roman" w:hAnsi="Times New Roman" w:cs="Times New Roman"/>
          <w:b/>
          <w:sz w:val="28"/>
          <w:szCs w:val="28"/>
        </w:rPr>
        <w:t>SINH HOẠT CHI BỘ THÁNG 8/2023</w:t>
      </w:r>
    </w:p>
    <w:p w:rsidR="007C573E" w:rsidRDefault="007C573E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184E">
        <w:rPr>
          <w:rFonts w:ascii="Times New Roman" w:hAnsi="Times New Roman" w:cs="Times New Roman"/>
          <w:sz w:val="28"/>
          <w:szCs w:val="28"/>
        </w:rPr>
        <w:t>Thực hiện chỉ thị số 10</w:t>
      </w:r>
      <w:r w:rsidR="000E184E" w:rsidRPr="000E184E">
        <w:rPr>
          <w:rFonts w:ascii="Times New Roman" w:hAnsi="Times New Roman" w:cs="Times New Roman"/>
          <w:sz w:val="28"/>
          <w:szCs w:val="28"/>
        </w:rPr>
        <w:t>-CT/TW ngày 30 tháng 03 năm 2007 của Ban Bí thư về nâng cao chất lượng sinh hoạt chi bộ</w:t>
      </w:r>
      <w:r w:rsidR="005215EC">
        <w:rPr>
          <w:rFonts w:ascii="Times New Roman" w:hAnsi="Times New Roman" w:cs="Times New Roman"/>
          <w:sz w:val="28"/>
          <w:szCs w:val="28"/>
        </w:rPr>
        <w:t>.</w:t>
      </w:r>
    </w:p>
    <w:p w:rsidR="00CB020B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Thực hiện Kế hoạch sinh hoạt Chi bộ thường kỳ</w:t>
      </w:r>
      <w:r w:rsidR="005215EC">
        <w:rPr>
          <w:rFonts w:ascii="Times New Roman" w:hAnsi="Times New Roman" w:cs="Times New Roman"/>
          <w:sz w:val="28"/>
          <w:szCs w:val="28"/>
        </w:rPr>
        <w:t>.</w:t>
      </w:r>
    </w:p>
    <w:p w:rsidR="005215EC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Thực hiện Kế hoạch của huyện ủy Tiên Lãng, Kế hoạch công tác của Đảng ủy xã Nam Hưng.</w:t>
      </w:r>
    </w:p>
    <w:p w:rsidR="005215EC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Ngày    tháng 8 năm 2023 Chi  bộ Trường mầm non Nam Hưng tổ chức sinh hoạt chi bộ thường kỳ tháng 8/2023. Rất vinh dự cho chi bộ có các đ.c lãnh đạo về dự và chỉ đạo:</w:t>
      </w:r>
    </w:p>
    <w:p w:rsidR="005215EC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Đại biểu huyện có:</w:t>
      </w:r>
    </w:p>
    <w:p w:rsidR="005215EC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B020B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020B">
        <w:rPr>
          <w:rFonts w:ascii="Times New Roman" w:hAnsi="Times New Roman" w:cs="Times New Roman"/>
          <w:sz w:val="28"/>
          <w:szCs w:val="28"/>
        </w:rPr>
        <w:t>Đồng chí:</w:t>
      </w:r>
      <w:r>
        <w:rPr>
          <w:rFonts w:ascii="Times New Roman" w:hAnsi="Times New Roman" w:cs="Times New Roman"/>
          <w:sz w:val="28"/>
          <w:szCs w:val="28"/>
        </w:rPr>
        <w:t xml:space="preserve"> Vũ Văn Hè - UV Ban thường vụ huyện ủy - Chủ nhệm ủy ban kiểm tra huyện ủy - Thành viên ban chỉ đạo thực hiện Chỉ thị số 10 của Ban Bí thư về nâng cao chất lượng sinh hoạt chi bộ</w:t>
      </w:r>
      <w:r w:rsidR="005215EC">
        <w:rPr>
          <w:rFonts w:ascii="Times New Roman" w:hAnsi="Times New Roman" w:cs="Times New Roman"/>
          <w:sz w:val="28"/>
          <w:szCs w:val="28"/>
        </w:rPr>
        <w:t>.</w:t>
      </w:r>
    </w:p>
    <w:p w:rsidR="005215EC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Đồng chí: Nguyễn Văn Toản – Phó chủ nhiệm UBKT huyện ủy -</w:t>
      </w:r>
      <w:r w:rsidRPr="00CB0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Thành viên ban chỉ đạo thực hiện Chỉ thị số 10 của Ban Bí thư về nâng cao chất lượng sinh hoạt chi bộ.</w:t>
      </w:r>
    </w:p>
    <w:p w:rsidR="00CB020B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Đại biểu xã có:</w:t>
      </w:r>
    </w:p>
    <w:p w:rsidR="00CB020B" w:rsidRDefault="00CB020B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Đồng chí: Vũ Văn Long – Phó Bí thư thường trực Đảng ủy</w:t>
      </w:r>
      <w:r w:rsidR="005215EC">
        <w:rPr>
          <w:rFonts w:ascii="Times New Roman" w:hAnsi="Times New Roman" w:cs="Times New Roman"/>
          <w:sz w:val="28"/>
          <w:szCs w:val="28"/>
        </w:rPr>
        <w:t xml:space="preserve"> xã</w:t>
      </w:r>
    </w:p>
    <w:p w:rsidR="005215EC" w:rsidRDefault="005215EC" w:rsidP="005215E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Cùng các đồng chí Chi ủy, các đồng chí Đảng viên trong Chi bộ đã về dự đông đủ</w:t>
      </w:r>
    </w:p>
    <w:p w:rsidR="007C573E" w:rsidRPr="005215EC" w:rsidRDefault="005215EC" w:rsidP="005215EC">
      <w:pPr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Một số hình ảnh trong buổi sinh hoạt Chi bộ thường kỳ tháng 8/2023</w:t>
      </w:r>
    </w:p>
    <w:p w:rsidR="00882891" w:rsidRDefault="007C573E" w:rsidP="005215EC">
      <w:pPr>
        <w:jc w:val="center"/>
      </w:pPr>
      <w:r w:rsidRPr="007C573E">
        <w:rPr>
          <w:noProof/>
        </w:rPr>
        <w:drawing>
          <wp:inline distT="0" distB="0" distL="0" distR="0" wp14:anchorId="61662EF4" wp14:editId="366C720A">
            <wp:extent cx="5686425" cy="4285691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87323" cy="428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5EC" w:rsidRDefault="00651FFF" w:rsidP="005215EC">
      <w:pPr>
        <w:jc w:val="center"/>
      </w:pPr>
      <w:r w:rsidRPr="00651FFF">
        <w:lastRenderedPageBreak/>
        <w:drawing>
          <wp:inline distT="0" distB="0" distL="0" distR="0" wp14:anchorId="6E797BE8" wp14:editId="2B5A3870">
            <wp:extent cx="5591175" cy="419324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3493" cy="419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5EC" w:rsidRDefault="005215EC" w:rsidP="005215EC">
      <w:pPr>
        <w:jc w:val="center"/>
      </w:pPr>
    </w:p>
    <w:p w:rsidR="00651FFF" w:rsidRDefault="00651FFF" w:rsidP="005215EC">
      <w:pPr>
        <w:jc w:val="center"/>
      </w:pPr>
      <w:r w:rsidRPr="00651FFF">
        <w:drawing>
          <wp:inline distT="0" distB="0" distL="0" distR="0" wp14:anchorId="4A95CDA8" wp14:editId="351E62ED">
            <wp:extent cx="5562600" cy="4171811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66078" cy="417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FF" w:rsidRDefault="00651FFF" w:rsidP="005215EC">
      <w:pPr>
        <w:jc w:val="center"/>
      </w:pPr>
      <w:r w:rsidRPr="00651FFF">
        <w:lastRenderedPageBreak/>
        <w:drawing>
          <wp:inline distT="0" distB="0" distL="0" distR="0" wp14:anchorId="2F802524" wp14:editId="52F65FCC">
            <wp:extent cx="5762625" cy="4321824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3108" cy="432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FFF" w:rsidRDefault="00651FFF" w:rsidP="00651FFF">
      <w:pPr>
        <w:tabs>
          <w:tab w:val="left" w:pos="6225"/>
        </w:tabs>
      </w:pPr>
    </w:p>
    <w:p w:rsidR="00651FFF" w:rsidRPr="00651FFF" w:rsidRDefault="00651FFF" w:rsidP="00651FFF">
      <w:pPr>
        <w:tabs>
          <w:tab w:val="left" w:pos="6225"/>
        </w:tabs>
        <w:jc w:val="center"/>
      </w:pPr>
      <w:bookmarkStart w:id="0" w:name="_GoBack"/>
      <w:r w:rsidRPr="00651FFF">
        <w:drawing>
          <wp:inline distT="0" distB="0" distL="0" distR="0" wp14:anchorId="79214687" wp14:editId="5269E4D5">
            <wp:extent cx="5657850" cy="424324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0965" cy="424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51FFF" w:rsidRPr="00651FFF" w:rsidSect="005215EC">
      <w:pgSz w:w="12240" w:h="15840"/>
      <w:pgMar w:top="851" w:right="851" w:bottom="85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0D45AA"/>
    <w:multiLevelType w:val="hybridMultilevel"/>
    <w:tmpl w:val="199025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573E"/>
    <w:rsid w:val="000E184E"/>
    <w:rsid w:val="00193688"/>
    <w:rsid w:val="005215EC"/>
    <w:rsid w:val="00651FFF"/>
    <w:rsid w:val="007C573E"/>
    <w:rsid w:val="00882891"/>
    <w:rsid w:val="00CB020B"/>
    <w:rsid w:val="00F85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B04ECC"/>
  <w15:chartTrackingRefBased/>
  <w15:docId w15:val="{70EAA85C-B8ED-404E-BB26-A52544008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020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</Pages>
  <Words>157</Words>
  <Characters>899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2023-08-22T03:39:00Z</dcterms:created>
  <dcterms:modified xsi:type="dcterms:W3CDTF">2023-08-23T09:48:00Z</dcterms:modified>
</cp:coreProperties>
</file>