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04" w:rsidRPr="001B7E04" w:rsidRDefault="001B7E04" w:rsidP="001B7E04">
      <w:pPr>
        <w:shd w:val="clear" w:color="auto" w:fill="FFFFFF"/>
        <w:spacing w:after="75" w:line="600" w:lineRule="atLeast"/>
        <w:jc w:val="both"/>
        <w:outlineLvl w:val="0"/>
        <w:rPr>
          <w:rFonts w:ascii="Arial" w:eastAsia="Times New Roman" w:hAnsi="Arial" w:cs="Arial"/>
          <w:b/>
          <w:bCs/>
          <w:color w:val="1F1F1F" w:themeColor="text1"/>
          <w:kern w:val="36"/>
          <w:sz w:val="36"/>
          <w:szCs w:val="36"/>
        </w:rPr>
      </w:pPr>
      <w:r w:rsidRPr="001B7E04">
        <w:rPr>
          <w:rFonts w:ascii="Arial" w:eastAsia="Times New Roman" w:hAnsi="Arial" w:cs="Arial"/>
          <w:b/>
          <w:bCs/>
          <w:color w:val="1F1F1F" w:themeColor="text1"/>
          <w:kern w:val="36"/>
          <w:sz w:val="36"/>
          <w:szCs w:val="36"/>
        </w:rPr>
        <w:t>BỆNH THỦY ĐẬU VÀ BỆNH SỞI – NHỮNG NHẦM LẪN NGUY HIỂM</w:t>
      </w:r>
    </w:p>
    <w:p w:rsidR="001B7E04" w:rsidRPr="001B7E04" w:rsidRDefault="001B7E04" w:rsidP="001B7E04">
      <w:pPr>
        <w:shd w:val="clear" w:color="auto" w:fill="FFFFFF"/>
        <w:spacing w:after="150" w:line="330" w:lineRule="atLeast"/>
        <w:outlineLvl w:val="1"/>
        <w:rPr>
          <w:rFonts w:ascii="Arial" w:eastAsia="Times New Roman" w:hAnsi="Arial" w:cs="Arial"/>
          <w:b/>
          <w:bCs/>
          <w:color w:val="333333"/>
          <w:sz w:val="28"/>
          <w:szCs w:val="28"/>
        </w:rPr>
      </w:pPr>
      <w:r w:rsidRPr="001B7E04">
        <w:rPr>
          <w:rFonts w:ascii="Arial" w:eastAsia="Times New Roman" w:hAnsi="Arial" w:cs="Arial"/>
          <w:b/>
          <w:bCs/>
          <w:color w:val="333333"/>
          <w:sz w:val="28"/>
          <w:szCs w:val="28"/>
        </w:rPr>
        <w:t xml:space="preserve">Thủy đậu và sởi là 2 căn bệnh khá phổ biến và thường xuất hiện </w:t>
      </w:r>
      <w:proofErr w:type="gramStart"/>
      <w:r w:rsidRPr="001B7E04">
        <w:rPr>
          <w:rFonts w:ascii="Arial" w:eastAsia="Times New Roman" w:hAnsi="Arial" w:cs="Arial"/>
          <w:b/>
          <w:bCs/>
          <w:color w:val="333333"/>
          <w:sz w:val="28"/>
          <w:szCs w:val="28"/>
        </w:rPr>
        <w:t>theo</w:t>
      </w:r>
      <w:proofErr w:type="gramEnd"/>
      <w:r w:rsidRPr="001B7E04">
        <w:rPr>
          <w:rFonts w:ascii="Arial" w:eastAsia="Times New Roman" w:hAnsi="Arial" w:cs="Arial"/>
          <w:b/>
          <w:bCs/>
          <w:color w:val="333333"/>
          <w:sz w:val="28"/>
          <w:szCs w:val="28"/>
        </w:rPr>
        <w:t xml:space="preserve"> dịch. Phần lớn có nhiều người thường không biết cách phân biệt và có những nhầm lẫn về 2 căn bệnh này. </w:t>
      </w:r>
      <w:proofErr w:type="gramStart"/>
      <w:r w:rsidRPr="001B7E04">
        <w:rPr>
          <w:rFonts w:ascii="Arial" w:eastAsia="Times New Roman" w:hAnsi="Arial" w:cs="Arial"/>
          <w:b/>
          <w:bCs/>
          <w:color w:val="333333"/>
          <w:sz w:val="28"/>
          <w:szCs w:val="28"/>
        </w:rPr>
        <w:t>Những nhầm lẫn này sẽ khiến người bệnh nhầm cả về cách điều trị bệnh có thể gây nhiều nguy hiểm đến sức khỏe.</w:t>
      </w:r>
      <w:proofErr w:type="gramEnd"/>
      <w:r w:rsidRPr="001B7E04">
        <w:rPr>
          <w:rFonts w:ascii="Arial" w:eastAsia="Times New Roman" w:hAnsi="Arial" w:cs="Arial"/>
          <w:b/>
          <w:bCs/>
          <w:color w:val="333333"/>
          <w:sz w:val="28"/>
          <w:szCs w:val="28"/>
        </w:rPr>
        <w:t xml:space="preserve"> </w:t>
      </w:r>
      <w:proofErr w:type="gramStart"/>
      <w:r w:rsidRPr="001B7E04">
        <w:rPr>
          <w:rFonts w:ascii="Arial" w:eastAsia="Times New Roman" w:hAnsi="Arial" w:cs="Arial"/>
          <w:b/>
          <w:bCs/>
          <w:color w:val="333333"/>
          <w:sz w:val="28"/>
          <w:szCs w:val="28"/>
        </w:rPr>
        <w:t>Vì vậy việc có sự phân biệt chính xác bệnh thủy đậu và bệnh sởi là vô cùng cần thiết.</w:t>
      </w:r>
      <w:proofErr w:type="gramEnd"/>
    </w:p>
    <w:p w:rsidR="001B7E04" w:rsidRPr="001B7E04" w:rsidRDefault="001B7E04" w:rsidP="001B7E04">
      <w:pPr>
        <w:shd w:val="clear" w:color="auto" w:fill="FFFFFF"/>
        <w:spacing w:after="0" w:line="330" w:lineRule="atLeast"/>
        <w:jc w:val="both"/>
        <w:outlineLvl w:val="1"/>
        <w:rPr>
          <w:rFonts w:ascii="Arial" w:eastAsia="Times New Roman" w:hAnsi="Arial" w:cs="Arial"/>
          <w:b/>
          <w:bCs/>
          <w:color w:val="333333"/>
          <w:sz w:val="28"/>
          <w:szCs w:val="28"/>
        </w:rPr>
      </w:pPr>
      <w:r w:rsidRPr="001B7E04">
        <w:rPr>
          <w:rFonts w:ascii="Arial" w:eastAsia="Times New Roman" w:hAnsi="Arial" w:cs="Arial"/>
          <w:b/>
          <w:bCs/>
          <w:color w:val="333333"/>
          <w:sz w:val="28"/>
          <w:szCs w:val="28"/>
        </w:rPr>
        <w:t>Phân biệt bệnh thủy đậu và bệnh sởi</w:t>
      </w: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Để có sự phân biệt bệnh thủy đậu và bệnh sởi đầy đủ nhất, rõ ràng và chính xác nhất, chúng tôi sẽ tiến hành phân biệt dựa trên nhiều yếu tố.</w:t>
      </w:r>
    </w:p>
    <w:p w:rsidR="001B7E04" w:rsidRPr="001B7E04" w:rsidRDefault="001B7E04" w:rsidP="001B7E04">
      <w:pPr>
        <w:shd w:val="clear" w:color="auto" w:fill="FFFFFF"/>
        <w:spacing w:after="0" w:line="330" w:lineRule="atLeast"/>
        <w:jc w:val="both"/>
        <w:outlineLvl w:val="2"/>
        <w:rPr>
          <w:rFonts w:ascii="Arial" w:eastAsia="Times New Roman" w:hAnsi="Arial" w:cs="Arial"/>
          <w:b/>
          <w:bCs/>
          <w:color w:val="333333"/>
          <w:sz w:val="28"/>
          <w:szCs w:val="28"/>
        </w:rPr>
      </w:pPr>
      <w:r w:rsidRPr="001B7E04">
        <w:rPr>
          <w:rFonts w:ascii="Arial" w:eastAsia="Times New Roman" w:hAnsi="Arial" w:cs="Arial"/>
          <w:b/>
          <w:bCs/>
          <w:color w:val="333333"/>
          <w:sz w:val="28"/>
          <w:szCs w:val="28"/>
        </w:rPr>
        <w:t>Về đặc điểm</w:t>
      </w:r>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r>
        <w:rPr>
          <w:rFonts w:ascii="Arial" w:eastAsia="Times New Roman" w:hAnsi="Arial" w:cs="Arial"/>
          <w:noProof/>
          <w:color w:val="333333"/>
          <w:sz w:val="23"/>
          <w:szCs w:val="23"/>
        </w:rPr>
        <w:drawing>
          <wp:inline distT="0" distB="0" distL="0" distR="0">
            <wp:extent cx="7360708" cy="4140398"/>
            <wp:effectExtent l="19050" t="0" r="0" b="0"/>
            <wp:docPr id="1" name="Picture 1" descr="https://tamminhduong.vn/upload_images/images/2017/02/15/thuy-dau-va-benh-s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mminhduong.vn/upload_images/images/2017/02/15/thuy-dau-va-benh-soi.jpg"/>
                    <pic:cNvPicPr>
                      <a:picLocks noChangeAspect="1" noChangeArrowheads="1"/>
                    </pic:cNvPicPr>
                  </pic:nvPicPr>
                  <pic:blipFill>
                    <a:blip r:embed="rId4"/>
                    <a:srcRect/>
                    <a:stretch>
                      <a:fillRect/>
                    </a:stretch>
                  </pic:blipFill>
                  <pic:spPr bwMode="auto">
                    <a:xfrm>
                      <a:off x="0" y="0"/>
                      <a:ext cx="7362564" cy="4141442"/>
                    </a:xfrm>
                    <a:prstGeom prst="rect">
                      <a:avLst/>
                    </a:prstGeom>
                    <a:noFill/>
                    <a:ln w="9525">
                      <a:noFill/>
                      <a:miter lim="800000"/>
                      <a:headEnd/>
                      <a:tailEnd/>
                    </a:ln>
                  </pic:spPr>
                </pic:pic>
              </a:graphicData>
            </a:graphic>
          </wp:inline>
        </w:drawing>
      </w:r>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r w:rsidRPr="001B7E04">
        <w:rPr>
          <w:rFonts w:ascii="Arial" w:eastAsia="Times New Roman" w:hAnsi="Arial" w:cs="Arial"/>
          <w:i/>
          <w:iCs/>
          <w:color w:val="333333"/>
          <w:sz w:val="23"/>
        </w:rPr>
        <w:t>Bệnh thủy đậu gây những nốt mụn nước trên cơ thể</w:t>
      </w: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proofErr w:type="gramStart"/>
      <w:r w:rsidRPr="001B7E04">
        <w:rPr>
          <w:rFonts w:ascii="Arial" w:eastAsia="Times New Roman" w:hAnsi="Arial" w:cs="Arial"/>
          <w:color w:val="333333"/>
          <w:sz w:val="28"/>
          <w:szCs w:val="28"/>
        </w:rPr>
        <w:t>Đặc điểm luôn là yếu tố đầu tiên giúp người bệnh nhận dạng được bệnh thủy đậu và bệnh sởi.</w:t>
      </w:r>
      <w:proofErr w:type="gramEnd"/>
      <w:r w:rsidRPr="001B7E04">
        <w:rPr>
          <w:rFonts w:ascii="Arial" w:eastAsia="Times New Roman" w:hAnsi="Arial" w:cs="Arial"/>
          <w:color w:val="333333"/>
          <w:sz w:val="28"/>
          <w:szCs w:val="28"/>
        </w:rPr>
        <w:t xml:space="preserve"> </w:t>
      </w:r>
      <w:proofErr w:type="gramStart"/>
      <w:r w:rsidRPr="001B7E04">
        <w:rPr>
          <w:rFonts w:ascii="Arial" w:eastAsia="Times New Roman" w:hAnsi="Arial" w:cs="Arial"/>
          <w:color w:val="333333"/>
          <w:sz w:val="28"/>
          <w:szCs w:val="28"/>
        </w:rPr>
        <w:t>Đối với bệnh thủy đậu, không khó để nhận biết, nếu người bệnh thấy trên cơ thể xuất hiện những nốt mụn đỏ và có chứa dung dịch nước trắng bên trong thì đó chính xác là</w:t>
      </w:r>
      <w:r w:rsidRPr="001B7E04">
        <w:rPr>
          <w:rFonts w:ascii="Arial" w:eastAsia="Times New Roman" w:hAnsi="Arial" w:cs="Arial"/>
          <w:color w:val="333333"/>
          <w:sz w:val="23"/>
          <w:szCs w:val="23"/>
        </w:rPr>
        <w:t xml:space="preserve"> </w:t>
      </w:r>
      <w:r w:rsidRPr="001B7E04">
        <w:rPr>
          <w:rFonts w:ascii="Arial" w:eastAsia="Times New Roman" w:hAnsi="Arial" w:cs="Arial"/>
          <w:color w:val="333333"/>
          <w:sz w:val="28"/>
          <w:szCs w:val="28"/>
        </w:rPr>
        <w:t>bệnh thủy đậu.</w:t>
      </w:r>
      <w:proofErr w:type="gramEnd"/>
      <w:r w:rsidRPr="001B7E04">
        <w:rPr>
          <w:rFonts w:ascii="Arial" w:eastAsia="Times New Roman" w:hAnsi="Arial" w:cs="Arial"/>
          <w:color w:val="333333"/>
          <w:sz w:val="28"/>
          <w:szCs w:val="28"/>
        </w:rPr>
        <w:t xml:space="preserve"> </w:t>
      </w:r>
      <w:proofErr w:type="gramStart"/>
      <w:r w:rsidRPr="001B7E04">
        <w:rPr>
          <w:rFonts w:ascii="Arial" w:eastAsia="Times New Roman" w:hAnsi="Arial" w:cs="Arial"/>
          <w:color w:val="333333"/>
          <w:sz w:val="28"/>
          <w:szCs w:val="28"/>
        </w:rPr>
        <w:t xml:space="preserve">Bệnh sởi </w:t>
      </w:r>
      <w:r w:rsidRPr="001B7E04">
        <w:rPr>
          <w:rFonts w:ascii="Arial" w:eastAsia="Times New Roman" w:hAnsi="Arial" w:cs="Arial"/>
          <w:color w:val="333333"/>
          <w:sz w:val="28"/>
          <w:szCs w:val="28"/>
        </w:rPr>
        <w:lastRenderedPageBreak/>
        <w:t>cũng có đặc điểm là nổi những mụn đỏ trên toàn thân nhưng những nốt mụn này nhỏ lấm chấm và không chứa nước.</w:t>
      </w:r>
      <w:proofErr w:type="gramEnd"/>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proofErr w:type="gramStart"/>
      <w:r w:rsidRPr="001B7E04">
        <w:rPr>
          <w:rFonts w:ascii="Arial" w:eastAsia="Times New Roman" w:hAnsi="Arial" w:cs="Arial"/>
          <w:color w:val="333333"/>
          <w:sz w:val="28"/>
          <w:szCs w:val="28"/>
        </w:rPr>
        <w:t>Hơn nữa, khi bị thủy đậu, người bệnh thường có cảm giác ngứa xung quanh nốt mụn còn đối với bệnh thủy đậu thì hoàn toàn không có cảm giác này.</w:t>
      </w:r>
      <w:proofErr w:type="gramEnd"/>
    </w:p>
    <w:p w:rsidR="001B7E04" w:rsidRPr="001B7E04" w:rsidRDefault="001B7E04" w:rsidP="001B7E04">
      <w:pPr>
        <w:shd w:val="clear" w:color="auto" w:fill="FFFFFF"/>
        <w:spacing w:after="0" w:line="330" w:lineRule="atLeast"/>
        <w:jc w:val="both"/>
        <w:outlineLvl w:val="2"/>
        <w:rPr>
          <w:rFonts w:ascii="Arial" w:eastAsia="Times New Roman" w:hAnsi="Arial" w:cs="Arial"/>
          <w:b/>
          <w:bCs/>
          <w:color w:val="333333"/>
          <w:sz w:val="28"/>
          <w:szCs w:val="28"/>
        </w:rPr>
      </w:pPr>
      <w:r w:rsidRPr="00752B48">
        <w:rPr>
          <w:rFonts w:ascii="Arial" w:eastAsia="Times New Roman" w:hAnsi="Arial" w:cs="Arial"/>
          <w:b/>
          <w:bCs/>
          <w:color w:val="333333"/>
          <w:sz w:val="28"/>
          <w:szCs w:val="28"/>
        </w:rPr>
        <w:t>Về thời gian phát bệnh</w:t>
      </w:r>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r>
        <w:rPr>
          <w:rFonts w:ascii="Arial" w:eastAsia="Times New Roman" w:hAnsi="Arial" w:cs="Arial"/>
          <w:noProof/>
          <w:color w:val="333333"/>
          <w:sz w:val="23"/>
          <w:szCs w:val="23"/>
        </w:rPr>
        <w:drawing>
          <wp:inline distT="0" distB="0" distL="0" distR="0">
            <wp:extent cx="10305082" cy="4067175"/>
            <wp:effectExtent l="19050" t="0" r="968" b="0"/>
            <wp:docPr id="2" name="Picture 2" descr="https://tamminhduong.vn/upload_images/images/2017/02/15/thuy-dau-va-benh-s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mminhduong.vn/upload_images/images/2017/02/15/thuy-dau-va-benh-soi1.jpg"/>
                    <pic:cNvPicPr>
                      <a:picLocks noChangeAspect="1" noChangeArrowheads="1"/>
                    </pic:cNvPicPr>
                  </pic:nvPicPr>
                  <pic:blipFill>
                    <a:blip r:embed="rId5"/>
                    <a:srcRect/>
                    <a:stretch>
                      <a:fillRect/>
                    </a:stretch>
                  </pic:blipFill>
                  <pic:spPr bwMode="auto">
                    <a:xfrm>
                      <a:off x="0" y="0"/>
                      <a:ext cx="10306050" cy="4067557"/>
                    </a:xfrm>
                    <a:prstGeom prst="rect">
                      <a:avLst/>
                    </a:prstGeom>
                    <a:noFill/>
                    <a:ln w="9525">
                      <a:noFill/>
                      <a:miter lim="800000"/>
                      <a:headEnd/>
                      <a:tailEnd/>
                    </a:ln>
                  </pic:spPr>
                </pic:pic>
              </a:graphicData>
            </a:graphic>
          </wp:inline>
        </w:drawing>
      </w:r>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r w:rsidRPr="001B7E04">
        <w:rPr>
          <w:rFonts w:ascii="Arial" w:eastAsia="Times New Roman" w:hAnsi="Arial" w:cs="Arial"/>
          <w:i/>
          <w:iCs/>
          <w:color w:val="333333"/>
          <w:sz w:val="23"/>
        </w:rPr>
        <w:t>Bệnh sởi thường xuất hiện quanh năm nhưng chủ yếu là vào mùa đông xuân</w:t>
      </w: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proofErr w:type="gramStart"/>
      <w:r w:rsidRPr="001B7E04">
        <w:rPr>
          <w:rFonts w:ascii="Arial" w:eastAsia="Times New Roman" w:hAnsi="Arial" w:cs="Arial"/>
          <w:color w:val="333333"/>
          <w:sz w:val="28"/>
          <w:szCs w:val="28"/>
        </w:rPr>
        <w:t>Nắm được thời gian phát bệnh mọi người sẽ có cách phòng tránh bệnh tốt hơn.</w:t>
      </w:r>
      <w:proofErr w:type="gramEnd"/>
      <w:r w:rsidRPr="001B7E04">
        <w:rPr>
          <w:rFonts w:ascii="Arial" w:eastAsia="Times New Roman" w:hAnsi="Arial" w:cs="Arial"/>
          <w:color w:val="333333"/>
          <w:sz w:val="28"/>
          <w:szCs w:val="28"/>
        </w:rPr>
        <w:t xml:space="preserve"> Điểm giống nhau giữa bệnh thủy đậu và bệnh sởi đều là bệnh truyền nhiễm và thường phát bệnh tạo thành dịch, vì thế nhiều người nếu không có cách phòng tránh sẽ dễ dàng bị lây </w:t>
      </w:r>
      <w:proofErr w:type="gramStart"/>
      <w:r w:rsidRPr="001B7E04">
        <w:rPr>
          <w:rFonts w:ascii="Arial" w:eastAsia="Times New Roman" w:hAnsi="Arial" w:cs="Arial"/>
          <w:color w:val="333333"/>
          <w:sz w:val="28"/>
          <w:szCs w:val="28"/>
        </w:rPr>
        <w:t>lan</w:t>
      </w:r>
      <w:proofErr w:type="gramEnd"/>
      <w:r w:rsidRPr="001B7E04">
        <w:rPr>
          <w:rFonts w:ascii="Arial" w:eastAsia="Times New Roman" w:hAnsi="Arial" w:cs="Arial"/>
          <w:color w:val="333333"/>
          <w:sz w:val="28"/>
          <w:szCs w:val="28"/>
        </w:rPr>
        <w:t>.</w:t>
      </w: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proofErr w:type="gramStart"/>
      <w:r w:rsidRPr="001B7E04">
        <w:rPr>
          <w:rFonts w:ascii="Arial" w:eastAsia="Times New Roman" w:hAnsi="Arial" w:cs="Arial"/>
          <w:color w:val="333333"/>
          <w:sz w:val="28"/>
          <w:szCs w:val="28"/>
        </w:rPr>
        <w:t>Thông thường bệnh thủy đậu thường xuất hiện nhiều vào giữa mùa xuân đến giữa mùa hạ và thời gian kéo dài bệnh khoảng từ 10 ngày đến nửa tháng.</w:t>
      </w:r>
      <w:proofErr w:type="gramEnd"/>
      <w:r w:rsidRPr="001B7E04">
        <w:rPr>
          <w:rFonts w:ascii="Arial" w:eastAsia="Times New Roman" w:hAnsi="Arial" w:cs="Arial"/>
          <w:color w:val="333333"/>
          <w:sz w:val="28"/>
          <w:szCs w:val="28"/>
        </w:rPr>
        <w:t xml:space="preserve"> </w:t>
      </w:r>
      <w:proofErr w:type="gramStart"/>
      <w:r w:rsidRPr="001B7E04">
        <w:rPr>
          <w:rFonts w:ascii="Arial" w:eastAsia="Times New Roman" w:hAnsi="Arial" w:cs="Arial"/>
          <w:color w:val="333333"/>
          <w:sz w:val="28"/>
          <w:szCs w:val="28"/>
        </w:rPr>
        <w:t>Còn mùa của bệnh sởi hầu như là quanh năm nhưng chủ yếu thành dịch nhiều nhất là vào thời điểm đông xuân.</w:t>
      </w:r>
      <w:proofErr w:type="gramEnd"/>
    </w:p>
    <w:p w:rsidR="001B7E04" w:rsidRPr="001B7E04" w:rsidRDefault="001B7E04" w:rsidP="001B7E04">
      <w:pPr>
        <w:shd w:val="clear" w:color="auto" w:fill="FFFFFF"/>
        <w:spacing w:after="0" w:line="330" w:lineRule="atLeast"/>
        <w:jc w:val="both"/>
        <w:outlineLvl w:val="2"/>
        <w:rPr>
          <w:rFonts w:ascii="Arial" w:eastAsia="Times New Roman" w:hAnsi="Arial" w:cs="Arial"/>
          <w:b/>
          <w:bCs/>
          <w:color w:val="333333"/>
          <w:sz w:val="28"/>
          <w:szCs w:val="28"/>
        </w:rPr>
      </w:pPr>
      <w:r w:rsidRPr="00752B48">
        <w:rPr>
          <w:rFonts w:ascii="Arial" w:eastAsia="Times New Roman" w:hAnsi="Arial" w:cs="Arial"/>
          <w:b/>
          <w:bCs/>
          <w:color w:val="333333"/>
          <w:sz w:val="28"/>
          <w:szCs w:val="28"/>
        </w:rPr>
        <w:t>Về triệu chứng</w:t>
      </w:r>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 xml:space="preserve">Nói về triệu chứng, bệnh thủy đậu và bệnh sởi có những triệu chứng khi phát bệnh khá giống nhau, những lúc này người bệnh thường bị cảm sốt </w:t>
      </w:r>
      <w:r w:rsidRPr="001B7E04">
        <w:rPr>
          <w:rFonts w:ascii="Arial" w:eastAsia="Times New Roman" w:hAnsi="Arial" w:cs="Arial"/>
          <w:color w:val="333333"/>
          <w:sz w:val="28"/>
          <w:szCs w:val="28"/>
        </w:rPr>
        <w:lastRenderedPageBreak/>
        <w:t xml:space="preserve">kèm </w:t>
      </w:r>
      <w:proofErr w:type="gramStart"/>
      <w:r w:rsidRPr="001B7E04">
        <w:rPr>
          <w:rFonts w:ascii="Arial" w:eastAsia="Times New Roman" w:hAnsi="Arial" w:cs="Arial"/>
          <w:color w:val="333333"/>
          <w:sz w:val="28"/>
          <w:szCs w:val="28"/>
        </w:rPr>
        <w:t>theo</w:t>
      </w:r>
      <w:proofErr w:type="gramEnd"/>
      <w:r w:rsidRPr="001B7E04">
        <w:rPr>
          <w:rFonts w:ascii="Arial" w:eastAsia="Times New Roman" w:hAnsi="Arial" w:cs="Arial"/>
          <w:color w:val="333333"/>
          <w:sz w:val="28"/>
          <w:szCs w:val="28"/>
        </w:rPr>
        <w:t xml:space="preserve"> các triệu chứng như ho, cơ thể mệt mỏi. Tuy nhiên một điểm khác đó là khi người bị mắc sởi có thể sẽ nổi hạch hay đau tại các vùng khớp.</w:t>
      </w: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 xml:space="preserve">Bệnh thủy đậu là trên cơ thể nổi những mụn nước, nếu không được điều trị đúng, những mụn nước bị nhiễm trùng và chuyển sang màu thâm đen do bên trong chứa mủ. </w:t>
      </w:r>
      <w:proofErr w:type="gramStart"/>
      <w:r w:rsidRPr="001B7E04">
        <w:rPr>
          <w:rFonts w:ascii="Arial" w:eastAsia="Times New Roman" w:hAnsi="Arial" w:cs="Arial"/>
          <w:color w:val="333333"/>
          <w:sz w:val="28"/>
          <w:szCs w:val="28"/>
        </w:rPr>
        <w:t>Còn bệnh sởi thì chỉ nổi những chấm đỏ và với mật độ dày trên da.</w:t>
      </w:r>
      <w:proofErr w:type="gramEnd"/>
    </w:p>
    <w:p w:rsidR="001B7E04" w:rsidRPr="001B7E04" w:rsidRDefault="001B7E04" w:rsidP="001B7E04">
      <w:pPr>
        <w:shd w:val="clear" w:color="auto" w:fill="FFFFFF"/>
        <w:spacing w:after="0" w:line="330" w:lineRule="atLeast"/>
        <w:jc w:val="both"/>
        <w:outlineLvl w:val="2"/>
        <w:rPr>
          <w:rFonts w:ascii="Arial" w:eastAsia="Times New Roman" w:hAnsi="Arial" w:cs="Arial"/>
          <w:b/>
          <w:bCs/>
          <w:color w:val="333333"/>
          <w:sz w:val="28"/>
          <w:szCs w:val="28"/>
        </w:rPr>
      </w:pPr>
      <w:proofErr w:type="gramStart"/>
      <w:r w:rsidRPr="00752B48">
        <w:rPr>
          <w:rFonts w:ascii="Arial" w:eastAsia="Times New Roman" w:hAnsi="Arial" w:cs="Arial"/>
          <w:b/>
          <w:bCs/>
          <w:color w:val="333333"/>
          <w:sz w:val="28"/>
          <w:szCs w:val="28"/>
        </w:rPr>
        <w:t>Về hậu quả.</w:t>
      </w:r>
      <w:proofErr w:type="gramEnd"/>
    </w:p>
    <w:p w:rsidR="001B7E04" w:rsidRPr="001B7E04" w:rsidRDefault="001B7E04" w:rsidP="001B7E04">
      <w:pPr>
        <w:shd w:val="clear" w:color="auto" w:fill="FFFFFF"/>
        <w:spacing w:after="0" w:line="330" w:lineRule="atLeast"/>
        <w:jc w:val="center"/>
        <w:rPr>
          <w:rFonts w:ascii="Arial" w:eastAsia="Times New Roman" w:hAnsi="Arial" w:cs="Arial"/>
          <w:color w:val="333333"/>
          <w:sz w:val="23"/>
          <w:szCs w:val="23"/>
        </w:rPr>
      </w:pPr>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 xml:space="preserve">Bất cứ căn bệnh nào nếu không được điều trị kịp thời đều có thể dẫn tới những hậu quả. </w:t>
      </w:r>
      <w:proofErr w:type="gramStart"/>
      <w:r w:rsidRPr="001B7E04">
        <w:rPr>
          <w:rFonts w:ascii="Arial" w:eastAsia="Times New Roman" w:hAnsi="Arial" w:cs="Arial"/>
          <w:color w:val="333333"/>
          <w:sz w:val="28"/>
          <w:szCs w:val="28"/>
        </w:rPr>
        <w:t>Đối với bệnh thủy đậu, hậu quả để lại cho những người không được chữa trị đúng cách hoặc đúng lúc là những vết sẹo xấu xí trên da.</w:t>
      </w:r>
      <w:proofErr w:type="gramEnd"/>
    </w:p>
    <w:p w:rsidR="001B7E04" w:rsidRPr="001B7E04" w:rsidRDefault="001B7E04" w:rsidP="001B7E04">
      <w:pPr>
        <w:shd w:val="clear" w:color="auto" w:fill="FFFFFF"/>
        <w:spacing w:after="0"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Hậu quả của bệnh sởi nguy hiểm hơn, người bệnh có thể bị những di chứng như viêm phổi, ảnh hưởng đến thị lực, nặng có thể gây mù, hoặc ảnh hưởng tới não, nguy hiểm nhất có thể dẫn tới tử vong.</w:t>
      </w:r>
    </w:p>
    <w:p w:rsidR="001B7E04" w:rsidRPr="001B7E04" w:rsidRDefault="001B7E04" w:rsidP="001B7E04">
      <w:pPr>
        <w:shd w:val="clear" w:color="auto" w:fill="FFFFFF"/>
        <w:spacing w:line="330" w:lineRule="atLeast"/>
        <w:jc w:val="both"/>
        <w:rPr>
          <w:rFonts w:ascii="Arial" w:eastAsia="Times New Roman" w:hAnsi="Arial" w:cs="Arial"/>
          <w:color w:val="333333"/>
          <w:sz w:val="28"/>
          <w:szCs w:val="28"/>
        </w:rPr>
      </w:pPr>
      <w:r w:rsidRPr="001B7E04">
        <w:rPr>
          <w:rFonts w:ascii="Arial" w:eastAsia="Times New Roman" w:hAnsi="Arial" w:cs="Arial"/>
          <w:color w:val="333333"/>
          <w:sz w:val="28"/>
          <w:szCs w:val="28"/>
        </w:rPr>
        <w:t>Với những thông tin chúng tôi vừa cung cấp để phân biệt bệnh thủy đậu và bệnh sởi, hi vọng bạn có thể tự phân biệt được 2 loại bệnh này từ đó có những cách phòng tránh cũng như điều trị một cách phù hợp.</w:t>
      </w:r>
    </w:p>
    <w:p w:rsidR="00A37EEA" w:rsidRPr="00225AB8" w:rsidRDefault="00A37EEA">
      <w:pPr>
        <w:rPr>
          <w:sz w:val="28"/>
          <w:szCs w:val="28"/>
        </w:rPr>
      </w:pPr>
    </w:p>
    <w:sectPr w:rsidR="00A37EEA" w:rsidRPr="00225AB8" w:rsidSect="00E65D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B7E04"/>
    <w:rsid w:val="001B7E04"/>
    <w:rsid w:val="00225AB8"/>
    <w:rsid w:val="00752B48"/>
    <w:rsid w:val="009813D1"/>
    <w:rsid w:val="00A37EEA"/>
    <w:rsid w:val="00D00DF6"/>
    <w:rsid w:val="00E65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23"/>
  </w:style>
  <w:style w:type="paragraph" w:styleId="Heading1">
    <w:name w:val="heading 1"/>
    <w:basedOn w:val="Normal"/>
    <w:link w:val="Heading1Char"/>
    <w:uiPriority w:val="9"/>
    <w:qFormat/>
    <w:rsid w:val="001B7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7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7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7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7E04"/>
    <w:rPr>
      <w:rFonts w:ascii="Times New Roman" w:eastAsia="Times New Roman" w:hAnsi="Times New Roman" w:cs="Times New Roman"/>
      <w:b/>
      <w:bCs/>
      <w:sz w:val="27"/>
      <w:szCs w:val="27"/>
    </w:rPr>
  </w:style>
  <w:style w:type="character" w:customStyle="1" w:styleId="datetime">
    <w:name w:val="datetime"/>
    <w:basedOn w:val="DefaultParagraphFont"/>
    <w:rsid w:val="001B7E04"/>
  </w:style>
  <w:style w:type="character" w:customStyle="1" w:styleId="hits">
    <w:name w:val="hits"/>
    <w:basedOn w:val="DefaultParagraphFont"/>
    <w:rsid w:val="001B7E04"/>
  </w:style>
  <w:style w:type="character" w:styleId="Strong">
    <w:name w:val="Strong"/>
    <w:basedOn w:val="DefaultParagraphFont"/>
    <w:uiPriority w:val="22"/>
    <w:qFormat/>
    <w:rsid w:val="001B7E04"/>
    <w:rPr>
      <w:b/>
      <w:bCs/>
    </w:rPr>
  </w:style>
  <w:style w:type="paragraph" w:styleId="NormalWeb">
    <w:name w:val="Normal (Web)"/>
    <w:basedOn w:val="Normal"/>
    <w:uiPriority w:val="99"/>
    <w:semiHidden/>
    <w:unhideWhenUsed/>
    <w:rsid w:val="001B7E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E04"/>
    <w:rPr>
      <w:i/>
      <w:iCs/>
    </w:rPr>
  </w:style>
  <w:style w:type="character" w:styleId="Hyperlink">
    <w:name w:val="Hyperlink"/>
    <w:basedOn w:val="DefaultParagraphFont"/>
    <w:uiPriority w:val="99"/>
    <w:semiHidden/>
    <w:unhideWhenUsed/>
    <w:rsid w:val="001B7E04"/>
    <w:rPr>
      <w:color w:val="0000FF"/>
      <w:u w:val="single"/>
    </w:rPr>
  </w:style>
  <w:style w:type="paragraph" w:styleId="BalloonText">
    <w:name w:val="Balloon Text"/>
    <w:basedOn w:val="Normal"/>
    <w:link w:val="BalloonTextChar"/>
    <w:uiPriority w:val="99"/>
    <w:semiHidden/>
    <w:unhideWhenUsed/>
    <w:rsid w:val="001B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832287">
      <w:bodyDiv w:val="1"/>
      <w:marLeft w:val="0"/>
      <w:marRight w:val="0"/>
      <w:marTop w:val="0"/>
      <w:marBottom w:val="0"/>
      <w:divBdr>
        <w:top w:val="none" w:sz="0" w:space="0" w:color="auto"/>
        <w:left w:val="none" w:sz="0" w:space="0" w:color="auto"/>
        <w:bottom w:val="none" w:sz="0" w:space="0" w:color="auto"/>
        <w:right w:val="none" w:sz="0" w:space="0" w:color="auto"/>
      </w:divBdr>
      <w:divsChild>
        <w:div w:id="811023691">
          <w:marLeft w:val="0"/>
          <w:marRight w:val="0"/>
          <w:marTop w:val="0"/>
          <w:marBottom w:val="150"/>
          <w:divBdr>
            <w:top w:val="none" w:sz="0" w:space="0" w:color="auto"/>
            <w:left w:val="none" w:sz="0" w:space="0" w:color="auto"/>
            <w:bottom w:val="none" w:sz="0" w:space="0" w:color="auto"/>
            <w:right w:val="none" w:sz="0" w:space="0" w:color="auto"/>
          </w:divBdr>
        </w:div>
        <w:div w:id="122964107">
          <w:marLeft w:val="0"/>
          <w:marRight w:val="0"/>
          <w:marTop w:val="0"/>
          <w:marBottom w:val="300"/>
          <w:divBdr>
            <w:top w:val="none" w:sz="0" w:space="0" w:color="auto"/>
            <w:left w:val="none" w:sz="0" w:space="0" w:color="auto"/>
            <w:bottom w:val="single" w:sz="6" w:space="11" w:color="EFEAE1"/>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2018-03-08T08:17:00Z</dcterms:created>
  <dcterms:modified xsi:type="dcterms:W3CDTF">2018-03-08T08:21:00Z</dcterms:modified>
</cp:coreProperties>
</file>