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1"/>
        <w:tblpPr w:leftFromText="180" w:rightFromText="180" w:vertAnchor="text" w:horzAnchor="margin" w:tblpX="-601" w:tblpY="-122"/>
        <w:tblW w:w="10874" w:type="dxa"/>
        <w:tblInd w:w="0" w:type="dxa"/>
        <w:tblLayout w:type="fixed"/>
        <w:tblLook w:val="04A0" w:firstRow="1" w:lastRow="0" w:firstColumn="1" w:lastColumn="0" w:noHBand="0" w:noVBand="1"/>
      </w:tblPr>
      <w:tblGrid>
        <w:gridCol w:w="4644"/>
        <w:gridCol w:w="6230"/>
      </w:tblGrid>
      <w:tr w:rsidR="006233EC" w:rsidRPr="00163DA8" w14:paraId="0D960589" w14:textId="77777777" w:rsidTr="005E41A4">
        <w:trPr>
          <w:trHeight w:val="1562"/>
        </w:trPr>
        <w:tc>
          <w:tcPr>
            <w:tcW w:w="4644" w:type="dxa"/>
          </w:tcPr>
          <w:p w14:paraId="667884B1" w14:textId="25038C47" w:rsidR="006233EC" w:rsidRPr="006233EC" w:rsidRDefault="006233EC" w:rsidP="005E41A4">
            <w:pPr>
              <w:tabs>
                <w:tab w:val="left" w:pos="1254"/>
              </w:tabs>
              <w:jc w:val="center"/>
              <w:rPr>
                <w:bCs/>
                <w:sz w:val="26"/>
                <w:szCs w:val="26"/>
              </w:rPr>
            </w:pPr>
            <w:r w:rsidRPr="006233EC">
              <w:rPr>
                <w:bCs/>
                <w:sz w:val="26"/>
                <w:szCs w:val="26"/>
              </w:rPr>
              <w:t>UBND QUẬN DƯƠNG KINH</w:t>
            </w:r>
          </w:p>
          <w:p w14:paraId="3887769C" w14:textId="77777777" w:rsidR="006233EC" w:rsidRPr="006233EC" w:rsidRDefault="006233EC" w:rsidP="005E41A4">
            <w:pPr>
              <w:tabs>
                <w:tab w:val="left" w:pos="1254"/>
              </w:tabs>
              <w:jc w:val="center"/>
              <w:rPr>
                <w:bCs/>
                <w:sz w:val="26"/>
                <w:szCs w:val="26"/>
              </w:rPr>
            </w:pPr>
            <w:r w:rsidRPr="006233EC">
              <w:rPr>
                <w:b/>
                <w:sz w:val="26"/>
                <w:szCs w:val="26"/>
              </w:rPr>
              <w:t xml:space="preserve">TRƯỜNG MẦM </w:t>
            </w:r>
            <w:proofErr w:type="gramStart"/>
            <w:r w:rsidRPr="006233EC">
              <w:rPr>
                <w:b/>
                <w:sz w:val="26"/>
                <w:szCs w:val="26"/>
              </w:rPr>
              <w:t xml:space="preserve">NON </w:t>
            </w:r>
            <w:r w:rsidR="00F04545">
              <w:rPr>
                <w:b/>
                <w:sz w:val="26"/>
                <w:szCs w:val="26"/>
              </w:rPr>
              <w:t>TÂN</w:t>
            </w:r>
            <w:proofErr w:type="gramEnd"/>
            <w:r w:rsidR="00F04545">
              <w:rPr>
                <w:b/>
                <w:sz w:val="26"/>
                <w:szCs w:val="26"/>
              </w:rPr>
              <w:t xml:space="preserve"> THÀNH</w:t>
            </w:r>
          </w:p>
          <w:p w14:paraId="3FDDFF43" w14:textId="68388E1C" w:rsidR="006233EC" w:rsidRPr="00163DA8" w:rsidRDefault="007E3903" w:rsidP="005E41A4">
            <w:pPr>
              <w:tabs>
                <w:tab w:val="left" w:pos="1254"/>
              </w:tabs>
              <w:jc w:val="center"/>
              <w:rPr>
                <w:bCs/>
                <w:sz w:val="28"/>
                <w:szCs w:val="28"/>
              </w:rPr>
            </w:pPr>
            <w:r>
              <w:rPr>
                <w:noProof/>
                <w:szCs w:val="28"/>
              </w:rPr>
              <mc:AlternateContent>
                <mc:Choice Requires="wps">
                  <w:drawing>
                    <wp:anchor distT="0" distB="0" distL="114300" distR="114300" simplePos="0" relativeHeight="251660800" behindDoc="0" locked="0" layoutInCell="1" allowOverlap="1" wp14:anchorId="5A04D6A0" wp14:editId="09284054">
                      <wp:simplePos x="0" y="0"/>
                      <wp:positionH relativeFrom="column">
                        <wp:posOffset>665480</wp:posOffset>
                      </wp:positionH>
                      <wp:positionV relativeFrom="paragraph">
                        <wp:posOffset>9525</wp:posOffset>
                      </wp:positionV>
                      <wp:extent cx="1291590" cy="0"/>
                      <wp:effectExtent l="1270" t="3175" r="2540" b="63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1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8144F" id="Line 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75pt" to="154.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"/>
                  </w:pict>
                </mc:Fallback>
              </mc:AlternateContent>
            </w:r>
          </w:p>
          <w:p w14:paraId="429676D8" w14:textId="3196C4B4" w:rsidR="006233EC" w:rsidRPr="00163DA8" w:rsidRDefault="00B94C8E" w:rsidP="005E41A4">
            <w:pPr>
              <w:tabs>
                <w:tab w:val="left" w:pos="1254"/>
              </w:tabs>
              <w:jc w:val="center"/>
              <w:rPr>
                <w:sz w:val="28"/>
                <w:szCs w:val="28"/>
              </w:rPr>
            </w:pPr>
            <w:r>
              <w:rPr>
                <w:sz w:val="28"/>
                <w:szCs w:val="28"/>
              </w:rPr>
              <w:t>Số:</w:t>
            </w:r>
            <w:r w:rsidR="004C2484">
              <w:rPr>
                <w:sz w:val="28"/>
                <w:szCs w:val="28"/>
              </w:rPr>
              <w:t xml:space="preserve"> </w:t>
            </w:r>
            <w:r w:rsidR="00B40A5B">
              <w:rPr>
                <w:sz w:val="28"/>
                <w:szCs w:val="28"/>
              </w:rPr>
              <w:t>…</w:t>
            </w:r>
            <w:r w:rsidR="00AF1638">
              <w:rPr>
                <w:sz w:val="28"/>
                <w:szCs w:val="28"/>
              </w:rPr>
              <w:t>…</w:t>
            </w:r>
            <w:r w:rsidR="004C2484">
              <w:rPr>
                <w:sz w:val="28"/>
                <w:szCs w:val="28"/>
              </w:rPr>
              <w:t>/</w:t>
            </w:r>
            <w:r w:rsidR="00D145AF">
              <w:rPr>
                <w:sz w:val="28"/>
                <w:szCs w:val="28"/>
              </w:rPr>
              <w:t>KH-MN</w:t>
            </w:r>
            <w:r w:rsidR="00D22363">
              <w:rPr>
                <w:sz w:val="28"/>
                <w:szCs w:val="28"/>
              </w:rPr>
              <w:t>TT</w:t>
            </w:r>
          </w:p>
          <w:p w14:paraId="215A1D94" w14:textId="77777777" w:rsidR="006233EC" w:rsidRPr="00163DA8" w:rsidRDefault="006233EC" w:rsidP="005E41A4">
            <w:pPr>
              <w:tabs>
                <w:tab w:val="left" w:pos="1254"/>
              </w:tabs>
              <w:jc w:val="center"/>
              <w:rPr>
                <w:bCs/>
                <w:i/>
                <w:iCs/>
                <w:sz w:val="28"/>
                <w:szCs w:val="28"/>
              </w:rPr>
            </w:pPr>
          </w:p>
        </w:tc>
        <w:tc>
          <w:tcPr>
            <w:tcW w:w="6230" w:type="dxa"/>
            <w:hideMark/>
          </w:tcPr>
          <w:p w14:paraId="192D79D4" w14:textId="77777777" w:rsidR="006233EC" w:rsidRPr="006233EC" w:rsidRDefault="006233EC" w:rsidP="005E41A4">
            <w:pPr>
              <w:jc w:val="center"/>
              <w:rPr>
                <w:b/>
                <w:bCs/>
                <w:sz w:val="26"/>
                <w:szCs w:val="26"/>
              </w:rPr>
            </w:pPr>
            <w:r w:rsidRPr="006233EC">
              <w:rPr>
                <w:b/>
                <w:bCs/>
                <w:sz w:val="26"/>
                <w:szCs w:val="26"/>
              </w:rPr>
              <w:t>CỘNG HOÀ XÃ HỘI CHỦ NGHĨA VIỆTNAM</w:t>
            </w:r>
          </w:p>
          <w:p w14:paraId="00A7834D" w14:textId="77777777" w:rsidR="006233EC" w:rsidRPr="00163DA8" w:rsidRDefault="006233EC" w:rsidP="005E41A4">
            <w:pPr>
              <w:jc w:val="center"/>
              <w:rPr>
                <w:bCs/>
                <w:sz w:val="28"/>
                <w:szCs w:val="28"/>
              </w:rPr>
            </w:pPr>
            <w:r w:rsidRPr="00163DA8">
              <w:rPr>
                <w:b/>
                <w:sz w:val="28"/>
                <w:szCs w:val="28"/>
              </w:rPr>
              <w:t>Độc lập - Tự do - Hạnh phúc</w:t>
            </w:r>
          </w:p>
          <w:p w14:paraId="3564C6D0" w14:textId="7EE88E28" w:rsidR="006233EC" w:rsidRPr="00163DA8" w:rsidRDefault="007E3903" w:rsidP="005E41A4">
            <w:pPr>
              <w:jc w:val="both"/>
              <w:rPr>
                <w:bCs/>
                <w:i/>
                <w:iCs/>
                <w:sz w:val="28"/>
                <w:szCs w:val="28"/>
              </w:rPr>
            </w:pPr>
            <w:r>
              <w:rPr>
                <w:noProof/>
                <w:szCs w:val="28"/>
              </w:rPr>
              <mc:AlternateContent>
                <mc:Choice Requires="wps">
                  <w:drawing>
                    <wp:anchor distT="0" distB="0" distL="114300" distR="114300" simplePos="0" relativeHeight="251661824" behindDoc="0" locked="0" layoutInCell="1" allowOverlap="1" wp14:anchorId="06AA8C93" wp14:editId="0326B489">
                      <wp:simplePos x="0" y="0"/>
                      <wp:positionH relativeFrom="column">
                        <wp:posOffset>709930</wp:posOffset>
                      </wp:positionH>
                      <wp:positionV relativeFrom="paragraph">
                        <wp:posOffset>26035</wp:posOffset>
                      </wp:positionV>
                      <wp:extent cx="2123440" cy="635"/>
                      <wp:effectExtent l="3810" t="5715" r="6350" b="317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4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7CB22" id="Line 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pt,2.05pt" to="223.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"/>
                  </w:pict>
                </mc:Fallback>
              </mc:AlternateContent>
            </w:r>
            <w:r w:rsidR="006233EC" w:rsidRPr="00163DA8">
              <w:rPr>
                <w:bCs/>
                <w:i/>
                <w:iCs/>
                <w:sz w:val="28"/>
                <w:szCs w:val="28"/>
              </w:rPr>
              <w:t xml:space="preserve">   </w:t>
            </w:r>
          </w:p>
          <w:p w14:paraId="762BE8FC" w14:textId="24991753" w:rsidR="006233EC" w:rsidRPr="00163DA8" w:rsidRDefault="00BB084A" w:rsidP="00F01E2C">
            <w:pPr>
              <w:jc w:val="center"/>
              <w:rPr>
                <w:bCs/>
                <w:i/>
                <w:iCs/>
                <w:sz w:val="28"/>
                <w:szCs w:val="28"/>
              </w:rPr>
            </w:pPr>
            <w:r>
              <w:rPr>
                <w:bCs/>
                <w:i/>
                <w:iCs/>
                <w:sz w:val="28"/>
                <w:szCs w:val="28"/>
              </w:rPr>
              <w:t>Tân Thành</w:t>
            </w:r>
            <w:r w:rsidR="006233EC" w:rsidRPr="00163DA8">
              <w:rPr>
                <w:bCs/>
                <w:i/>
                <w:iCs/>
                <w:sz w:val="28"/>
                <w:szCs w:val="28"/>
              </w:rPr>
              <w:t>, ngày</w:t>
            </w:r>
            <w:r w:rsidR="00D05FF0">
              <w:rPr>
                <w:bCs/>
                <w:i/>
                <w:iCs/>
                <w:sz w:val="28"/>
                <w:szCs w:val="28"/>
              </w:rPr>
              <w:t xml:space="preserve"> </w:t>
            </w:r>
            <w:r w:rsidR="00D72956">
              <w:rPr>
                <w:bCs/>
                <w:i/>
                <w:iCs/>
                <w:sz w:val="28"/>
                <w:szCs w:val="28"/>
              </w:rPr>
              <w:t>……</w:t>
            </w:r>
            <w:r w:rsidR="006233EC" w:rsidRPr="00163DA8">
              <w:rPr>
                <w:bCs/>
                <w:i/>
                <w:iCs/>
                <w:sz w:val="28"/>
                <w:szCs w:val="28"/>
              </w:rPr>
              <w:t xml:space="preserve"> tháng </w:t>
            </w:r>
            <w:r w:rsidR="00D72956">
              <w:rPr>
                <w:bCs/>
                <w:i/>
                <w:iCs/>
                <w:sz w:val="28"/>
                <w:szCs w:val="28"/>
              </w:rPr>
              <w:t>…….</w:t>
            </w:r>
            <w:r w:rsidR="006233EC" w:rsidRPr="00163DA8">
              <w:rPr>
                <w:bCs/>
                <w:i/>
                <w:iCs/>
                <w:sz w:val="28"/>
                <w:szCs w:val="28"/>
              </w:rPr>
              <w:t xml:space="preserve"> năm 20</w:t>
            </w:r>
            <w:r w:rsidR="00D22363">
              <w:rPr>
                <w:bCs/>
                <w:i/>
                <w:iCs/>
                <w:sz w:val="28"/>
                <w:szCs w:val="28"/>
              </w:rPr>
              <w:t>2</w:t>
            </w:r>
            <w:r w:rsidR="00D72956">
              <w:rPr>
                <w:bCs/>
                <w:i/>
                <w:iCs/>
                <w:sz w:val="28"/>
                <w:szCs w:val="28"/>
              </w:rPr>
              <w:t>2</w:t>
            </w:r>
          </w:p>
        </w:tc>
      </w:tr>
    </w:tbl>
    <w:p w14:paraId="4F5F0128" w14:textId="77777777" w:rsidR="008C76BA" w:rsidRDefault="00E61B3E" w:rsidP="008C76BA">
      <w:pPr>
        <w:spacing w:after="0" w:line="240" w:lineRule="auto"/>
        <w:jc w:val="center"/>
        <w:outlineLvl w:val="0"/>
        <w:rPr>
          <w:rFonts w:cs="Times New Roman"/>
          <w:b/>
          <w:szCs w:val="28"/>
        </w:rPr>
      </w:pPr>
      <w:r w:rsidRPr="00163DA8">
        <w:rPr>
          <w:rFonts w:cs="Times New Roman"/>
          <w:b/>
          <w:szCs w:val="28"/>
        </w:rPr>
        <w:t xml:space="preserve">KẾ HOẠCH </w:t>
      </w:r>
    </w:p>
    <w:p w14:paraId="46EFDF08" w14:textId="25114446" w:rsidR="00437D5A" w:rsidRDefault="00437D5A" w:rsidP="008C76BA">
      <w:pPr>
        <w:spacing w:after="0" w:line="240" w:lineRule="auto"/>
        <w:jc w:val="center"/>
        <w:outlineLvl w:val="0"/>
        <w:rPr>
          <w:b/>
          <w:bCs/>
          <w:color w:val="000000"/>
          <w:szCs w:val="28"/>
          <w:shd w:val="clear" w:color="auto" w:fill="FFFFFF"/>
        </w:rPr>
      </w:pPr>
      <w:r>
        <w:rPr>
          <w:b/>
          <w:bCs/>
          <w:color w:val="000000"/>
          <w:szCs w:val="28"/>
          <w:shd w:val="clear" w:color="auto" w:fill="FFFFFF"/>
        </w:rPr>
        <w:t>Triển khai chương trình “Tôi yêu Việt Nam</w:t>
      </w:r>
      <w:r w:rsidR="000E6BF8">
        <w:rPr>
          <w:b/>
          <w:bCs/>
          <w:color w:val="000000"/>
          <w:szCs w:val="28"/>
          <w:shd w:val="clear" w:color="auto" w:fill="FFFFFF"/>
        </w:rPr>
        <w:t>” trong giáo dục Mầm non</w:t>
      </w:r>
    </w:p>
    <w:p w14:paraId="486852D2" w14:textId="4E164207" w:rsidR="008C76BA" w:rsidRDefault="008C76BA" w:rsidP="008C76BA">
      <w:pPr>
        <w:spacing w:after="0" w:line="240" w:lineRule="auto"/>
        <w:jc w:val="center"/>
        <w:outlineLvl w:val="0"/>
        <w:rPr>
          <w:rFonts w:cs="Times New Roman"/>
          <w:b/>
          <w:szCs w:val="28"/>
        </w:rPr>
      </w:pPr>
      <w:r>
        <w:rPr>
          <w:rFonts w:cs="Times New Roman"/>
          <w:b/>
          <w:szCs w:val="28"/>
        </w:rPr>
        <w:t>Năm học 20</w:t>
      </w:r>
      <w:r w:rsidR="00D22363">
        <w:rPr>
          <w:rFonts w:cs="Times New Roman"/>
          <w:b/>
          <w:szCs w:val="28"/>
        </w:rPr>
        <w:t>2</w:t>
      </w:r>
      <w:r w:rsidR="00D35F17">
        <w:rPr>
          <w:rFonts w:cs="Times New Roman"/>
          <w:b/>
          <w:szCs w:val="28"/>
        </w:rPr>
        <w:t>2</w:t>
      </w:r>
      <w:r w:rsidR="00D22363">
        <w:rPr>
          <w:rFonts w:cs="Times New Roman"/>
          <w:b/>
          <w:szCs w:val="28"/>
        </w:rPr>
        <w:t xml:space="preserve"> – 202</w:t>
      </w:r>
      <w:r w:rsidR="00D35F17">
        <w:rPr>
          <w:rFonts w:cs="Times New Roman"/>
          <w:b/>
          <w:szCs w:val="28"/>
        </w:rPr>
        <w:t>3</w:t>
      </w:r>
    </w:p>
    <w:p w14:paraId="653E2485" w14:textId="15E23DB8" w:rsidR="008C76BA" w:rsidRDefault="00191516" w:rsidP="00CE6387">
      <w:pPr>
        <w:overflowPunct w:val="0"/>
        <w:autoSpaceDE w:val="0"/>
        <w:autoSpaceDN w:val="0"/>
        <w:adjustRightInd w:val="0"/>
        <w:spacing w:after="0" w:line="360" w:lineRule="auto"/>
        <w:ind w:firstLine="720"/>
        <w:jc w:val="both"/>
        <w:textAlignment w:val="baseline"/>
        <w:outlineLvl w:val="0"/>
        <w:rPr>
          <w:rFonts w:cs="Times New Roman"/>
          <w:spacing w:val="-4"/>
          <w:szCs w:val="28"/>
        </w:rPr>
      </w:pPr>
      <w:r>
        <w:rPr>
          <w:rFonts w:cs="Times New Roman"/>
          <w:noProof/>
          <w:spacing w:val="-4"/>
          <w:szCs w:val="28"/>
        </w:rPr>
        <mc:AlternateContent>
          <mc:Choice Requires="wps">
            <w:drawing>
              <wp:anchor distT="0" distB="0" distL="114300" distR="114300" simplePos="0" relativeHeight="251662848" behindDoc="0" locked="0" layoutInCell="1" allowOverlap="1" wp14:anchorId="23667ED5" wp14:editId="49D4EBAE">
                <wp:simplePos x="0" y="0"/>
                <wp:positionH relativeFrom="column">
                  <wp:posOffset>2158365</wp:posOffset>
                </wp:positionH>
                <wp:positionV relativeFrom="paragraph">
                  <wp:posOffset>7620</wp:posOffset>
                </wp:positionV>
                <wp:extent cx="14478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519B01" id="Straight Connector 4"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69.95pt,.6pt" to="283.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" strokecolor="black [3040]"/>
            </w:pict>
          </mc:Fallback>
        </mc:AlternateContent>
      </w:r>
    </w:p>
    <w:p w14:paraId="31A68CC7" w14:textId="059FA095" w:rsidR="00633384" w:rsidRDefault="00D35F17" w:rsidP="00D35F17">
      <w:pPr>
        <w:tabs>
          <w:tab w:val="left" w:pos="2660"/>
        </w:tabs>
        <w:spacing w:after="0" w:line="312" w:lineRule="auto"/>
        <w:ind w:firstLine="720"/>
        <w:contextualSpacing/>
        <w:jc w:val="both"/>
      </w:pPr>
      <w:r w:rsidRPr="00D35F17">
        <w:rPr>
          <w:rFonts w:eastAsia="Times New Roman" w:cs="Times New Roman"/>
          <w:iCs/>
          <w:szCs w:val="28"/>
        </w:rPr>
        <w:t xml:space="preserve">Căn cứ </w:t>
      </w:r>
      <w:r w:rsidR="00633384">
        <w:rPr>
          <w:rFonts w:eastAsia="Times New Roman" w:cs="Times New Roman"/>
          <w:iCs/>
          <w:szCs w:val="28"/>
        </w:rPr>
        <w:t>Kế hoạch số 486</w:t>
      </w:r>
      <w:r w:rsidR="00633384">
        <w:t>/KH- PGDĐT của Phòng giáo dục đào tạo Quận Dương Kinh về Kế hoạch Triển khai Chương trình "Tôi yêu Việt Nam" trong giáo dục mầm non năm học 2022-2023</w:t>
      </w:r>
    </w:p>
    <w:p w14:paraId="584E8109" w14:textId="0B4A04CB" w:rsidR="00D35F17" w:rsidRPr="00D35F17" w:rsidRDefault="00D35F17" w:rsidP="00D35F17">
      <w:pPr>
        <w:tabs>
          <w:tab w:val="left" w:pos="2660"/>
        </w:tabs>
        <w:spacing w:after="0" w:line="312" w:lineRule="auto"/>
        <w:ind w:firstLine="720"/>
        <w:contextualSpacing/>
        <w:jc w:val="both"/>
        <w:rPr>
          <w:rFonts w:eastAsia="Calibri" w:cs="Times New Roman"/>
          <w:szCs w:val="28"/>
        </w:rPr>
      </w:pPr>
      <w:r w:rsidRPr="00D35F17">
        <w:rPr>
          <w:rFonts w:eastAsia="Calibri" w:cs="Times New Roman"/>
          <w:szCs w:val="28"/>
        </w:rPr>
        <w:t xml:space="preserve">Kế hoạch số 198/KH-MNTT, ngày 19 tháng 9 năm 2022 về việc </w:t>
      </w:r>
      <w:r w:rsidRPr="00D35F17">
        <w:rPr>
          <w:rFonts w:eastAsia="Times New Roman" w:cs="Times New Roman"/>
          <w:bCs/>
          <w:szCs w:val="28"/>
        </w:rPr>
        <w:t>triển khai thực hiện nhiệm vụ năm học 2022 – 2023;</w:t>
      </w:r>
      <w:r w:rsidRPr="00D35F17">
        <w:rPr>
          <w:rFonts w:eastAsia="Calibri" w:cs="Times New Roman"/>
          <w:szCs w:val="28"/>
        </w:rPr>
        <w:t xml:space="preserve"> Kế hoạch số </w:t>
      </w:r>
      <w:r w:rsidR="001E65D5">
        <w:rPr>
          <w:rFonts w:eastAsia="Calibri" w:cs="Times New Roman"/>
          <w:szCs w:val="28"/>
        </w:rPr>
        <w:t>18</w:t>
      </w:r>
      <w:r w:rsidRPr="00D35F17">
        <w:rPr>
          <w:rFonts w:eastAsia="Calibri" w:cs="Times New Roman"/>
          <w:szCs w:val="28"/>
        </w:rPr>
        <w:t>1/KH-MNTT, ngày 19 tháng 9 năm 2022 về việc phát triển chương trình giáo dục nhà trường giai đoạn 202</w:t>
      </w:r>
      <w:r w:rsidR="00BF4D67">
        <w:rPr>
          <w:rFonts w:eastAsia="Calibri" w:cs="Times New Roman"/>
          <w:szCs w:val="28"/>
        </w:rPr>
        <w:t>1</w:t>
      </w:r>
      <w:r w:rsidRPr="00D35F17">
        <w:rPr>
          <w:rFonts w:eastAsia="Calibri" w:cs="Times New Roman"/>
          <w:szCs w:val="28"/>
        </w:rPr>
        <w:t xml:space="preserve">-2026 của trường mầm </w:t>
      </w:r>
      <w:proofErr w:type="gramStart"/>
      <w:r w:rsidRPr="00D35F17">
        <w:rPr>
          <w:rFonts w:eastAsia="Calibri" w:cs="Times New Roman"/>
          <w:szCs w:val="28"/>
        </w:rPr>
        <w:t>non Tân</w:t>
      </w:r>
      <w:proofErr w:type="gramEnd"/>
      <w:r w:rsidRPr="00D35F17">
        <w:rPr>
          <w:rFonts w:eastAsia="Calibri" w:cs="Times New Roman"/>
          <w:szCs w:val="28"/>
        </w:rPr>
        <w:t xml:space="preserve"> Thành; </w:t>
      </w:r>
    </w:p>
    <w:p w14:paraId="47F7BFC5" w14:textId="01E6289D" w:rsidR="00E61B3E" w:rsidRDefault="00E61B3E" w:rsidP="00781747">
      <w:pPr>
        <w:spacing w:after="0" w:line="240" w:lineRule="auto"/>
        <w:ind w:firstLine="720"/>
        <w:jc w:val="both"/>
        <w:outlineLvl w:val="0"/>
        <w:rPr>
          <w:rFonts w:cs="Times New Roman"/>
          <w:szCs w:val="28"/>
        </w:rPr>
      </w:pPr>
      <w:r w:rsidRPr="00163DA8">
        <w:rPr>
          <w:rFonts w:cs="Times New Roman"/>
          <w:spacing w:val="-4"/>
          <w:szCs w:val="28"/>
        </w:rPr>
        <w:t xml:space="preserve">Trường mầm </w:t>
      </w:r>
      <w:proofErr w:type="gramStart"/>
      <w:r w:rsidRPr="00163DA8">
        <w:rPr>
          <w:rFonts w:cs="Times New Roman"/>
          <w:spacing w:val="-4"/>
          <w:szCs w:val="28"/>
        </w:rPr>
        <w:t>non</w:t>
      </w:r>
      <w:r w:rsidR="00781747">
        <w:rPr>
          <w:rFonts w:cs="Times New Roman"/>
          <w:spacing w:val="-4"/>
          <w:szCs w:val="28"/>
        </w:rPr>
        <w:t xml:space="preserve"> </w:t>
      </w:r>
      <w:r w:rsidR="00A407D0">
        <w:rPr>
          <w:rFonts w:cs="Times New Roman"/>
          <w:spacing w:val="-4"/>
          <w:szCs w:val="28"/>
        </w:rPr>
        <w:t>Tân</w:t>
      </w:r>
      <w:proofErr w:type="gramEnd"/>
      <w:r w:rsidR="00A407D0">
        <w:rPr>
          <w:rFonts w:cs="Times New Roman"/>
          <w:spacing w:val="-4"/>
          <w:szCs w:val="28"/>
        </w:rPr>
        <w:t xml:space="preserve"> Thành</w:t>
      </w:r>
      <w:r w:rsidRPr="00163DA8">
        <w:rPr>
          <w:rFonts w:cs="Times New Roman"/>
          <w:szCs w:val="28"/>
          <w:lang w:val="vi-VN"/>
        </w:rPr>
        <w:t xml:space="preserve"> </w:t>
      </w:r>
      <w:r w:rsidR="0092522F">
        <w:rPr>
          <w:rFonts w:cs="Times New Roman"/>
          <w:szCs w:val="28"/>
        </w:rPr>
        <w:t xml:space="preserve">xây dựng kế hoạch </w:t>
      </w:r>
      <w:r w:rsidRPr="00163DA8">
        <w:rPr>
          <w:rFonts w:cs="Times New Roman"/>
          <w:szCs w:val="28"/>
        </w:rPr>
        <w:t>triển</w:t>
      </w:r>
      <w:r w:rsidR="0092522F">
        <w:rPr>
          <w:rFonts w:cs="Times New Roman"/>
          <w:szCs w:val="28"/>
        </w:rPr>
        <w:t xml:space="preserve"> khai</w:t>
      </w:r>
      <w:r w:rsidRPr="00163DA8">
        <w:rPr>
          <w:rFonts w:cs="Times New Roman"/>
          <w:szCs w:val="28"/>
        </w:rPr>
        <w:t xml:space="preserve"> </w:t>
      </w:r>
      <w:r w:rsidR="00633384" w:rsidRPr="00633384">
        <w:rPr>
          <w:bCs/>
          <w:color w:val="000000"/>
          <w:szCs w:val="28"/>
          <w:shd w:val="clear" w:color="auto" w:fill="FFFFFF"/>
        </w:rPr>
        <w:t>chương trình “Tôi yêu Việt Nam”; Tuyên truyền, giáo dục an toàn giao thông trong nhà trường</w:t>
      </w:r>
      <w:r w:rsidR="00633384" w:rsidRPr="00633384">
        <w:rPr>
          <w:rFonts w:cs="Times New Roman"/>
          <w:bCs/>
          <w:szCs w:val="28"/>
        </w:rPr>
        <w:t xml:space="preserve"> </w:t>
      </w:r>
      <w:r w:rsidR="00633384">
        <w:rPr>
          <w:rFonts w:cs="Times New Roman"/>
          <w:bCs/>
          <w:szCs w:val="28"/>
        </w:rPr>
        <w:t>n</w:t>
      </w:r>
      <w:r w:rsidR="00633384" w:rsidRPr="00633384">
        <w:rPr>
          <w:rFonts w:cs="Times New Roman"/>
          <w:bCs/>
          <w:szCs w:val="28"/>
        </w:rPr>
        <w:t>ăm học 2022 – 2023</w:t>
      </w:r>
      <w:r w:rsidR="00633384">
        <w:rPr>
          <w:rFonts w:cs="Times New Roman"/>
          <w:bCs/>
          <w:szCs w:val="28"/>
        </w:rPr>
        <w:t xml:space="preserve"> </w:t>
      </w:r>
      <w:r w:rsidR="008C76BA">
        <w:rPr>
          <w:rFonts w:cs="Times New Roman"/>
          <w:szCs w:val="28"/>
        </w:rPr>
        <w:t>cụ thể như sau:</w:t>
      </w:r>
    </w:p>
    <w:p w14:paraId="435F0F59" w14:textId="77777777" w:rsidR="00CE7CE0" w:rsidRDefault="009D100B" w:rsidP="00F2256F">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b/>
          <w:bCs/>
          <w:color w:val="000000"/>
          <w:szCs w:val="28"/>
          <w:shd w:val="clear" w:color="auto" w:fill="FFFFFF"/>
        </w:rPr>
        <w:t>I. MỤC ĐÍCH, YÊU CẦU.</w:t>
      </w:r>
    </w:p>
    <w:p w14:paraId="19716FB2" w14:textId="77777777" w:rsidR="00CE7CE0" w:rsidRDefault="009D100B" w:rsidP="00F2256F">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b/>
          <w:bCs/>
          <w:color w:val="000000"/>
          <w:szCs w:val="28"/>
          <w:shd w:val="clear" w:color="auto" w:fill="FFFFFF"/>
        </w:rPr>
        <w:t>1. Mục đích:</w:t>
      </w:r>
    </w:p>
    <w:p w14:paraId="6118204C" w14:textId="759BEB15" w:rsidR="00CE7CE0" w:rsidRDefault="009D100B" w:rsidP="00CE7CE0">
      <w:pPr>
        <w:overflowPunct w:val="0"/>
        <w:autoSpaceDE w:val="0"/>
        <w:autoSpaceDN w:val="0"/>
        <w:adjustRightInd w:val="0"/>
        <w:spacing w:after="0" w:line="312" w:lineRule="auto"/>
        <w:ind w:firstLine="720"/>
        <w:jc w:val="both"/>
        <w:textAlignment w:val="baseline"/>
        <w:outlineLvl w:val="0"/>
        <w:rPr>
          <w:rFonts w:eastAsia="Times New Roman" w:cs="Times New Roman"/>
          <w:iCs/>
          <w:szCs w:val="28"/>
        </w:rPr>
      </w:pPr>
      <w:r w:rsidRPr="00CE7CE0">
        <w:rPr>
          <w:rFonts w:eastAsia="Times New Roman" w:cs="Times New Roman"/>
          <w:iCs/>
          <w:szCs w:val="28"/>
        </w:rPr>
        <w:t>- Phát huy vai trò, trách nhiệm của các cấp uỷ đảng, chính quyền, đoàn thể về công tác giáo dục ATGT; nâng cao chất lượng và hiệu quả công tác giáo dục ATGT; tiếp tục đẩy mạnh công tác tuyên truyền, phổ biến giáo dục pháp luật về giao thông đường bộ, đường sắt, đường thủy nội địa trong trường họ</w:t>
      </w:r>
      <w:r w:rsidR="00CE7CE0">
        <w:rPr>
          <w:rFonts w:eastAsia="Times New Roman" w:cs="Times New Roman"/>
          <w:iCs/>
          <w:szCs w:val="28"/>
        </w:rPr>
        <w:t>c.</w:t>
      </w:r>
    </w:p>
    <w:p w14:paraId="649A61CE" w14:textId="77777777" w:rsidR="006B00C5" w:rsidRDefault="009D100B" w:rsidP="00CE7CE0">
      <w:pPr>
        <w:overflowPunct w:val="0"/>
        <w:autoSpaceDE w:val="0"/>
        <w:autoSpaceDN w:val="0"/>
        <w:adjustRightInd w:val="0"/>
        <w:spacing w:after="0" w:line="312" w:lineRule="auto"/>
        <w:ind w:firstLine="720"/>
        <w:jc w:val="both"/>
        <w:textAlignment w:val="baseline"/>
        <w:outlineLvl w:val="0"/>
        <w:rPr>
          <w:rFonts w:eastAsia="Times New Roman" w:cs="Times New Roman"/>
          <w:iCs/>
          <w:szCs w:val="28"/>
        </w:rPr>
      </w:pPr>
      <w:r w:rsidRPr="00CE7CE0">
        <w:rPr>
          <w:rFonts w:eastAsia="Times New Roman" w:cs="Times New Roman"/>
          <w:iCs/>
          <w:szCs w:val="28"/>
        </w:rPr>
        <w:t>- Tạo sự chuyển biến mạnh mẽ cho cán bộ, giáo viên, nhân viên và học sinh trong việc tự giác chấp hành và có ý thức tuyên truyền, giáo dục sâu rộng trong cha mẹ học sinh, cộng đồng về các quy định của pháp luật đảm bảo trật tự ATGT và văn hóa giao thông, góp phần giảm thiểu vi phạm ATGT, tai nạn giao thông liên quan đến cán bộ, giáo viên nhân viên và học sinh, đặc biệt là trẻ em.</w:t>
      </w:r>
    </w:p>
    <w:p w14:paraId="1A472607" w14:textId="77777777" w:rsidR="006B00C5"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b/>
          <w:bCs/>
          <w:color w:val="000000"/>
          <w:szCs w:val="28"/>
          <w:shd w:val="clear" w:color="auto" w:fill="FFFFFF"/>
        </w:rPr>
        <w:t>2. Yêu cầu:</w:t>
      </w:r>
    </w:p>
    <w:p w14:paraId="22A98C5A" w14:textId="77777777" w:rsidR="008669EF"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b/>
          <w:bCs/>
          <w:color w:val="000000"/>
          <w:szCs w:val="28"/>
          <w:shd w:val="clear" w:color="auto" w:fill="FFFFFF"/>
        </w:rPr>
        <w:t>- </w:t>
      </w:r>
      <w:r>
        <w:rPr>
          <w:color w:val="000000"/>
          <w:szCs w:val="28"/>
          <w:shd w:val="clear" w:color="auto" w:fill="FFFFFF"/>
        </w:rPr>
        <w:t>Tất cả cán bộ, giáo viên nhân viên phải xác rõ công tác tuyên truyền, giáo dục pháp luật, đảm bảo trật tự ATGT cho CB,</w:t>
      </w:r>
      <w:r w:rsidR="006B00C5">
        <w:rPr>
          <w:color w:val="000000"/>
          <w:szCs w:val="28"/>
          <w:shd w:val="clear" w:color="auto" w:fill="FFFFFF"/>
        </w:rPr>
        <w:t xml:space="preserve"> </w:t>
      </w:r>
      <w:r>
        <w:rPr>
          <w:color w:val="000000"/>
          <w:szCs w:val="28"/>
          <w:shd w:val="clear" w:color="auto" w:fill="FFFFFF"/>
        </w:rPr>
        <w:t>GV,</w:t>
      </w:r>
      <w:r w:rsidR="006B00C5">
        <w:rPr>
          <w:color w:val="000000"/>
          <w:szCs w:val="28"/>
          <w:shd w:val="clear" w:color="auto" w:fill="FFFFFF"/>
        </w:rPr>
        <w:t xml:space="preserve"> </w:t>
      </w:r>
      <w:r>
        <w:rPr>
          <w:color w:val="000000"/>
          <w:szCs w:val="28"/>
          <w:shd w:val="clear" w:color="auto" w:fill="FFFFFF"/>
        </w:rPr>
        <w:t>NV,</w:t>
      </w:r>
      <w:r w:rsidR="006B00C5">
        <w:rPr>
          <w:color w:val="000000"/>
          <w:szCs w:val="28"/>
          <w:shd w:val="clear" w:color="auto" w:fill="FFFFFF"/>
        </w:rPr>
        <w:t xml:space="preserve"> </w:t>
      </w:r>
      <w:r>
        <w:rPr>
          <w:color w:val="000000"/>
          <w:szCs w:val="28"/>
          <w:shd w:val="clear" w:color="auto" w:fill="FFFFFF"/>
        </w:rPr>
        <w:t>PH và học sinh là một trong những nội dung trọng tâm trong năm học; kết hợp chặt chẽ, thường xuyên với các ban ngành địa phương, đề ra các biện pháp giáo dục ATGT phù hợp, sát đối tượng đạt hiệu quả giáo dục cao.</w:t>
      </w:r>
    </w:p>
    <w:p w14:paraId="52F46E3C" w14:textId="77777777" w:rsidR="004671A9" w:rsidRDefault="009D100B" w:rsidP="00CE7CE0">
      <w:pPr>
        <w:overflowPunct w:val="0"/>
        <w:autoSpaceDE w:val="0"/>
        <w:autoSpaceDN w:val="0"/>
        <w:adjustRightInd w:val="0"/>
        <w:spacing w:after="0" w:line="312" w:lineRule="auto"/>
        <w:ind w:firstLine="720"/>
        <w:jc w:val="both"/>
        <w:textAlignment w:val="baseline"/>
        <w:outlineLvl w:val="0"/>
        <w:rPr>
          <w:color w:val="000000"/>
          <w:szCs w:val="28"/>
          <w:shd w:val="clear" w:color="auto" w:fill="FFFFFF"/>
        </w:rPr>
      </w:pPr>
      <w:r>
        <w:rPr>
          <w:color w:val="000000"/>
          <w:szCs w:val="28"/>
          <w:shd w:val="clear" w:color="auto" w:fill="FFFFFF"/>
        </w:rPr>
        <w:lastRenderedPageBreak/>
        <w:t>- Công tác tuyên truyền, phổ biến rộng rãi, thường xuyên tới cán bộ, giáo viên, nhân viên và học sinh</w:t>
      </w:r>
      <w:r w:rsidR="004671A9">
        <w:rPr>
          <w:color w:val="000000"/>
          <w:szCs w:val="28"/>
          <w:shd w:val="clear" w:color="auto" w:fill="FFFFFF"/>
        </w:rPr>
        <w:t xml:space="preserve"> phải đảm bảo</w:t>
      </w:r>
    </w:p>
    <w:p w14:paraId="42CD9BAA" w14:textId="04741652" w:rsidR="00AB5578" w:rsidRDefault="004671A9" w:rsidP="00CE7CE0">
      <w:pPr>
        <w:overflowPunct w:val="0"/>
        <w:autoSpaceDE w:val="0"/>
        <w:autoSpaceDN w:val="0"/>
        <w:adjustRightInd w:val="0"/>
        <w:spacing w:after="0" w:line="312" w:lineRule="auto"/>
        <w:ind w:firstLine="720"/>
        <w:jc w:val="both"/>
        <w:textAlignment w:val="baseline"/>
        <w:outlineLvl w:val="0"/>
        <w:rPr>
          <w:color w:val="000000"/>
          <w:szCs w:val="28"/>
          <w:shd w:val="clear" w:color="auto" w:fill="FFFFFF"/>
        </w:rPr>
      </w:pPr>
      <w:r>
        <w:rPr>
          <w:color w:val="000000"/>
          <w:szCs w:val="28"/>
          <w:shd w:val="clear" w:color="auto" w:fill="FFFFFF"/>
        </w:rPr>
        <w:t>- 100</w:t>
      </w:r>
      <w:r w:rsidR="009D100B">
        <w:rPr>
          <w:color w:val="000000"/>
          <w:szCs w:val="28"/>
          <w:shd w:val="clear" w:color="auto" w:fill="FFFFFF"/>
        </w:rPr>
        <w:t xml:space="preserve"> % cán bộ, giáo viên nhân viên và học sinh phải nghiêm túc thực quy định đội mũ bảo hiểm khi ngồi trên xe mô tô, xe gắn máy, không uống rượu, bia khi điều khiển phương tiện tham gia giao thông. </w:t>
      </w:r>
    </w:p>
    <w:p w14:paraId="52A470C4" w14:textId="77777777" w:rsidR="004671A9" w:rsidRDefault="00AB5578" w:rsidP="00CE7CE0">
      <w:pPr>
        <w:overflowPunct w:val="0"/>
        <w:autoSpaceDE w:val="0"/>
        <w:autoSpaceDN w:val="0"/>
        <w:adjustRightInd w:val="0"/>
        <w:spacing w:after="0" w:line="312" w:lineRule="auto"/>
        <w:ind w:firstLine="720"/>
        <w:jc w:val="both"/>
        <w:textAlignment w:val="baseline"/>
        <w:outlineLvl w:val="0"/>
      </w:pPr>
      <w:r>
        <w:t xml:space="preserve">- 100% cán bộ quản lý, giáo viên, nhân viên được bồi dưỡng, tập huấn nâng cao nhận thức về pháp luật đảm bảo trật tự an toàn giao thông và văn hóa khi tham gia giao thông; nâng cao năng lực về quản lý và tổ chức hoạt động giáo dục ATGT cho trẻ mẫu giáo phù hợp điều kiện cụ thể của trường, lớp, địa phương. </w:t>
      </w:r>
    </w:p>
    <w:p w14:paraId="5F4C0F47" w14:textId="77777777" w:rsidR="005109D9" w:rsidRDefault="005109D9" w:rsidP="005109D9">
      <w:pPr>
        <w:overflowPunct w:val="0"/>
        <w:autoSpaceDE w:val="0"/>
        <w:autoSpaceDN w:val="0"/>
        <w:adjustRightInd w:val="0"/>
        <w:spacing w:after="0" w:line="312" w:lineRule="auto"/>
        <w:ind w:firstLine="720"/>
        <w:jc w:val="both"/>
        <w:textAlignment w:val="baseline"/>
        <w:outlineLvl w:val="0"/>
      </w:pPr>
      <w:r>
        <w:t xml:space="preserve">- 70% trẻ em mẫu giáo 3-5 tuổi được tham gia Chương trình và có kiến thức, kỹ năng, thái độ về tham gia giao thông an toàn phù hợp độ tuổi. </w:t>
      </w:r>
    </w:p>
    <w:p w14:paraId="567ACA67" w14:textId="77777777" w:rsidR="005109D9" w:rsidRDefault="00AB5578"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t>- 100% phụ huynh được tuyên truyền phổ biến, giáo dục pháp luật về trật tự ATGT.</w:t>
      </w:r>
    </w:p>
    <w:p w14:paraId="379835F5" w14:textId="77777777" w:rsidR="00E66C9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b/>
          <w:bCs/>
          <w:color w:val="000000"/>
          <w:szCs w:val="28"/>
          <w:shd w:val="clear" w:color="auto" w:fill="FFFFFF"/>
        </w:rPr>
        <w:t>II. NỘI DUNG, HÌNH THỨC VÀ GIẢI PHÁP THỰC HIỆN.</w:t>
      </w:r>
    </w:p>
    <w:p w14:paraId="51107AAF" w14:textId="77777777" w:rsidR="00E66C9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b/>
          <w:bCs/>
          <w:color w:val="000000"/>
          <w:szCs w:val="28"/>
          <w:shd w:val="clear" w:color="auto" w:fill="FFFFFF"/>
        </w:rPr>
        <w:t>1. Nội dung trọng tâm công tác:</w:t>
      </w:r>
    </w:p>
    <w:p w14:paraId="494EB4E8" w14:textId="77777777"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color w:val="000000"/>
          <w:szCs w:val="28"/>
          <w:shd w:val="clear" w:color="auto" w:fill="FFFFFF"/>
        </w:rPr>
        <w:t>1.1. Tập trung tuyên truyền giáo dục, phổ biến sâu, rộng Luật giao thông đường bộ, đường thuỷ, đường sắt; các chủ trương của Đảng, Nhà nước, Thành phố và của Ngành về công tác đảm bảo TTATGT trong nhà trường. Nội dung tuyên truyền giáo dục tập trung về việc: </w:t>
      </w:r>
      <w:r>
        <w:rPr>
          <w:i/>
          <w:iCs/>
          <w:color w:val="000000"/>
          <w:szCs w:val="28"/>
          <w:shd w:val="clear" w:color="auto" w:fill="FFFFFF"/>
        </w:rPr>
        <w:t>Xây dựng nếp sống văn hoá giao thông; phải đội mũ bảo hiểm cho trẻ em từ đủ 6 tuổi khi tham gia giao thông bằng xe gắn máy, xe đạp điện; học sinh không tham gia giao thông bằng xe máy phân khối lớn khi chưa đủ điều kiện; phòng, chống ùn tắc giao thông cổng trường.</w:t>
      </w:r>
    </w:p>
    <w:p w14:paraId="7740C053" w14:textId="4AD0DA2C"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color w:val="000000"/>
          <w:szCs w:val="28"/>
          <w:shd w:val="clear" w:color="auto" w:fill="FFFFFF"/>
        </w:rPr>
        <w:t>1.2. Thực hiện hiệu quả các quy định của pháp luật về đảm bảo TTATGT; về Văn hoá giao thông và quy định đội mũ bảo hiểm cho trẻ em khi tham gia giao thông bằng xe gắn máy, xe đạp điện.  </w:t>
      </w:r>
    </w:p>
    <w:p w14:paraId="0F93B508" w14:textId="77777777"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color w:val="000000"/>
          <w:szCs w:val="28"/>
          <w:shd w:val="clear" w:color="auto" w:fill="FFFFFF"/>
        </w:rPr>
        <w:t>1.3. Triển khai nghiêm túc nội dung học tập chính khoá; tổ chức thường xuyên và hiệu quả các hoạt động ngoại khoá về ATGT.</w:t>
      </w:r>
    </w:p>
    <w:p w14:paraId="1C02EB46" w14:textId="55E97CBB"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color w:val="000000"/>
          <w:szCs w:val="28"/>
          <w:shd w:val="clear" w:color="auto" w:fill="FFFFFF"/>
        </w:rPr>
        <w:t xml:space="preserve">1.4. </w:t>
      </w:r>
      <w:r w:rsidR="002A0D5C">
        <w:rPr>
          <w:color w:val="000000"/>
          <w:szCs w:val="28"/>
          <w:shd w:val="clear" w:color="auto" w:fill="FFFFFF"/>
        </w:rPr>
        <w:t xml:space="preserve">Tổ chức sân </w:t>
      </w:r>
      <w:proofErr w:type="gramStart"/>
      <w:r w:rsidR="002A0D5C">
        <w:rPr>
          <w:color w:val="000000"/>
          <w:szCs w:val="28"/>
          <w:shd w:val="clear" w:color="auto" w:fill="FFFFFF"/>
        </w:rPr>
        <w:t>chơi</w:t>
      </w:r>
      <w:r>
        <w:rPr>
          <w:i/>
          <w:iCs/>
          <w:color w:val="000000"/>
          <w:szCs w:val="28"/>
          <w:shd w:val="clear" w:color="auto" w:fill="FFFFFF"/>
          <w:lang w:val="vi-VN"/>
        </w:rPr>
        <w:t>“</w:t>
      </w:r>
      <w:proofErr w:type="gramEnd"/>
      <w:r>
        <w:rPr>
          <w:i/>
          <w:iCs/>
          <w:color w:val="000000"/>
          <w:szCs w:val="28"/>
          <w:shd w:val="clear" w:color="auto" w:fill="FFFFFF"/>
        </w:rPr>
        <w:t>Tôi yêu Việt Nam</w:t>
      </w:r>
      <w:r>
        <w:rPr>
          <w:i/>
          <w:iCs/>
          <w:color w:val="000000"/>
          <w:szCs w:val="28"/>
          <w:shd w:val="clear" w:color="auto" w:fill="FFFFFF"/>
          <w:lang w:val="vi-VN"/>
        </w:rPr>
        <w:t>”</w:t>
      </w:r>
      <w:r w:rsidR="002A0D5C">
        <w:rPr>
          <w:i/>
          <w:iCs/>
          <w:color w:val="000000"/>
          <w:szCs w:val="28"/>
          <w:shd w:val="clear" w:color="auto" w:fill="FFFFFF"/>
        </w:rPr>
        <w:t xml:space="preserve"> cho trẻ</w:t>
      </w:r>
      <w:r>
        <w:rPr>
          <w:i/>
          <w:iCs/>
          <w:color w:val="000000"/>
          <w:szCs w:val="28"/>
          <w:shd w:val="clear" w:color="auto" w:fill="FFFFFF"/>
          <w:lang w:val="vi-VN"/>
        </w:rPr>
        <w:t>.</w:t>
      </w:r>
    </w:p>
    <w:p w14:paraId="78F1773F" w14:textId="4A8E4E83"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color w:val="000000"/>
          <w:szCs w:val="28"/>
          <w:shd w:val="clear" w:color="auto" w:fill="FFFFFF"/>
        </w:rPr>
        <w:t xml:space="preserve">1.5. Xây dựng pano, </w:t>
      </w:r>
      <w:r w:rsidR="0068084E">
        <w:rPr>
          <w:color w:val="000000"/>
          <w:szCs w:val="28"/>
          <w:shd w:val="clear" w:color="auto" w:fill="FFFFFF"/>
        </w:rPr>
        <w:t xml:space="preserve">cung cấp tài liệu </w:t>
      </w:r>
      <w:r>
        <w:rPr>
          <w:color w:val="000000"/>
          <w:szCs w:val="28"/>
          <w:shd w:val="clear" w:color="auto" w:fill="FFFFFF"/>
        </w:rPr>
        <w:t xml:space="preserve">… để tuyên truyền </w:t>
      </w:r>
      <w:r w:rsidR="0068084E">
        <w:rPr>
          <w:color w:val="000000"/>
          <w:szCs w:val="28"/>
          <w:shd w:val="clear" w:color="auto" w:fill="FFFFFF"/>
        </w:rPr>
        <w:t>cho giáo viên, phụ huynh và học sinh</w:t>
      </w:r>
      <w:r w:rsidR="00BF16F8">
        <w:rPr>
          <w:color w:val="000000"/>
          <w:szCs w:val="28"/>
          <w:shd w:val="clear" w:color="auto" w:fill="FFFFFF"/>
        </w:rPr>
        <w:t>.</w:t>
      </w:r>
    </w:p>
    <w:p w14:paraId="5A7182BA" w14:textId="77777777"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color w:val="000000"/>
          <w:szCs w:val="28"/>
          <w:shd w:val="clear" w:color="auto" w:fill="FFFFFF"/>
        </w:rPr>
        <w:t xml:space="preserve">1.6. Tổ chức và tham gia các hội thi về tuyên truyền, giáo dục trật tự ATGT cho </w:t>
      </w:r>
      <w:proofErr w:type="gramStart"/>
      <w:r>
        <w:rPr>
          <w:color w:val="000000"/>
          <w:szCs w:val="28"/>
          <w:shd w:val="clear" w:color="auto" w:fill="FFFFFF"/>
        </w:rPr>
        <w:t>CB,GV</w:t>
      </w:r>
      <w:proofErr w:type="gramEnd"/>
      <w:r>
        <w:rPr>
          <w:color w:val="000000"/>
          <w:szCs w:val="28"/>
          <w:shd w:val="clear" w:color="auto" w:fill="FFFFFF"/>
        </w:rPr>
        <w:t xml:space="preserve">,NV và học sinh. Triển khai có hiệu quả Bộ tài liệu về văn hóa giao thông cho </w:t>
      </w:r>
      <w:proofErr w:type="gramStart"/>
      <w:r>
        <w:rPr>
          <w:color w:val="000000"/>
          <w:szCs w:val="28"/>
          <w:shd w:val="clear" w:color="auto" w:fill="FFFFFF"/>
        </w:rPr>
        <w:t>CB,GV</w:t>
      </w:r>
      <w:proofErr w:type="gramEnd"/>
      <w:r>
        <w:rPr>
          <w:color w:val="000000"/>
          <w:szCs w:val="28"/>
          <w:shd w:val="clear" w:color="auto" w:fill="FFFFFF"/>
        </w:rPr>
        <w:t>,NV và các cháu học sinh.</w:t>
      </w:r>
    </w:p>
    <w:p w14:paraId="57425B88" w14:textId="77777777"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color w:val="000000"/>
          <w:szCs w:val="28"/>
          <w:shd w:val="clear" w:color="auto" w:fill="FFFFFF"/>
        </w:rPr>
        <w:t xml:space="preserve">1.7. Kiểm tra đánh giá công tác GD trật tự ATGT đối với </w:t>
      </w:r>
      <w:proofErr w:type="gramStart"/>
      <w:r>
        <w:rPr>
          <w:color w:val="000000"/>
          <w:szCs w:val="28"/>
          <w:shd w:val="clear" w:color="auto" w:fill="FFFFFF"/>
        </w:rPr>
        <w:t>GV,NV</w:t>
      </w:r>
      <w:proofErr w:type="gramEnd"/>
      <w:r>
        <w:rPr>
          <w:color w:val="000000"/>
          <w:szCs w:val="28"/>
          <w:shd w:val="clear" w:color="auto" w:fill="FFFFFF"/>
        </w:rPr>
        <w:t xml:space="preserve"> trong nhà trường, có biện pháp nhắc nhở các cá nhân vi phạm trật tự ATGT, đánh giá kết </w:t>
      </w:r>
      <w:r>
        <w:rPr>
          <w:color w:val="000000"/>
          <w:szCs w:val="28"/>
          <w:shd w:val="clear" w:color="auto" w:fill="FFFFFF"/>
        </w:rPr>
        <w:lastRenderedPageBreak/>
        <w:t>quả thi đua thực hiện về công tác giáo dục pháp luật, trật tự ATGT trong toàn trường.</w:t>
      </w:r>
    </w:p>
    <w:p w14:paraId="207FE367" w14:textId="77777777"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b/>
          <w:bCs/>
          <w:color w:val="000000"/>
          <w:szCs w:val="28"/>
          <w:shd w:val="clear" w:color="auto" w:fill="FFFFFF"/>
        </w:rPr>
        <w:t>2. Hình thức triển khai:</w:t>
      </w:r>
    </w:p>
    <w:p w14:paraId="7F7BA5DC" w14:textId="77777777"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color w:val="000000"/>
          <w:szCs w:val="28"/>
          <w:shd w:val="clear" w:color="auto" w:fill="FFFFFF"/>
        </w:rPr>
        <w:t>- Tổ chức tuyên truyền, giáo dục pháp luật đảm bảo trật tự ATGT, lồng ghép vào các buổi: Họp hội đồng nhà trường, họp Công đoàn, Chi bộ, Đoàn thanh niên, Sinh hoạt chuyên đề; Sinh hoạt chuyên môn và các buổi họp phụ huynh....</w:t>
      </w:r>
    </w:p>
    <w:p w14:paraId="607863A7" w14:textId="77777777"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color w:val="000000"/>
          <w:szCs w:val="28"/>
          <w:shd w:val="clear" w:color="auto" w:fill="FFFFFF"/>
        </w:rPr>
        <w:t>- Phối hợp với cha mẹ học sinh trong việc tuyên tuyền và thực hiện các quy định về giáo dục ATGT, triển khai thực hiện việc xây dựng chuyên đề về GDATGT với chủ đề Chương trình </w:t>
      </w:r>
      <w:r>
        <w:rPr>
          <w:i/>
          <w:iCs/>
          <w:color w:val="000000"/>
          <w:szCs w:val="28"/>
          <w:shd w:val="clear" w:color="auto" w:fill="FFFFFF"/>
        </w:rPr>
        <w:t>“Tôi yêu Việt Nam”.</w:t>
      </w:r>
    </w:p>
    <w:p w14:paraId="62035ED2" w14:textId="672EA8F4"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color w:val="000000"/>
          <w:szCs w:val="28"/>
          <w:shd w:val="clear" w:color="auto" w:fill="FFFFFF"/>
        </w:rPr>
        <w:t xml:space="preserve">- Tuyên truyền cho cha mẹ học sinh và học sinh qua hệ thống truyền thanh của trường vào </w:t>
      </w:r>
      <w:r w:rsidR="009C15AF">
        <w:rPr>
          <w:color w:val="000000"/>
          <w:szCs w:val="28"/>
          <w:shd w:val="clear" w:color="auto" w:fill="FFFFFF"/>
        </w:rPr>
        <w:t>giờ đón trả trẻ</w:t>
      </w:r>
      <w:r>
        <w:rPr>
          <w:color w:val="000000"/>
          <w:szCs w:val="28"/>
          <w:shd w:val="clear" w:color="auto" w:fill="FFFFFF"/>
        </w:rPr>
        <w:t>. Kết hợp với tuyên truyền thông qua pano, apphích, khẩu hiệu</w:t>
      </w:r>
      <w:r w:rsidR="009C15AF">
        <w:rPr>
          <w:color w:val="000000"/>
          <w:szCs w:val="28"/>
          <w:shd w:val="clear" w:color="auto" w:fill="FFFFFF"/>
        </w:rPr>
        <w:t>…</w:t>
      </w:r>
    </w:p>
    <w:p w14:paraId="05C94D22" w14:textId="5A5B7D3C"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color w:val="000000"/>
          <w:szCs w:val="28"/>
          <w:shd w:val="clear" w:color="auto" w:fill="FFFFFF"/>
        </w:rPr>
        <w:t xml:space="preserve">- Tổ chức các </w:t>
      </w:r>
      <w:r w:rsidR="009C15AF">
        <w:rPr>
          <w:color w:val="000000"/>
          <w:szCs w:val="28"/>
          <w:shd w:val="clear" w:color="auto" w:fill="FFFFFF"/>
        </w:rPr>
        <w:t xml:space="preserve">sân chơi </w:t>
      </w:r>
      <w:r>
        <w:rPr>
          <w:color w:val="000000"/>
          <w:szCs w:val="28"/>
          <w:shd w:val="clear" w:color="auto" w:fill="FFFFFF"/>
        </w:rPr>
        <w:t>để thu hút sự quan tâm của cha mẹ học sinh và học sinh tham gia tìm hiểu Luật giao thông (đường bộ, đường thủy, đường sắt), tại trường trong các hoạt động, các chủ điểm trong chương trình giáo dục từng độ tuổi.</w:t>
      </w:r>
    </w:p>
    <w:p w14:paraId="4398B4EC" w14:textId="77777777"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b/>
          <w:bCs/>
          <w:color w:val="000000"/>
          <w:szCs w:val="28"/>
          <w:shd w:val="clear" w:color="auto" w:fill="FFFFFF"/>
        </w:rPr>
        <w:t>3. Giải pháp thực hiện:</w:t>
      </w:r>
    </w:p>
    <w:p w14:paraId="23369B1B" w14:textId="31D08F52"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color w:val="000000"/>
          <w:szCs w:val="28"/>
          <w:shd w:val="clear" w:color="auto" w:fill="FFFFFF"/>
        </w:rPr>
        <w:t>3.1. Xây dựng kế hoạch và thực hiện hiệu quả công tác tuyên truyền giáo dục trật tự ATGT cho CB,</w:t>
      </w:r>
      <w:r w:rsidR="0041562A">
        <w:rPr>
          <w:color w:val="000000"/>
          <w:szCs w:val="28"/>
          <w:shd w:val="clear" w:color="auto" w:fill="FFFFFF"/>
        </w:rPr>
        <w:t xml:space="preserve"> </w:t>
      </w:r>
      <w:r>
        <w:rPr>
          <w:color w:val="000000"/>
          <w:szCs w:val="28"/>
          <w:shd w:val="clear" w:color="auto" w:fill="FFFFFF"/>
        </w:rPr>
        <w:t>GV,</w:t>
      </w:r>
      <w:r w:rsidR="0041562A">
        <w:rPr>
          <w:color w:val="000000"/>
          <w:szCs w:val="28"/>
          <w:shd w:val="clear" w:color="auto" w:fill="FFFFFF"/>
        </w:rPr>
        <w:t xml:space="preserve"> </w:t>
      </w:r>
      <w:r>
        <w:rPr>
          <w:color w:val="000000"/>
          <w:szCs w:val="28"/>
          <w:shd w:val="clear" w:color="auto" w:fill="FFFFFF"/>
        </w:rPr>
        <w:t>NV và HS về tiêu chí Văn hóa giao thông thông qua nhiều hình thức học tập chính khoá và ngoại khoá; chỉ đạo nâng cao chất lượng giáo dục kiến thức ATGT trong trường học</w:t>
      </w:r>
      <w:r w:rsidR="00B864E4">
        <w:rPr>
          <w:color w:val="000000"/>
          <w:szCs w:val="28"/>
          <w:shd w:val="clear" w:color="auto" w:fill="FFFFFF"/>
        </w:rPr>
        <w:t>.</w:t>
      </w:r>
    </w:p>
    <w:p w14:paraId="07B2E7EE" w14:textId="7D457CBD"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color w:val="000000"/>
          <w:szCs w:val="28"/>
          <w:shd w:val="clear" w:color="auto" w:fill="FFFFFF"/>
        </w:rPr>
        <w:t xml:space="preserve">3.2. Chủ động phối hợp với </w:t>
      </w:r>
      <w:r w:rsidR="00B864E4">
        <w:rPr>
          <w:color w:val="000000"/>
          <w:szCs w:val="28"/>
          <w:shd w:val="clear" w:color="auto" w:fill="FFFFFF"/>
        </w:rPr>
        <w:t>phụ huynh</w:t>
      </w:r>
      <w:r>
        <w:rPr>
          <w:color w:val="000000"/>
          <w:szCs w:val="28"/>
          <w:shd w:val="clear" w:color="auto" w:fill="FFFFFF"/>
        </w:rPr>
        <w:t xml:space="preserve"> thường xuyên nhắc nhở, giáo dục con em mình tự giác chấp hành quy tắc giao thông, đội mũ bảo hiểm khi ngồi trên xe mô tô, xe gắn máy, xe đạp điện; không điều khiển xe mô tô, xe gắn máy khi không có giấy phép lái xe; tổ chức cho CB,</w:t>
      </w:r>
      <w:r w:rsidR="00B864E4">
        <w:rPr>
          <w:color w:val="000000"/>
          <w:szCs w:val="28"/>
          <w:shd w:val="clear" w:color="auto" w:fill="FFFFFF"/>
        </w:rPr>
        <w:t xml:space="preserve"> </w:t>
      </w:r>
      <w:r>
        <w:rPr>
          <w:color w:val="000000"/>
          <w:szCs w:val="28"/>
          <w:shd w:val="clear" w:color="auto" w:fill="FFFFFF"/>
        </w:rPr>
        <w:t>GV,</w:t>
      </w:r>
      <w:r w:rsidR="00B864E4">
        <w:rPr>
          <w:color w:val="000000"/>
          <w:szCs w:val="28"/>
          <w:shd w:val="clear" w:color="auto" w:fill="FFFFFF"/>
        </w:rPr>
        <w:t xml:space="preserve"> </w:t>
      </w:r>
      <w:r>
        <w:rPr>
          <w:color w:val="000000"/>
          <w:szCs w:val="28"/>
          <w:shd w:val="clear" w:color="auto" w:fill="FFFFFF"/>
        </w:rPr>
        <w:t>NV và CMHS ký cam kết không vi phạm trật tự ATGT; xử lý kỷ luật nghiêm đối với các cá nhân vi phạm trật tự ATGT. Phối hợp với cha mẹ học sinh trong việc tuyên tuyền và thực hiện các quy định về giáo dục ATGT, triển khai thực hiện việc xây dựng chuyên đề về GDATGT với chủ đề Chương trình </w:t>
      </w:r>
      <w:r>
        <w:rPr>
          <w:i/>
          <w:iCs/>
          <w:color w:val="000000"/>
          <w:szCs w:val="28"/>
          <w:shd w:val="clear" w:color="auto" w:fill="FFFFFF"/>
        </w:rPr>
        <w:t>“Tôi yêu Việt Nam”.</w:t>
      </w:r>
    </w:p>
    <w:p w14:paraId="4ED27C2F" w14:textId="02AB7E84"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color w:val="000000"/>
          <w:szCs w:val="28"/>
          <w:shd w:val="clear" w:color="auto" w:fill="FFFFFF"/>
        </w:rPr>
        <w:t>3.3. Phát huy vai trò trách nhiệm của các tổ chức Công đoàn, Chi đoàn trong việc giữ gìn trật tự ATGT, góp phần hạn chế tai nạn giao thông và ùn tắc giao thông; triển khai các phong trào, cuộc vận động trong CB,</w:t>
      </w:r>
      <w:r w:rsidR="00B864E4">
        <w:rPr>
          <w:color w:val="000000"/>
          <w:szCs w:val="28"/>
          <w:shd w:val="clear" w:color="auto" w:fill="FFFFFF"/>
        </w:rPr>
        <w:t xml:space="preserve"> </w:t>
      </w:r>
      <w:r>
        <w:rPr>
          <w:color w:val="000000"/>
          <w:szCs w:val="28"/>
          <w:shd w:val="clear" w:color="auto" w:fill="FFFFFF"/>
        </w:rPr>
        <w:t>GV,</w:t>
      </w:r>
      <w:r w:rsidR="00B864E4">
        <w:rPr>
          <w:color w:val="000000"/>
          <w:szCs w:val="28"/>
          <w:shd w:val="clear" w:color="auto" w:fill="FFFFFF"/>
        </w:rPr>
        <w:t xml:space="preserve"> </w:t>
      </w:r>
      <w:r>
        <w:rPr>
          <w:color w:val="000000"/>
          <w:szCs w:val="28"/>
          <w:shd w:val="clear" w:color="auto" w:fill="FFFFFF"/>
        </w:rPr>
        <w:t xml:space="preserve">NV và cha mẹ học sinh tham gia bảo đảm </w:t>
      </w:r>
      <w:proofErr w:type="gramStart"/>
      <w:r>
        <w:rPr>
          <w:color w:val="000000"/>
          <w:szCs w:val="28"/>
          <w:shd w:val="clear" w:color="auto" w:fill="FFFFFF"/>
        </w:rPr>
        <w:t>TTATGT;</w:t>
      </w:r>
      <w:proofErr w:type="gramEnd"/>
    </w:p>
    <w:p w14:paraId="078A8F28" w14:textId="77777777"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color w:val="000000"/>
          <w:szCs w:val="28"/>
          <w:shd w:val="clear" w:color="auto" w:fill="FFFFFF"/>
        </w:rPr>
        <w:lastRenderedPageBreak/>
        <w:t>3.4. Thường xuyên bồi dưỡng cho cán bộ, giáo viên nhân viên và học sinh trong trường về công tác giáo dục trật tự ATGT, tổ chức các hoạt động thi tìm hiểu pháp luật về trật tự ATGT, lái xe an toàn, văn hóa giao thông…</w:t>
      </w:r>
    </w:p>
    <w:p w14:paraId="1A76E0CF" w14:textId="77777777" w:rsidR="0090023E" w:rsidRPr="0090023E" w:rsidRDefault="0090023E" w:rsidP="0090023E">
      <w:pPr>
        <w:overflowPunct w:val="0"/>
        <w:autoSpaceDE w:val="0"/>
        <w:autoSpaceDN w:val="0"/>
        <w:adjustRightInd w:val="0"/>
        <w:spacing w:after="0" w:line="312" w:lineRule="auto"/>
        <w:ind w:firstLine="720"/>
        <w:jc w:val="both"/>
        <w:textAlignment w:val="baseline"/>
        <w:outlineLvl w:val="0"/>
        <w:rPr>
          <w:rFonts w:eastAsia="Calibri" w:cs="Times New Roman"/>
          <w:color w:val="000000"/>
          <w:szCs w:val="28"/>
          <w:shd w:val="clear" w:color="auto" w:fill="FFFFFF"/>
        </w:rPr>
      </w:pPr>
      <w:r w:rsidRPr="0090023E">
        <w:rPr>
          <w:rFonts w:eastAsia="Calibri" w:cs="Times New Roman"/>
          <w:color w:val="000000"/>
          <w:szCs w:val="28"/>
          <w:shd w:val="clear" w:color="auto" w:fill="FFFFFF"/>
        </w:rPr>
        <w:t>3.5. - Lồng ghép, tích hợp nội dung GD pháp luật và trật tự ATGT cho học sinh trong các hoạt động vui chơi và học tập ở mọi lúc, mọi nơi dưới nhiều hình thức giáo dục khác nhau, đồng thời tuyên truyền nhắc nhở HS chấp hành và thực hiện trật tự ATGT khi tham gia giao thông cùng với người lớn.</w:t>
      </w:r>
    </w:p>
    <w:p w14:paraId="5D9B3286" w14:textId="77777777" w:rsidR="0090023E" w:rsidRPr="0090023E" w:rsidRDefault="0090023E" w:rsidP="0090023E">
      <w:pPr>
        <w:overflowPunct w:val="0"/>
        <w:autoSpaceDE w:val="0"/>
        <w:autoSpaceDN w:val="0"/>
        <w:adjustRightInd w:val="0"/>
        <w:spacing w:after="0" w:line="312" w:lineRule="auto"/>
        <w:ind w:firstLine="720"/>
        <w:jc w:val="both"/>
        <w:textAlignment w:val="baseline"/>
        <w:outlineLvl w:val="0"/>
        <w:rPr>
          <w:rFonts w:eastAsia="Calibri" w:cs="Times New Roman"/>
          <w:color w:val="000000"/>
          <w:szCs w:val="28"/>
          <w:shd w:val="clear" w:color="auto" w:fill="FFFFFF"/>
        </w:rPr>
      </w:pPr>
      <w:r w:rsidRPr="0090023E">
        <w:rPr>
          <w:rFonts w:eastAsia="Calibri" w:cs="Times New Roman"/>
          <w:color w:val="000000"/>
          <w:szCs w:val="28"/>
          <w:shd w:val="clear" w:color="auto" w:fill="FFFFFF"/>
        </w:rPr>
        <w:t>3.6. Lên kế hoạch tổ chức tốt sân chơi “Bé với an toàn giao thông” cho 100% trẻ mẫu giáo được tham gia với sự chung tay giúp sức của toàn thể CBGVNV và phụ huynh trong trường.</w:t>
      </w:r>
    </w:p>
    <w:p w14:paraId="25EE29E7" w14:textId="77777777" w:rsidR="0090023E" w:rsidRPr="0090023E" w:rsidRDefault="0090023E" w:rsidP="0090023E">
      <w:pPr>
        <w:overflowPunct w:val="0"/>
        <w:autoSpaceDE w:val="0"/>
        <w:autoSpaceDN w:val="0"/>
        <w:adjustRightInd w:val="0"/>
        <w:spacing w:after="0" w:line="312" w:lineRule="auto"/>
        <w:ind w:firstLine="720"/>
        <w:jc w:val="both"/>
        <w:textAlignment w:val="baseline"/>
        <w:outlineLvl w:val="0"/>
        <w:rPr>
          <w:rFonts w:eastAsia="Calibri" w:cs="Times New Roman"/>
          <w:color w:val="000000"/>
          <w:szCs w:val="28"/>
          <w:shd w:val="clear" w:color="auto" w:fill="FFFFFF"/>
        </w:rPr>
      </w:pPr>
      <w:r w:rsidRPr="0090023E">
        <w:rPr>
          <w:rFonts w:eastAsia="Calibri" w:cs="Times New Roman"/>
          <w:color w:val="000000"/>
          <w:szCs w:val="28"/>
          <w:shd w:val="clear" w:color="auto" w:fill="FFFFFF"/>
        </w:rPr>
        <w:t xml:space="preserve">3.7. Phát động Hội thi “Bé sáng tạo về an toàn giao thông” cho 100% trẻ các lớp mẫu giáo được tham gia. Trưng bày các sản phẩm sinh động sáng tạo của trẻ tại các khu vực trong trường cho toàn thể phụ huynh và trẻ quan sát. </w:t>
      </w:r>
    </w:p>
    <w:p w14:paraId="3CCA59FC" w14:textId="77777777" w:rsidR="0090023E" w:rsidRPr="0090023E" w:rsidRDefault="0090023E" w:rsidP="0090023E">
      <w:pPr>
        <w:overflowPunct w:val="0"/>
        <w:autoSpaceDE w:val="0"/>
        <w:autoSpaceDN w:val="0"/>
        <w:adjustRightInd w:val="0"/>
        <w:spacing w:after="0" w:line="312" w:lineRule="auto"/>
        <w:ind w:firstLine="720"/>
        <w:jc w:val="both"/>
        <w:textAlignment w:val="baseline"/>
        <w:outlineLvl w:val="0"/>
        <w:rPr>
          <w:rFonts w:eastAsia="Calibri" w:cs="Times New Roman"/>
          <w:color w:val="000000"/>
          <w:szCs w:val="28"/>
          <w:shd w:val="clear" w:color="auto" w:fill="FFFFFF"/>
        </w:rPr>
      </w:pPr>
      <w:r w:rsidRPr="0090023E">
        <w:rPr>
          <w:rFonts w:eastAsia="Calibri" w:cs="Times New Roman"/>
          <w:color w:val="000000"/>
          <w:szCs w:val="28"/>
          <w:shd w:val="clear" w:color="auto" w:fill="FFFFFF"/>
        </w:rPr>
        <w:t>3.8. Tổ chức cuộc thi sáng tác thơ, ca, đồ dùng đồ chơi về an toàn giao thông tron CB, GV, NV nhà trường.</w:t>
      </w:r>
    </w:p>
    <w:p w14:paraId="39EAF4EF" w14:textId="77777777" w:rsidR="0090023E" w:rsidRPr="0090023E" w:rsidRDefault="0090023E" w:rsidP="0090023E">
      <w:pPr>
        <w:overflowPunct w:val="0"/>
        <w:autoSpaceDE w:val="0"/>
        <w:autoSpaceDN w:val="0"/>
        <w:adjustRightInd w:val="0"/>
        <w:spacing w:after="0" w:line="312" w:lineRule="auto"/>
        <w:ind w:firstLine="720"/>
        <w:jc w:val="both"/>
        <w:textAlignment w:val="baseline"/>
        <w:outlineLvl w:val="0"/>
        <w:rPr>
          <w:rFonts w:eastAsia="Calibri" w:cs="Times New Roman"/>
          <w:color w:val="000000"/>
          <w:szCs w:val="28"/>
          <w:shd w:val="clear" w:color="auto" w:fill="FFFFFF"/>
        </w:rPr>
      </w:pPr>
      <w:r w:rsidRPr="0090023E">
        <w:rPr>
          <w:rFonts w:eastAsia="Calibri" w:cs="Times New Roman"/>
          <w:color w:val="000000"/>
          <w:szCs w:val="28"/>
          <w:shd w:val="clear" w:color="auto" w:fill="FFFFFF"/>
        </w:rPr>
        <w:t>3.9. Thực hiện pháp luật đảm bảo trật tự ATGT là một trong những tiêu chí đánh giá xếp loại thi đua hàng tháng, hàng kỳ, hàng năm. Biểu dương, khen thưởng kịp thời, cá nhân CB, GV, NV có thành tích trong công tác giáo dục pháp luật đảm bảo trật tự ATGT; xử lý nghiêm những cá nhân vi phạm.</w:t>
      </w:r>
    </w:p>
    <w:p w14:paraId="5A34C3E9" w14:textId="77777777"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b/>
          <w:bCs/>
          <w:color w:val="000000"/>
          <w:szCs w:val="28"/>
          <w:shd w:val="clear" w:color="auto" w:fill="FFFFFF"/>
        </w:rPr>
        <w:t>III. TỔ CHỨC THỰC HIỆN.</w:t>
      </w:r>
    </w:p>
    <w:p w14:paraId="56B54107" w14:textId="2B390DE0"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color w:val="000000"/>
          <w:szCs w:val="28"/>
          <w:shd w:val="clear" w:color="auto" w:fill="FFFFFF"/>
        </w:rPr>
        <w:t xml:space="preserve">-  Ban giám hiệu xây dựng Kế hoạch và triển khai thực hiện công tác tuyên truyền giáo dục TTATGT năm học 2022 - 2023. Đồng thời có kế hoạch tổ chức kiểm tra việc thực hiện kế hoạch đảm bảo trật tự ATGT tại các lớp. Tổ chức </w:t>
      </w:r>
      <w:r w:rsidR="00EF3F63">
        <w:rPr>
          <w:color w:val="000000"/>
          <w:szCs w:val="28"/>
          <w:shd w:val="clear" w:color="auto" w:fill="FFFFFF"/>
        </w:rPr>
        <w:t>kiểm tra</w:t>
      </w:r>
      <w:r>
        <w:rPr>
          <w:color w:val="000000"/>
          <w:szCs w:val="28"/>
          <w:shd w:val="clear" w:color="auto" w:fill="FFFFFF"/>
        </w:rPr>
        <w:t xml:space="preserve"> đánh giá cụ thể kết quả thực hiện của </w:t>
      </w:r>
      <w:r w:rsidR="00EF3F63">
        <w:rPr>
          <w:color w:val="000000"/>
          <w:szCs w:val="28"/>
          <w:shd w:val="clear" w:color="auto" w:fill="FFFFFF"/>
        </w:rPr>
        <w:t>CB, GV, NV, HS…</w:t>
      </w:r>
    </w:p>
    <w:p w14:paraId="24931CC4" w14:textId="77777777"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color w:val="000000"/>
          <w:szCs w:val="28"/>
          <w:shd w:val="clear" w:color="auto" w:fill="FFFFFF"/>
        </w:rPr>
        <w:t>- Chỉ đạo giáo viên lồng ghép, tích hợp nội dung GD pháp luật và trật tự ATGT cho học sinh trong các hoạt động vui chơi và học tập ở mọi lúc, mọi nơi dưới nhiều hình thức giáo dục khác nhau, đồng thời tuyên truyền nhắc nhở HS chấp hành và thực hiện trật tự ATGT khi tham gia giao thông cùng với người lớn.</w:t>
      </w:r>
    </w:p>
    <w:p w14:paraId="24A150A1" w14:textId="2CD49BBE"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color w:val="000000"/>
          <w:szCs w:val="28"/>
          <w:shd w:val="clear" w:color="auto" w:fill="FFFFFF"/>
        </w:rPr>
        <w:t>- Chủ động tổ chức cho CB,</w:t>
      </w:r>
      <w:r w:rsidR="00EF3F63">
        <w:rPr>
          <w:color w:val="000000"/>
          <w:szCs w:val="28"/>
          <w:shd w:val="clear" w:color="auto" w:fill="FFFFFF"/>
        </w:rPr>
        <w:t xml:space="preserve"> </w:t>
      </w:r>
      <w:r>
        <w:rPr>
          <w:color w:val="000000"/>
          <w:szCs w:val="28"/>
          <w:shd w:val="clear" w:color="auto" w:fill="FFFFFF"/>
        </w:rPr>
        <w:t>GV,</w:t>
      </w:r>
      <w:r w:rsidR="00EF3F63">
        <w:rPr>
          <w:color w:val="000000"/>
          <w:szCs w:val="28"/>
          <w:shd w:val="clear" w:color="auto" w:fill="FFFFFF"/>
        </w:rPr>
        <w:t xml:space="preserve"> </w:t>
      </w:r>
      <w:r>
        <w:rPr>
          <w:color w:val="000000"/>
          <w:szCs w:val="28"/>
          <w:shd w:val="clear" w:color="auto" w:fill="FFFFFF"/>
        </w:rPr>
        <w:t>NV và phụ huynh học sinh trao đổi về nội dung các cuộc vận động </w:t>
      </w:r>
      <w:r>
        <w:rPr>
          <w:i/>
          <w:iCs/>
          <w:color w:val="000000"/>
          <w:szCs w:val="28"/>
          <w:shd w:val="clear" w:color="auto" w:fill="FFFFFF"/>
        </w:rPr>
        <w:t xml:space="preserve">"Gương mẫu thực hiện và vận động gia đình chấp hành nghiêm túc luật giao thông", “Vai trò của </w:t>
      </w:r>
      <w:proofErr w:type="gramStart"/>
      <w:r>
        <w:rPr>
          <w:i/>
          <w:iCs/>
          <w:color w:val="000000"/>
          <w:szCs w:val="28"/>
          <w:shd w:val="clear" w:color="auto" w:fill="FFFFFF"/>
        </w:rPr>
        <w:t>CB,GV</w:t>
      </w:r>
      <w:proofErr w:type="gramEnd"/>
      <w:r>
        <w:rPr>
          <w:i/>
          <w:iCs/>
          <w:color w:val="000000"/>
          <w:szCs w:val="28"/>
          <w:shd w:val="clear" w:color="auto" w:fill="FFFFFF"/>
        </w:rPr>
        <w:t>,NV trong việc tham gia gìn giữ trật tự ATGT",</w:t>
      </w:r>
      <w:r>
        <w:rPr>
          <w:color w:val="000000"/>
          <w:szCs w:val="28"/>
          <w:shd w:val="clear" w:color="auto" w:fill="FFFFFF"/>
        </w:rPr>
        <w:t> các nội dung trong khẩu hiệu, pa nô tuyên truyền treo tại nhà trường.</w:t>
      </w:r>
    </w:p>
    <w:p w14:paraId="48E6068B" w14:textId="673869CB" w:rsidR="0041562A" w:rsidRDefault="009D100B" w:rsidP="00CE7CE0">
      <w:pPr>
        <w:overflowPunct w:val="0"/>
        <w:autoSpaceDE w:val="0"/>
        <w:autoSpaceDN w:val="0"/>
        <w:adjustRightInd w:val="0"/>
        <w:spacing w:after="0" w:line="312" w:lineRule="auto"/>
        <w:ind w:firstLine="720"/>
        <w:jc w:val="both"/>
        <w:textAlignment w:val="baseline"/>
        <w:outlineLvl w:val="0"/>
        <w:rPr>
          <w:rFonts w:ascii="Helvetica" w:hAnsi="Helvetica" w:cs="Helvetica"/>
          <w:color w:val="333333"/>
          <w:sz w:val="21"/>
          <w:szCs w:val="21"/>
        </w:rPr>
      </w:pPr>
      <w:r>
        <w:rPr>
          <w:color w:val="000000"/>
          <w:szCs w:val="28"/>
          <w:shd w:val="clear" w:color="auto" w:fill="FFFFFF"/>
        </w:rPr>
        <w:t>- Phát động trong CB,</w:t>
      </w:r>
      <w:r w:rsidR="00EF3F63">
        <w:rPr>
          <w:color w:val="000000"/>
          <w:szCs w:val="28"/>
          <w:shd w:val="clear" w:color="auto" w:fill="FFFFFF"/>
        </w:rPr>
        <w:t xml:space="preserve"> </w:t>
      </w:r>
      <w:r>
        <w:rPr>
          <w:color w:val="000000"/>
          <w:szCs w:val="28"/>
          <w:shd w:val="clear" w:color="auto" w:fill="FFFFFF"/>
        </w:rPr>
        <w:t>GV,</w:t>
      </w:r>
      <w:r w:rsidR="00EF3F63">
        <w:rPr>
          <w:color w:val="000000"/>
          <w:szCs w:val="28"/>
          <w:shd w:val="clear" w:color="auto" w:fill="FFFFFF"/>
        </w:rPr>
        <w:t xml:space="preserve"> </w:t>
      </w:r>
      <w:r>
        <w:rPr>
          <w:color w:val="000000"/>
          <w:szCs w:val="28"/>
          <w:shd w:val="clear" w:color="auto" w:fill="FFFFFF"/>
        </w:rPr>
        <w:t xml:space="preserve">NV và PHHS thi đua giữ gìn đảm bảo trật tự ATGT, tổ chức ký cam kết không vi phạm các quy định về trật tự ATGT. Kịp thời </w:t>
      </w:r>
      <w:r>
        <w:rPr>
          <w:color w:val="000000"/>
          <w:szCs w:val="28"/>
          <w:shd w:val="clear" w:color="auto" w:fill="FFFFFF"/>
        </w:rPr>
        <w:lastRenderedPageBreak/>
        <w:t>biểu dương, khen thưởng những cá nhân, tập thể làm tốt công tác giáo dục trật tự ATGT; đồng thời có biện pháp xử lý nghiêm đối với những cá nhân vi phạm những quy định về trật tự ATGT.</w:t>
      </w:r>
    </w:p>
    <w:p w14:paraId="2862A687" w14:textId="374E860F" w:rsidR="009D100B" w:rsidRPr="00716941" w:rsidRDefault="009D100B" w:rsidP="00716941">
      <w:pPr>
        <w:spacing w:after="0" w:line="240" w:lineRule="auto"/>
        <w:ind w:firstLine="720"/>
        <w:jc w:val="both"/>
        <w:outlineLvl w:val="0"/>
        <w:rPr>
          <w:color w:val="000000"/>
          <w:szCs w:val="28"/>
          <w:shd w:val="clear" w:color="auto" w:fill="FFFFFF"/>
        </w:rPr>
      </w:pPr>
      <w:r>
        <w:rPr>
          <w:color w:val="000000"/>
          <w:szCs w:val="28"/>
          <w:shd w:val="clear" w:color="auto" w:fill="FFFFFF"/>
        </w:rPr>
        <w:t xml:space="preserve">Trên đây là Kế hoạch </w:t>
      </w:r>
      <w:r w:rsidR="00997721">
        <w:rPr>
          <w:color w:val="000000"/>
          <w:szCs w:val="28"/>
          <w:shd w:val="clear" w:color="auto" w:fill="FFFFFF"/>
        </w:rPr>
        <w:t>T</w:t>
      </w:r>
      <w:r w:rsidR="00997721" w:rsidRPr="00997721">
        <w:rPr>
          <w:color w:val="000000"/>
          <w:szCs w:val="28"/>
          <w:shd w:val="clear" w:color="auto" w:fill="FFFFFF"/>
        </w:rPr>
        <w:t>riển khai chương trình “Tôi yêu Việt Nam”; Tuyên truyền, giáo dục an toàn giao thông trong nhà trường</w:t>
      </w:r>
      <w:r w:rsidR="00997721">
        <w:rPr>
          <w:color w:val="000000"/>
          <w:szCs w:val="28"/>
          <w:shd w:val="clear" w:color="auto" w:fill="FFFFFF"/>
        </w:rPr>
        <w:t xml:space="preserve"> n</w:t>
      </w:r>
      <w:r w:rsidR="00997721" w:rsidRPr="00997721">
        <w:rPr>
          <w:color w:val="000000"/>
          <w:szCs w:val="28"/>
          <w:shd w:val="clear" w:color="auto" w:fill="FFFFFF"/>
        </w:rPr>
        <w:t>ăm học 2022 – 2023</w:t>
      </w:r>
      <w:r w:rsidR="00716941">
        <w:rPr>
          <w:color w:val="000000"/>
          <w:szCs w:val="28"/>
          <w:shd w:val="clear" w:color="auto" w:fill="FFFFFF"/>
        </w:rPr>
        <w:t xml:space="preserve">. </w:t>
      </w:r>
      <w:r>
        <w:rPr>
          <w:color w:val="000000"/>
          <w:szCs w:val="28"/>
          <w:shd w:val="clear" w:color="auto" w:fill="FFFFFF"/>
        </w:rPr>
        <w:t>Ban giám hiệu triển khai và yêu cầu cán bộ, giáo viên, nhân viên và học sinh trong toàn trường nghiêm túc thực hiện./.</w:t>
      </w:r>
    </w:p>
    <w:tbl>
      <w:tblPr>
        <w:tblpPr w:leftFromText="45" w:rightFromText="45" w:vertAnchor="text"/>
        <w:tblW w:w="11025" w:type="dxa"/>
        <w:tblCellSpacing w:w="0" w:type="dxa"/>
        <w:shd w:val="clear" w:color="auto" w:fill="FFFFFF"/>
        <w:tblCellMar>
          <w:left w:w="0" w:type="dxa"/>
          <w:right w:w="0" w:type="dxa"/>
        </w:tblCellMar>
        <w:tblLook w:val="04A0" w:firstRow="1" w:lastRow="0" w:firstColumn="1" w:lastColumn="0" w:noHBand="0" w:noVBand="1"/>
      </w:tblPr>
      <w:tblGrid>
        <w:gridCol w:w="45"/>
        <w:gridCol w:w="10980"/>
      </w:tblGrid>
      <w:tr w:rsidR="002171A7" w:rsidRPr="00163DA8" w14:paraId="49FE4C49" w14:textId="77777777" w:rsidTr="002171A7">
        <w:trPr>
          <w:tblCellSpacing w:w="0" w:type="dxa"/>
        </w:trPr>
        <w:tc>
          <w:tcPr>
            <w:tcW w:w="0" w:type="auto"/>
            <w:shd w:val="clear" w:color="auto" w:fill="FFFFFF"/>
            <w:vAlign w:val="center"/>
            <w:hideMark/>
          </w:tcPr>
          <w:p w14:paraId="0684CACD" w14:textId="77777777" w:rsidR="002171A7" w:rsidRPr="00163DA8" w:rsidRDefault="002171A7" w:rsidP="00F2256F">
            <w:pPr>
              <w:spacing w:after="0" w:line="312" w:lineRule="auto"/>
              <w:outlineLvl w:val="0"/>
              <w:rPr>
                <w:rFonts w:eastAsia="Times New Roman" w:cs="Times New Roman"/>
                <w:color w:val="000000"/>
                <w:szCs w:val="28"/>
              </w:rPr>
            </w:pPr>
          </w:p>
        </w:tc>
        <w:tc>
          <w:tcPr>
            <w:tcW w:w="0" w:type="auto"/>
            <w:shd w:val="clear" w:color="auto" w:fill="FFFFFF"/>
            <w:vAlign w:val="center"/>
            <w:hideMark/>
          </w:tcPr>
          <w:p w14:paraId="2F64D2F8" w14:textId="11C24882" w:rsidR="002171A7" w:rsidRPr="00163DA8" w:rsidRDefault="007E3903" w:rsidP="00F2256F">
            <w:pPr>
              <w:spacing w:after="0" w:line="312" w:lineRule="auto"/>
              <w:jc w:val="both"/>
              <w:outlineLvl w:val="0"/>
              <w:rPr>
                <w:rFonts w:eastAsia="Times New Roman" w:cs="Times New Roman"/>
                <w:color w:val="000000"/>
                <w:szCs w:val="28"/>
              </w:rPr>
            </w:pPr>
            <w:r>
              <w:rPr>
                <w:rFonts w:eastAsia="Times New Roman" w:cs="Times New Roman"/>
                <w:noProof/>
                <w:color w:val="000000"/>
                <w:szCs w:val="28"/>
              </w:rPr>
              <mc:AlternateContent>
                <mc:Choice Requires="wps">
                  <w:drawing>
                    <wp:inline distT="0" distB="0" distL="0" distR="0" wp14:anchorId="57DF8BB6" wp14:editId="5DF16BD2">
                      <wp:extent cx="922020" cy="2286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2202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598CE5" id="AutoShape 1" o:spid="_x0000_s1026" style="width:72.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" filled="f" stroked="f">
                      <o:lock v:ext="edit" aspectratio="t"/>
                      <w10:anchorlock/>
                    </v:rect>
                  </w:pict>
                </mc:Fallback>
              </mc:AlternateContent>
            </w:r>
          </w:p>
        </w:tc>
      </w:tr>
    </w:tbl>
    <w:tbl>
      <w:tblPr>
        <w:tblW w:w="9889" w:type="dxa"/>
        <w:shd w:val="clear" w:color="auto" w:fill="FFFFFF"/>
        <w:tblCellMar>
          <w:left w:w="0" w:type="dxa"/>
          <w:right w:w="0" w:type="dxa"/>
        </w:tblCellMar>
        <w:tblLook w:val="04A0" w:firstRow="1" w:lastRow="0" w:firstColumn="1" w:lastColumn="0" w:noHBand="0" w:noVBand="1"/>
      </w:tblPr>
      <w:tblGrid>
        <w:gridCol w:w="4702"/>
        <w:gridCol w:w="292"/>
        <w:gridCol w:w="4895"/>
      </w:tblGrid>
      <w:tr w:rsidR="002171A7" w:rsidRPr="00163DA8" w14:paraId="2496B916" w14:textId="77777777" w:rsidTr="0082730A">
        <w:tc>
          <w:tcPr>
            <w:tcW w:w="4702" w:type="dxa"/>
            <w:shd w:val="clear" w:color="auto" w:fill="FFFFFF"/>
            <w:tcMar>
              <w:top w:w="0" w:type="dxa"/>
              <w:left w:w="108" w:type="dxa"/>
              <w:bottom w:w="0" w:type="dxa"/>
              <w:right w:w="108" w:type="dxa"/>
            </w:tcMar>
            <w:hideMark/>
          </w:tcPr>
          <w:p w14:paraId="5923901B" w14:textId="37FF9710" w:rsidR="002171A7" w:rsidRDefault="002171A7" w:rsidP="00CE6387">
            <w:pPr>
              <w:spacing w:after="0" w:line="240" w:lineRule="auto"/>
              <w:jc w:val="both"/>
              <w:rPr>
                <w:rFonts w:eastAsia="Times New Roman" w:cs="Times New Roman"/>
                <w:b/>
                <w:bCs/>
                <w:i/>
                <w:iCs/>
                <w:color w:val="000000"/>
                <w:sz w:val="24"/>
                <w:szCs w:val="24"/>
                <w:lang w:val="de-DE"/>
              </w:rPr>
            </w:pPr>
            <w:r w:rsidRPr="00163DA8">
              <w:rPr>
                <w:rFonts w:eastAsia="Times New Roman" w:cs="Times New Roman"/>
                <w:b/>
                <w:bCs/>
                <w:color w:val="000000"/>
                <w:szCs w:val="28"/>
                <w:lang w:val="vi-VN"/>
              </w:rPr>
              <w:t> </w:t>
            </w:r>
            <w:r w:rsidRPr="008F1F49">
              <w:rPr>
                <w:rFonts w:eastAsia="Times New Roman" w:cs="Times New Roman"/>
                <w:b/>
                <w:bCs/>
                <w:color w:val="000000"/>
                <w:sz w:val="24"/>
                <w:szCs w:val="24"/>
                <w:lang w:val="de-DE"/>
              </w:rPr>
              <w:t> </w:t>
            </w:r>
            <w:r w:rsidRPr="008F1F49">
              <w:rPr>
                <w:rFonts w:eastAsia="Times New Roman" w:cs="Times New Roman"/>
                <w:b/>
                <w:bCs/>
                <w:i/>
                <w:iCs/>
                <w:color w:val="000000"/>
                <w:sz w:val="24"/>
                <w:szCs w:val="24"/>
                <w:lang w:val="de-DE"/>
              </w:rPr>
              <w:t>Nơi nhận:</w:t>
            </w:r>
          </w:p>
          <w:p w14:paraId="445C48E7" w14:textId="77777777" w:rsidR="00F2256F" w:rsidRPr="00F2256F" w:rsidRDefault="00F2256F" w:rsidP="00CE6387">
            <w:pPr>
              <w:spacing w:after="0" w:line="240" w:lineRule="auto"/>
              <w:jc w:val="both"/>
              <w:rPr>
                <w:rFonts w:eastAsia="Times New Roman" w:cs="Times New Roman"/>
                <w:bCs/>
                <w:iCs/>
                <w:color w:val="000000"/>
                <w:sz w:val="22"/>
                <w:lang w:val="de-DE"/>
              </w:rPr>
            </w:pPr>
            <w:r w:rsidRPr="00F2256F">
              <w:rPr>
                <w:rFonts w:eastAsia="Times New Roman" w:cs="Times New Roman"/>
                <w:bCs/>
                <w:iCs/>
                <w:color w:val="000000"/>
                <w:sz w:val="22"/>
                <w:lang w:val="de-DE"/>
              </w:rPr>
              <w:t>- TCM, GV;</w:t>
            </w:r>
          </w:p>
          <w:p w14:paraId="2365B1BE" w14:textId="77777777" w:rsidR="00F2256F" w:rsidRPr="00F2256F" w:rsidRDefault="00F2256F" w:rsidP="00CE6387">
            <w:pPr>
              <w:spacing w:after="0" w:line="240" w:lineRule="auto"/>
              <w:jc w:val="both"/>
              <w:rPr>
                <w:rFonts w:eastAsia="Times New Roman" w:cs="Times New Roman"/>
                <w:color w:val="000000"/>
                <w:sz w:val="22"/>
              </w:rPr>
            </w:pPr>
            <w:r w:rsidRPr="00F2256F">
              <w:rPr>
                <w:rFonts w:eastAsia="Times New Roman" w:cs="Times New Roman"/>
                <w:bCs/>
                <w:iCs/>
                <w:color w:val="000000"/>
                <w:sz w:val="22"/>
                <w:lang w:val="de-DE"/>
              </w:rPr>
              <w:t>- Lưu: VT, HSC</w:t>
            </w:r>
            <w:r w:rsidR="001B2019">
              <w:rPr>
                <w:rFonts w:eastAsia="Times New Roman" w:cs="Times New Roman"/>
                <w:bCs/>
                <w:iCs/>
                <w:color w:val="000000"/>
                <w:sz w:val="22"/>
                <w:lang w:val="de-DE"/>
              </w:rPr>
              <w:t>M</w:t>
            </w:r>
            <w:r w:rsidRPr="00F2256F">
              <w:rPr>
                <w:rFonts w:eastAsia="Times New Roman" w:cs="Times New Roman"/>
                <w:bCs/>
                <w:iCs/>
                <w:color w:val="000000"/>
                <w:sz w:val="22"/>
                <w:lang w:val="de-DE"/>
              </w:rPr>
              <w:t>;</w:t>
            </w:r>
          </w:p>
          <w:p w14:paraId="0F60881D" w14:textId="77777777" w:rsidR="002171A7" w:rsidRPr="00163DA8" w:rsidRDefault="002171A7" w:rsidP="00CE6387">
            <w:pPr>
              <w:spacing w:after="0" w:line="240" w:lineRule="auto"/>
              <w:jc w:val="both"/>
              <w:rPr>
                <w:rFonts w:eastAsia="Times New Roman" w:cs="Times New Roman"/>
                <w:color w:val="000000"/>
                <w:szCs w:val="28"/>
              </w:rPr>
            </w:pPr>
          </w:p>
        </w:tc>
        <w:tc>
          <w:tcPr>
            <w:tcW w:w="292" w:type="dxa"/>
            <w:shd w:val="clear" w:color="auto" w:fill="FFFFFF"/>
            <w:tcMar>
              <w:top w:w="0" w:type="dxa"/>
              <w:left w:w="108" w:type="dxa"/>
              <w:bottom w:w="0" w:type="dxa"/>
              <w:right w:w="108" w:type="dxa"/>
            </w:tcMar>
            <w:hideMark/>
          </w:tcPr>
          <w:p w14:paraId="05527BF5" w14:textId="77777777" w:rsidR="002171A7" w:rsidRPr="00163DA8" w:rsidRDefault="002171A7" w:rsidP="00CE6387">
            <w:pPr>
              <w:spacing w:after="0" w:line="240" w:lineRule="auto"/>
              <w:jc w:val="both"/>
              <w:rPr>
                <w:rFonts w:eastAsia="Times New Roman" w:cs="Times New Roman"/>
                <w:color w:val="000000"/>
                <w:szCs w:val="28"/>
              </w:rPr>
            </w:pPr>
            <w:r w:rsidRPr="00163DA8">
              <w:rPr>
                <w:rFonts w:eastAsia="Times New Roman" w:cs="Times New Roman"/>
                <w:color w:val="000000"/>
                <w:szCs w:val="28"/>
                <w:lang w:val="de-DE"/>
              </w:rPr>
              <w:t> </w:t>
            </w:r>
          </w:p>
        </w:tc>
        <w:tc>
          <w:tcPr>
            <w:tcW w:w="4895" w:type="dxa"/>
            <w:shd w:val="clear" w:color="auto" w:fill="FFFFFF"/>
            <w:tcMar>
              <w:top w:w="0" w:type="dxa"/>
              <w:left w:w="108" w:type="dxa"/>
              <w:bottom w:w="0" w:type="dxa"/>
              <w:right w:w="108" w:type="dxa"/>
            </w:tcMar>
            <w:hideMark/>
          </w:tcPr>
          <w:p w14:paraId="486A1B0E" w14:textId="77777777" w:rsidR="00CB3D17" w:rsidRDefault="009C3A82" w:rsidP="00F2256F">
            <w:pPr>
              <w:spacing w:after="0" w:line="240" w:lineRule="auto"/>
              <w:jc w:val="center"/>
              <w:rPr>
                <w:rFonts w:eastAsia="Times New Roman" w:cs="Times New Roman"/>
                <w:color w:val="000000"/>
                <w:szCs w:val="28"/>
              </w:rPr>
            </w:pPr>
            <w:r>
              <w:rPr>
                <w:rFonts w:eastAsia="Times New Roman" w:cs="Times New Roman"/>
                <w:b/>
                <w:bCs/>
                <w:color w:val="000000"/>
                <w:szCs w:val="28"/>
                <w:lang w:val="de-DE"/>
              </w:rPr>
              <w:t xml:space="preserve">KT. </w:t>
            </w:r>
            <w:r w:rsidR="00F2256F">
              <w:rPr>
                <w:rFonts w:eastAsia="Times New Roman" w:cs="Times New Roman"/>
                <w:b/>
                <w:bCs/>
                <w:color w:val="000000"/>
                <w:szCs w:val="28"/>
                <w:lang w:val="de-DE"/>
              </w:rPr>
              <w:t>HIỆU</w:t>
            </w:r>
            <w:r w:rsidR="002171A7" w:rsidRPr="00163DA8">
              <w:rPr>
                <w:rFonts w:eastAsia="Times New Roman" w:cs="Times New Roman"/>
                <w:b/>
                <w:bCs/>
                <w:color w:val="000000"/>
                <w:szCs w:val="28"/>
                <w:lang w:val="de-DE"/>
              </w:rPr>
              <w:t xml:space="preserve"> TRƯỞNG</w:t>
            </w:r>
          </w:p>
          <w:p w14:paraId="299CB2A4" w14:textId="77777777" w:rsidR="002171A7" w:rsidRPr="000403C1" w:rsidRDefault="009C3A82" w:rsidP="00F2256F">
            <w:pPr>
              <w:spacing w:after="0" w:line="240" w:lineRule="auto"/>
              <w:jc w:val="center"/>
              <w:rPr>
                <w:rFonts w:eastAsia="Times New Roman" w:cs="Times New Roman"/>
                <w:b/>
                <w:color w:val="000000"/>
                <w:szCs w:val="28"/>
              </w:rPr>
            </w:pPr>
            <w:r w:rsidRPr="000403C1">
              <w:rPr>
                <w:rFonts w:eastAsia="Times New Roman" w:cs="Times New Roman"/>
                <w:b/>
                <w:color w:val="000000"/>
                <w:szCs w:val="28"/>
              </w:rPr>
              <w:t>PHÓ HIỆU TRƯỞNG</w:t>
            </w:r>
          </w:p>
          <w:p w14:paraId="7B7E0D26" w14:textId="63531448" w:rsidR="00F2256F" w:rsidRDefault="00F2256F" w:rsidP="00F2256F">
            <w:pPr>
              <w:spacing w:after="0" w:line="240" w:lineRule="auto"/>
              <w:jc w:val="center"/>
              <w:rPr>
                <w:rFonts w:eastAsia="Times New Roman" w:cs="Times New Roman"/>
                <w:color w:val="000000"/>
                <w:szCs w:val="28"/>
              </w:rPr>
            </w:pPr>
          </w:p>
          <w:p w14:paraId="053DF556" w14:textId="34F99C4A" w:rsidR="0082730A" w:rsidRDefault="0082730A" w:rsidP="00F2256F">
            <w:pPr>
              <w:spacing w:after="0" w:line="240" w:lineRule="auto"/>
              <w:jc w:val="center"/>
              <w:rPr>
                <w:rFonts w:eastAsia="Times New Roman" w:cs="Times New Roman"/>
                <w:color w:val="000000"/>
                <w:szCs w:val="28"/>
              </w:rPr>
            </w:pPr>
          </w:p>
          <w:p w14:paraId="071AC4A8" w14:textId="77777777" w:rsidR="0082730A" w:rsidRDefault="0082730A" w:rsidP="0082730A">
            <w:pPr>
              <w:spacing w:after="0" w:line="240" w:lineRule="auto"/>
              <w:rPr>
                <w:rFonts w:eastAsia="Times New Roman" w:cs="Times New Roman"/>
                <w:color w:val="000000"/>
                <w:szCs w:val="28"/>
              </w:rPr>
            </w:pPr>
          </w:p>
          <w:p w14:paraId="4F4C3CC8" w14:textId="77777777" w:rsidR="002171A7" w:rsidRPr="00444DEC" w:rsidRDefault="000403C1" w:rsidP="00F2256F">
            <w:pPr>
              <w:spacing w:after="0" w:line="240" w:lineRule="auto"/>
              <w:jc w:val="center"/>
              <w:rPr>
                <w:rFonts w:eastAsia="Times New Roman" w:cs="Times New Roman"/>
                <w:b/>
                <w:color w:val="000000"/>
                <w:szCs w:val="28"/>
              </w:rPr>
            </w:pPr>
            <w:r>
              <w:rPr>
                <w:rFonts w:eastAsia="Times New Roman" w:cs="Times New Roman"/>
                <w:b/>
                <w:color w:val="000000"/>
                <w:szCs w:val="28"/>
              </w:rPr>
              <w:t>Bùi Thị Hải Yến</w:t>
            </w:r>
          </w:p>
          <w:p w14:paraId="3AC4A264" w14:textId="77777777" w:rsidR="002171A7" w:rsidRPr="00163DA8" w:rsidRDefault="002171A7" w:rsidP="00F2256F">
            <w:pPr>
              <w:spacing w:after="0" w:line="240" w:lineRule="auto"/>
              <w:jc w:val="center"/>
              <w:rPr>
                <w:rFonts w:eastAsia="Times New Roman" w:cs="Times New Roman"/>
                <w:color w:val="000000"/>
                <w:szCs w:val="28"/>
              </w:rPr>
            </w:pPr>
          </w:p>
        </w:tc>
      </w:tr>
    </w:tbl>
    <w:p w14:paraId="454743E7" w14:textId="77777777" w:rsidR="002D694F" w:rsidRDefault="002D694F" w:rsidP="00CE6387">
      <w:pPr>
        <w:spacing w:after="0"/>
      </w:pPr>
    </w:p>
    <w:sectPr w:rsidR="002D694F" w:rsidSect="00E86296">
      <w:pgSz w:w="11907" w:h="16840" w:code="9"/>
      <w:pgMar w:top="1134" w:right="1134" w:bottom="1134" w:left="1701" w:header="720"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30158"/>
    <w:multiLevelType w:val="hybridMultilevel"/>
    <w:tmpl w:val="7140275E"/>
    <w:lvl w:ilvl="0" w:tplc="2B2A738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761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1A7"/>
    <w:rsid w:val="00021081"/>
    <w:rsid w:val="0003058F"/>
    <w:rsid w:val="000403C1"/>
    <w:rsid w:val="00077825"/>
    <w:rsid w:val="00087C42"/>
    <w:rsid w:val="000A4765"/>
    <w:rsid w:val="000B5516"/>
    <w:rsid w:val="000D0489"/>
    <w:rsid w:val="000E58AA"/>
    <w:rsid w:val="000E6BF8"/>
    <w:rsid w:val="00146180"/>
    <w:rsid w:val="001539F5"/>
    <w:rsid w:val="00160B8E"/>
    <w:rsid w:val="00163DA8"/>
    <w:rsid w:val="00191516"/>
    <w:rsid w:val="001A1E74"/>
    <w:rsid w:val="001A3A3E"/>
    <w:rsid w:val="001B2019"/>
    <w:rsid w:val="001B6DB9"/>
    <w:rsid w:val="001B6DBE"/>
    <w:rsid w:val="001E65D5"/>
    <w:rsid w:val="0020243E"/>
    <w:rsid w:val="0021351B"/>
    <w:rsid w:val="002171A7"/>
    <w:rsid w:val="00264B05"/>
    <w:rsid w:val="002A0D5C"/>
    <w:rsid w:val="002C0C33"/>
    <w:rsid w:val="002C1B8A"/>
    <w:rsid w:val="002D694F"/>
    <w:rsid w:val="002F7394"/>
    <w:rsid w:val="00304056"/>
    <w:rsid w:val="00306EAC"/>
    <w:rsid w:val="003477E2"/>
    <w:rsid w:val="003A4BB2"/>
    <w:rsid w:val="003D1A9E"/>
    <w:rsid w:val="003D1C73"/>
    <w:rsid w:val="0041562A"/>
    <w:rsid w:val="00437D5A"/>
    <w:rsid w:val="00441856"/>
    <w:rsid w:val="00444DEC"/>
    <w:rsid w:val="00457EBC"/>
    <w:rsid w:val="00461961"/>
    <w:rsid w:val="004671A9"/>
    <w:rsid w:val="0047793E"/>
    <w:rsid w:val="004C2484"/>
    <w:rsid w:val="004D2394"/>
    <w:rsid w:val="004F6ABC"/>
    <w:rsid w:val="005109D9"/>
    <w:rsid w:val="00515E10"/>
    <w:rsid w:val="005723C2"/>
    <w:rsid w:val="0057418D"/>
    <w:rsid w:val="005B0093"/>
    <w:rsid w:val="005E41A4"/>
    <w:rsid w:val="00613763"/>
    <w:rsid w:val="006233EC"/>
    <w:rsid w:val="006234F0"/>
    <w:rsid w:val="00627F23"/>
    <w:rsid w:val="00633384"/>
    <w:rsid w:val="00680130"/>
    <w:rsid w:val="0068084E"/>
    <w:rsid w:val="006B00C5"/>
    <w:rsid w:val="006B3F99"/>
    <w:rsid w:val="006D493C"/>
    <w:rsid w:val="00716941"/>
    <w:rsid w:val="00723B5B"/>
    <w:rsid w:val="007455F4"/>
    <w:rsid w:val="0076470C"/>
    <w:rsid w:val="0077118B"/>
    <w:rsid w:val="00781747"/>
    <w:rsid w:val="007A1B49"/>
    <w:rsid w:val="007B1F18"/>
    <w:rsid w:val="007B26E8"/>
    <w:rsid w:val="007C3D83"/>
    <w:rsid w:val="007E3903"/>
    <w:rsid w:val="00801370"/>
    <w:rsid w:val="00804E54"/>
    <w:rsid w:val="00823DAF"/>
    <w:rsid w:val="0082730A"/>
    <w:rsid w:val="008403BC"/>
    <w:rsid w:val="008512BE"/>
    <w:rsid w:val="008669EF"/>
    <w:rsid w:val="00872911"/>
    <w:rsid w:val="00874C66"/>
    <w:rsid w:val="008A21F9"/>
    <w:rsid w:val="008B4170"/>
    <w:rsid w:val="008C76BA"/>
    <w:rsid w:val="008F1F49"/>
    <w:rsid w:val="0090023E"/>
    <w:rsid w:val="00921131"/>
    <w:rsid w:val="00921722"/>
    <w:rsid w:val="0092522F"/>
    <w:rsid w:val="0095090B"/>
    <w:rsid w:val="009953BE"/>
    <w:rsid w:val="009961A7"/>
    <w:rsid w:val="00997721"/>
    <w:rsid w:val="009C15AF"/>
    <w:rsid w:val="009C3A82"/>
    <w:rsid w:val="009D0F43"/>
    <w:rsid w:val="009D100B"/>
    <w:rsid w:val="00A32622"/>
    <w:rsid w:val="00A407D0"/>
    <w:rsid w:val="00A6372E"/>
    <w:rsid w:val="00A653E1"/>
    <w:rsid w:val="00AB5578"/>
    <w:rsid w:val="00AD5970"/>
    <w:rsid w:val="00AD5EC3"/>
    <w:rsid w:val="00AF1358"/>
    <w:rsid w:val="00AF1638"/>
    <w:rsid w:val="00B02578"/>
    <w:rsid w:val="00B07978"/>
    <w:rsid w:val="00B40A5B"/>
    <w:rsid w:val="00B57127"/>
    <w:rsid w:val="00B70F25"/>
    <w:rsid w:val="00B864E4"/>
    <w:rsid w:val="00B94C8E"/>
    <w:rsid w:val="00BB084A"/>
    <w:rsid w:val="00BF16F8"/>
    <w:rsid w:val="00BF4D67"/>
    <w:rsid w:val="00C178B6"/>
    <w:rsid w:val="00C433AA"/>
    <w:rsid w:val="00C578D2"/>
    <w:rsid w:val="00C62116"/>
    <w:rsid w:val="00C71090"/>
    <w:rsid w:val="00C86F2A"/>
    <w:rsid w:val="00CB3D17"/>
    <w:rsid w:val="00CC5233"/>
    <w:rsid w:val="00CD1BB2"/>
    <w:rsid w:val="00CE4252"/>
    <w:rsid w:val="00CE6387"/>
    <w:rsid w:val="00CE7CE0"/>
    <w:rsid w:val="00CF427A"/>
    <w:rsid w:val="00D03D9C"/>
    <w:rsid w:val="00D05FF0"/>
    <w:rsid w:val="00D11013"/>
    <w:rsid w:val="00D145AF"/>
    <w:rsid w:val="00D162CD"/>
    <w:rsid w:val="00D22363"/>
    <w:rsid w:val="00D35F17"/>
    <w:rsid w:val="00D45FE9"/>
    <w:rsid w:val="00D72956"/>
    <w:rsid w:val="00DA19D1"/>
    <w:rsid w:val="00DC5736"/>
    <w:rsid w:val="00E1689A"/>
    <w:rsid w:val="00E353DB"/>
    <w:rsid w:val="00E61B3E"/>
    <w:rsid w:val="00E66C9A"/>
    <w:rsid w:val="00E86296"/>
    <w:rsid w:val="00EA3B9B"/>
    <w:rsid w:val="00EF0975"/>
    <w:rsid w:val="00EF3F63"/>
    <w:rsid w:val="00EF7512"/>
    <w:rsid w:val="00F01E2C"/>
    <w:rsid w:val="00F02476"/>
    <w:rsid w:val="00F04545"/>
    <w:rsid w:val="00F17748"/>
    <w:rsid w:val="00F17946"/>
    <w:rsid w:val="00F2256F"/>
    <w:rsid w:val="00F77EFB"/>
    <w:rsid w:val="00F97C50"/>
    <w:rsid w:val="00FD77B2"/>
    <w:rsid w:val="00FD7D0F"/>
    <w:rsid w:val="00FE0DE9"/>
    <w:rsid w:val="00FE313D"/>
    <w:rsid w:val="00FF3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347C9"/>
  <w15:docId w15:val="{D2DA89C4-6123-447F-A4E9-5099A968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721"/>
  </w:style>
  <w:style w:type="paragraph" w:styleId="Heading1">
    <w:name w:val="heading 1"/>
    <w:basedOn w:val="Normal"/>
    <w:link w:val="Heading1Char"/>
    <w:uiPriority w:val="9"/>
    <w:qFormat/>
    <w:rsid w:val="002171A7"/>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1A7"/>
    <w:rPr>
      <w:rFonts w:eastAsia="Times New Roman" w:cs="Times New Roman"/>
      <w:b/>
      <w:bCs/>
      <w:kern w:val="36"/>
      <w:sz w:val="48"/>
      <w:szCs w:val="48"/>
    </w:rPr>
  </w:style>
  <w:style w:type="character" w:styleId="Strong">
    <w:name w:val="Strong"/>
    <w:basedOn w:val="DefaultParagraphFont"/>
    <w:uiPriority w:val="22"/>
    <w:qFormat/>
    <w:rsid w:val="002171A7"/>
    <w:rPr>
      <w:b/>
      <w:bCs/>
    </w:rPr>
  </w:style>
  <w:style w:type="character" w:styleId="Emphasis">
    <w:name w:val="Emphasis"/>
    <w:basedOn w:val="DefaultParagraphFont"/>
    <w:uiPriority w:val="20"/>
    <w:qFormat/>
    <w:rsid w:val="002171A7"/>
    <w:rPr>
      <w:i/>
      <w:iCs/>
    </w:rPr>
  </w:style>
  <w:style w:type="paragraph" w:styleId="NormalWeb">
    <w:name w:val="Normal (Web)"/>
    <w:basedOn w:val="Normal"/>
    <w:uiPriority w:val="99"/>
    <w:semiHidden/>
    <w:unhideWhenUsed/>
    <w:rsid w:val="002171A7"/>
    <w:pPr>
      <w:spacing w:before="100" w:beforeAutospacing="1" w:after="100" w:afterAutospacing="1" w:line="240" w:lineRule="auto"/>
    </w:pPr>
    <w:rPr>
      <w:rFonts w:eastAsia="Times New Roman" w:cs="Times New Roman"/>
      <w:sz w:val="24"/>
      <w:szCs w:val="24"/>
    </w:rPr>
  </w:style>
  <w:style w:type="character" w:customStyle="1" w:styleId="bodytext">
    <w:name w:val="bodytext"/>
    <w:basedOn w:val="DefaultParagraphFont"/>
    <w:rsid w:val="002171A7"/>
  </w:style>
  <w:style w:type="character" w:customStyle="1" w:styleId="bodytextbold">
    <w:name w:val="bodytextbold"/>
    <w:basedOn w:val="DefaultParagraphFont"/>
    <w:rsid w:val="002171A7"/>
  </w:style>
  <w:style w:type="table" w:customStyle="1" w:styleId="TableNormal1">
    <w:name w:val="Table Normal1"/>
    <w:semiHidden/>
    <w:rsid w:val="00E61B3E"/>
    <w:pPr>
      <w:spacing w:after="0" w:line="240" w:lineRule="auto"/>
    </w:pPr>
    <w:rPr>
      <w:rFonts w:eastAsia="Times New Roman" w:cs="Times New Roman"/>
      <w:sz w:val="20"/>
      <w:szCs w:val="20"/>
    </w:rPr>
    <w:tblPr>
      <w:tblCellMar>
        <w:top w:w="0" w:type="dxa"/>
        <w:left w:w="108" w:type="dxa"/>
        <w:bottom w:w="0" w:type="dxa"/>
        <w:right w:w="108" w:type="dxa"/>
      </w:tblCellMar>
    </w:tblPr>
  </w:style>
  <w:style w:type="paragraph" w:styleId="ListParagraph">
    <w:name w:val="List Paragraph"/>
    <w:basedOn w:val="Normal"/>
    <w:uiPriority w:val="34"/>
    <w:qFormat/>
    <w:rsid w:val="0020243E"/>
    <w:pPr>
      <w:ind w:left="720"/>
      <w:contextualSpacing/>
    </w:pPr>
  </w:style>
  <w:style w:type="paragraph" w:styleId="BalloonText">
    <w:name w:val="Balloon Text"/>
    <w:basedOn w:val="Normal"/>
    <w:link w:val="BalloonTextChar"/>
    <w:uiPriority w:val="99"/>
    <w:semiHidden/>
    <w:unhideWhenUsed/>
    <w:rsid w:val="009211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1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1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F4FA2-0DFF-4B69-9F07-C2915A9ED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1963</Words>
  <Characters>7245</Characters>
  <Application>Microsoft Office Word</Application>
  <DocSecurity>0</DocSecurity>
  <Lines>176</Lines>
  <Paragraphs>90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HIEP</dc:creator>
  <cp:lastModifiedBy>Trường Mầm non Tân Thành</cp:lastModifiedBy>
  <cp:revision>21</cp:revision>
  <cp:lastPrinted>2022-12-24T05:13:00Z</cp:lastPrinted>
  <dcterms:created xsi:type="dcterms:W3CDTF">2022-12-24T00:24:00Z</dcterms:created>
  <dcterms:modified xsi:type="dcterms:W3CDTF">2022-12-24T05:13:00Z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97eea45dc14d37aace538534eba0cff4f54483dd982a05bb42f420f18a09911f</vt:lpwstr>
  </property>
</Properties>
</file>