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exact"/>
        <w:jc w:val="center"/>
        <w:rPr>
          <w:rFonts w:ascii="Times New Roman" w:hAnsi="Times New Roman"/>
          <w:sz w:val="26"/>
          <w:szCs w:val="26"/>
        </w:rPr>
      </w:pPr>
      <w:r>
        <w:rPr>
          <w:rFonts w:ascii="Times New Roman" w:hAnsi="Times New Roman"/>
          <w:b/>
          <w:sz w:val="26"/>
          <w:szCs w:val="26"/>
        </w:rPr>
        <w:t>ĐIỂM TIN THÁNG 12</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rPr>
        <w:t xml:space="preserve">                                                                                                Số: </w:t>
      </w:r>
      <w:r>
        <w:rPr>
          <w:rFonts w:hint="default" w:ascii="Times New Roman" w:hAnsi="Times New Roman"/>
          <w:sz w:val="26"/>
          <w:szCs w:val="26"/>
          <w:lang w:val="en-US"/>
        </w:rPr>
        <w:t>16</w:t>
      </w:r>
    </w:p>
    <w:p>
      <w:pPr>
        <w:spacing w:before="120" w:after="120" w:line="360" w:lineRule="exact"/>
        <w:rPr>
          <w:rFonts w:ascii="Times New Roman" w:hAnsi="Times New Roman"/>
          <w:sz w:val="26"/>
          <w:szCs w:val="26"/>
        </w:rPr>
      </w:pPr>
      <w:r>
        <w:rPr>
          <w:rFonts w:ascii="Times New Roman" w:hAnsi="Times New Roman"/>
          <w:sz w:val="26"/>
          <w:szCs w:val="26"/>
        </w:rPr>
        <w:t xml:space="preserve">Xin chào các bạn! </w:t>
      </w:r>
    </w:p>
    <w:p>
      <w:pPr>
        <w:spacing w:before="120" w:after="120" w:line="360" w:lineRule="exact"/>
        <w:rPr>
          <w:rFonts w:ascii="Times New Roman" w:hAnsi="Times New Roman"/>
          <w:sz w:val="26"/>
          <w:szCs w:val="26"/>
        </w:rPr>
      </w:pPr>
      <w:r>
        <w:rPr>
          <w:rFonts w:ascii="Times New Roman" w:hAnsi="Times New Roman"/>
          <w:sz w:val="26"/>
          <w:szCs w:val="26"/>
        </w:rPr>
        <w:t xml:space="preserve">Các bạn học sinh thân mến! Tháng 12 với chủ điểm Uống nước nhớ nguồn. Liên đội chủ động xây dựng và triển khai kế hoạch hoạt động tới các chi đội với những nội dung hoạt động như sau: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Các chi đội tiếp tục duy trì việc thực hiện nền nếp, nội quy nhà trường.</w:t>
      </w:r>
    </w:p>
    <w:p>
      <w:pPr>
        <w:spacing w:before="120" w:after="120" w:line="360" w:lineRule="exact"/>
        <w:jc w:val="both"/>
        <w:rPr>
          <w:rFonts w:ascii="Times New Roman" w:hAnsi="Times New Roman"/>
          <w:sz w:val="26"/>
          <w:szCs w:val="26"/>
          <w:lang w:val="pt-BR"/>
        </w:rPr>
      </w:pPr>
      <w:r>
        <w:rPr>
          <w:rFonts w:ascii="Times New Roman" w:hAnsi="Times New Roman"/>
          <w:b/>
          <w:sz w:val="26"/>
          <w:szCs w:val="26"/>
          <w:lang w:val="pt-BR"/>
        </w:rPr>
        <w:t xml:space="preserve">- </w:t>
      </w:r>
      <w:r>
        <w:rPr>
          <w:rFonts w:ascii="Times New Roman" w:hAnsi="Times New Roman"/>
          <w:sz w:val="26"/>
          <w:szCs w:val="26"/>
          <w:lang w:val="pt-BR"/>
        </w:rPr>
        <w:t xml:space="preserve">Các chi đội đăng ký ngày học tốt, giờ học tốt, xây dựng vườn hoa điểm giỏi chào mừng ngày 22/12.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Tổng kết, đánh giá CT “Tình nguyện mùa đông” do </w:t>
      </w:r>
      <w:r>
        <w:rPr>
          <w:rFonts w:hint="default" w:ascii="Times New Roman" w:hAnsi="Times New Roman"/>
          <w:sz w:val="26"/>
          <w:szCs w:val="26"/>
          <w:lang w:val="en-US"/>
        </w:rPr>
        <w:t>Huyện</w:t>
      </w:r>
      <w:r>
        <w:rPr>
          <w:rFonts w:ascii="Times New Roman" w:hAnsi="Times New Roman"/>
          <w:sz w:val="26"/>
          <w:szCs w:val="26"/>
          <w:lang w:val="pt-BR"/>
        </w:rPr>
        <w:t xml:space="preserve"> Đoàn phát động. - Tham gia Lễ ra quân Tình nguyện mùa đông do </w:t>
      </w:r>
      <w:r>
        <w:rPr>
          <w:rFonts w:hint="default" w:ascii="Times New Roman" w:hAnsi="Times New Roman"/>
          <w:sz w:val="26"/>
          <w:szCs w:val="26"/>
          <w:lang w:val="en-US"/>
        </w:rPr>
        <w:t>Huyện</w:t>
      </w:r>
      <w:r>
        <w:rPr>
          <w:rFonts w:ascii="Times New Roman" w:hAnsi="Times New Roman"/>
          <w:sz w:val="26"/>
          <w:szCs w:val="26"/>
          <w:lang w:val="pt-BR"/>
        </w:rPr>
        <w:t xml:space="preserve"> Đoàn tổ chức.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Tổ chức chuyên đề cấp </w:t>
      </w:r>
      <w:r>
        <w:rPr>
          <w:rFonts w:hint="default" w:ascii="Times New Roman" w:hAnsi="Times New Roman"/>
          <w:sz w:val="26"/>
          <w:szCs w:val="26"/>
          <w:lang w:val="en-US"/>
        </w:rPr>
        <w:t>Huyện</w:t>
      </w:r>
      <w:r>
        <w:rPr>
          <w:rFonts w:ascii="Times New Roman" w:hAnsi="Times New Roman"/>
          <w:sz w:val="26"/>
          <w:szCs w:val="26"/>
          <w:lang w:val="pt-BR"/>
        </w:rPr>
        <w:t xml:space="preserve"> “Festival Tiếng anh-Chúng em với môi trường”.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Tham gia mua tăm tre ủng hộ học sinh trường Khiếm Thị Hải Phòng. (2 gói/1 học sinh)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Tổ chức phát thanh măng non chủ điểm “uống nước nhớ nguồn”.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Liên đội thu sổ Nhật ký măng non làm theo lời Bác (ngày 10/12)</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Liên đội tham gia cuộc thi “Hát quốc ca” tại địa chỉ đỏ do Trung ương triển khai tổ chức.</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Tham gia thi Hết học kỳ I. 100% các chi đội sơ kết học kỳ I, bình bầu học sinh xuất sắc.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Mỗi chi đội và các bạn đội viên hãy có kế hoạch học tập thật khoa học để hoạt động tháng 12 này đạt kết quả tốt nhất các bạn nhé?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Măng non xin chào và hẹn gạp lại các bạn!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p>
    <w:p>
      <w:pPr>
        <w:spacing w:before="120" w:after="120" w:line="480" w:lineRule="exact"/>
        <w:jc w:val="center"/>
        <w:rPr>
          <w:rFonts w:ascii="Times New Roman" w:hAnsi="Times New Roman"/>
          <w:b/>
          <w:sz w:val="26"/>
          <w:szCs w:val="26"/>
          <w:lang w:val="pt-BR"/>
        </w:rPr>
      </w:pPr>
      <w:r>
        <w:rPr>
          <w:rFonts w:ascii="Times New Roman" w:hAnsi="Times New Roman"/>
          <w:b/>
          <w:sz w:val="26"/>
          <w:szCs w:val="26"/>
          <w:lang w:val="pt-BR"/>
        </w:rPr>
        <w:t>UỐNG NƯỚC NHỚ NGUỒN</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lang w:val="pt-BR"/>
        </w:rPr>
        <w:t xml:space="preserve">                                                    Số: </w:t>
      </w:r>
      <w:r>
        <w:rPr>
          <w:rFonts w:hint="default" w:ascii="Times New Roman" w:hAnsi="Times New Roman"/>
          <w:sz w:val="26"/>
          <w:szCs w:val="26"/>
          <w:lang w:val="en-US"/>
        </w:rPr>
        <w:t>17</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Măng non xin chào các bạn.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Các bạn thân mến! Ngày thành lập Quân đội nhân dân Việt nam đang đến rất gần và mỗi chúng ta đã có những hiểu biết như thế nào về ngày lẽ trọng đại này.  Để giúp mỗi bạn có thêm những kiến thức về ngày lễ này, ngay bây giờ mình cùng các bạn</w:t>
      </w:r>
      <w:r>
        <w:rPr>
          <w:rFonts w:ascii="Times New Roman" w:hAnsi="Times New Roman"/>
          <w:sz w:val="26"/>
          <w:szCs w:val="26"/>
        </w:rPr>
        <w:pict>
          <v:shape id="_x0000_s1026" o:spid="_x0000_s1026" o:spt="170" type="#_x0000_t170" style="position:absolute;left:0pt;margin-left:51.6pt;margin-top:37.95pt;height:69pt;width:107.25pt;z-index:-251657216;mso-width-relative:page;mso-height-relative:page;" fillcolor="#520402" filled="t" stroked="t" coordsize="21600,21600" adj="2158">
            <v:path/>
            <v:fill type="gradient" on="t" color2="#FFCC00" focus="100%" focussize="0f,0f"/>
            <v:stroke weight="1pt" color="#B2B2B2"/>
            <v:imagedata o:title=""/>
            <o:lock v:ext="edit"/>
            <v:textpath on="t" fitshape="t" fitpath="t" trim="t" xscale="f" string="UÔNG" style="font-family:Arial Black;font-size:36pt;v-rotate-letters:f;v-same-letter-heights:f;v-text-align:center;"/>
            <v:shadow on="t" type="perspective" obscured="f" color="#875B0D" opacity="45875f" origin="0f,32768f" matrix=",,,32768f,,-4.76837158203125e-7"/>
          </v:shape>
        </w:pict>
      </w:r>
      <w:r>
        <w:rPr>
          <w:rFonts w:ascii="Times New Roman" w:hAnsi="Times New Roman"/>
          <w:sz w:val="26"/>
          <w:szCs w:val="26"/>
          <w:lang w:val="pt-BR"/>
        </w:rPr>
        <w:t xml:space="preserve"> sẽ tìm hiểu rõ hơn về ngày 22/12 này nhé. Quân đội nhân dân Việt Nam, tiền thân là đội Việt Nam Tuyên truyền Giải phóng quân, là lực lượng quân đội chính quy của chính phủ Việt Nam Dân chủ Cộng hoà, sau này là cộng hoà xã hội chủ nghĩa Việt Nam. Ngày truyền thống là ngày 22/12/1944 quân kì của Quân Đội Nhân dân Việt Nam là lá quốc kì của cộng hoà xã hội chủ nghĩa Việt Nam có thêm dòng chữ “Quyết thắng”</w:t>
      </w:r>
      <w:r>
        <w:rPr>
          <w:rFonts w:ascii="Times New Roman" w:hAnsi="Times New Roman"/>
          <w:b/>
          <w:sz w:val="26"/>
          <w:szCs w:val="26"/>
          <w:lang w:val="pt-BR"/>
        </w:rPr>
        <w:t xml:space="preserve"> </w:t>
      </w:r>
      <w:r>
        <w:rPr>
          <w:rFonts w:ascii="Times New Roman" w:hAnsi="Times New Roman"/>
          <w:sz w:val="26"/>
          <w:szCs w:val="26"/>
          <w:lang w:val="pt-BR"/>
        </w:rPr>
        <w:t>màu vàng ở phía trên bên trái. Đội Việt Nam Tuyên truyên Giải</w:t>
      </w:r>
      <w:r>
        <w:rPr>
          <w:rFonts w:ascii="Times New Roman" w:hAnsi="Times New Roman"/>
          <w:sz w:val="26"/>
          <w:szCs w:val="26"/>
        </w:rPr>
        <w:pict>
          <v:shape id="_x0000_s1027" o:spid="_x0000_s1027" o:spt="154" type="#_x0000_t154" style="position:absolute;left:0pt;margin-left:265.35pt;margin-top:154.2pt;height:69pt;width:111pt;z-index:-251656192;mso-width-relative:page;mso-height-relative:page;" fillcolor="#FFE701" filled="t" stroked="t" coordsize="21600,21600">
            <v:path/>
            <v:fill type="gradient" on="t" color2="#FE3E02" focus="100%" focussize="0f,0f" focusposition="65536f,65536f"/>
            <v:stroke/>
            <v:imagedata o:title=""/>
            <o:lock v:ext="edit"/>
            <v:textpath on="t" fitshape="t" fitpath="t" trim="t" xscale="f" string="NƯƠC" style="font-family:Impact;font-size:36pt;v-rotate-letters:f;v-same-letter-heights:f;v-text-align:center;"/>
            <o:extrusion brightness="4000f" color="#FF6600" lightharsh2="1" lightlevel="52000f" lightlevel2="14000f" lightposition="50000,50000,10000" on="t" rotationangle="1179648f,1179648f" skewamt="0%" skewangle="0" type="perspective" viewpoint="0mm,0mm,250mm" viewpointorigin="0,0"/>
          </v:shape>
        </w:pict>
      </w:r>
      <w:r>
        <w:rPr>
          <w:rFonts w:ascii="Times New Roman" w:hAnsi="Times New Roman"/>
          <w:sz w:val="26"/>
          <w:szCs w:val="26"/>
          <w:lang w:val="pt-BR"/>
        </w:rPr>
        <w:t xml:space="preserve"> phóng phóng quân được thành lập tại khu rừng Trần Hưng Đạo, thuộc huyện Nguyên Bình, Cao Bằng. Ban đầu gồm 34 chiến sĩ do Võ Nguyên Giáp chỉ huy chung, Hoàng sâm được chọn làm đội trưởng còn Xchs Thắng (tức Dương Mạc Thạch) làm chính trị viên.</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sz w:val="26"/>
          <w:szCs w:val="26"/>
          <w:lang w:val="pt-BR"/>
        </w:rPr>
        <w:tab/>
      </w:r>
      <w:r>
        <w:rPr>
          <w:rFonts w:ascii="Times New Roman" w:hAnsi="Times New Roman"/>
          <w:sz w:val="26"/>
          <w:szCs w:val="26"/>
          <w:lang w:val="pt-BR"/>
        </w:rPr>
        <w:t>Ngày 22/12/1989, lần đầu ngày hội Quốc phòng toàn dân được tổ chức tại tất cả các địa phương trên toàn quốc. Từ đó đến nay, ngày 22/12 đã thật sự trở</w:t>
      </w:r>
      <w:r>
        <w:rPr>
          <w:rFonts w:ascii="Times New Roman" w:hAnsi="Times New Roman"/>
          <w:sz w:val="26"/>
          <w:szCs w:val="26"/>
        </w:rPr>
        <w:pict>
          <v:shape id="_x0000_s1028" o:spid="_x0000_s1028" o:spt="152" type="#_x0000_t152" style="position:absolute;left:0pt;margin-left:77.85pt;margin-top:38.6pt;height:85.5pt;width:90pt;z-index:-251655168;mso-width-relative:page;mso-height-relative:page;" fillcolor="#808080" filled="t" stroked="t" coordsize="21600,21600" adj="8717">
            <v:path/>
            <v:fill type="pattern" on="t" color2="#FFFF00" o:title="Narrow vertical" focussize="0,0" r:id="rId4"/>
            <v:stroke weight="1pt"/>
            <v:imagedata o:title=""/>
            <o:lock v:ext="edit"/>
            <v:textpath on="t" fitshape="t" fitpath="t" trim="t" xscale="f" string="NHÓ" style="font-family:Arial Black;font-size:36pt;v-rotate-letters:f;v-same-letter-heights:f;v-text-align:center;"/>
            <v:shadow on="t" obscured="f" opacity="52429f" offset="3pt,2pt"/>
          </v:shape>
        </w:pict>
      </w:r>
      <w:r>
        <w:rPr>
          <w:rFonts w:ascii="Times New Roman" w:hAnsi="Times New Roman"/>
          <w:sz w:val="26"/>
          <w:szCs w:val="26"/>
          <w:lang w:val="pt-BR"/>
        </w:rPr>
        <w:t xml:space="preserve"> thành ngày hội lớn của toàn dân tộc với các hoạt đông hướng về chủ đề giải phóng và quân đội, nhằm tuyên truyền sâu rộng truyền thống đánh giặc giữ nước của dân tộc và phẩm chât cao đep. Đó thực sự là ngày hội của truyền thồng dựng nước và giữ nước,</w:t>
      </w:r>
      <w:r>
        <w:rPr>
          <w:rFonts w:ascii="Times New Roman" w:hAnsi="Times New Roman"/>
          <w:b/>
          <w:sz w:val="26"/>
          <w:szCs w:val="26"/>
          <w:lang w:val="pt-BR"/>
        </w:rPr>
        <w:t xml:space="preserve"> </w:t>
      </w:r>
      <w:r>
        <w:rPr>
          <w:rFonts w:ascii="Times New Roman" w:hAnsi="Times New Roman"/>
          <w:sz w:val="26"/>
          <w:szCs w:val="26"/>
          <w:lang w:val="pt-BR"/>
        </w:rPr>
        <w:t xml:space="preserve">ngày hội tôn vinh và nhân lên hình </w:t>
      </w:r>
      <w:r>
        <w:rPr>
          <w:rFonts w:ascii="Times New Roman" w:hAnsi="Times New Roman"/>
          <w:sz w:val="26"/>
          <w:szCs w:val="26"/>
        </w:rPr>
        <w:pict>
          <v:shape id="_x0000_s1029" o:spid="_x0000_s1029" o:spt="172" type="#_x0000_t172" style="position:absolute;left:0pt;margin-left:313.35pt;margin-top:173.6pt;height:101.25pt;width:97.5pt;z-index:-251654144;mso-width-relative:page;mso-height-relative:page;" fillcolor="#6600CC" filled="t" stroked="t" coordsize="21600,21600" adj="6924">
            <v:path/>
            <v:fill type="gradient" on="t" color2="#CC00CC" focus="100%" focussize="0f,0f"/>
            <v:stroke color="#CC99FF"/>
            <v:imagedata o:title=""/>
            <o:lock v:ext="edit"/>
            <v:textpath on="t" fitshape="t" fitpath="t" trim="t" xscale="f" string="NGUÔN" style="font-family:Impact;font-size:36pt;v-rotate-letters:f;v-same-letter-heights:f;v-text-align:center;"/>
            <v:shadow on="t" obscured="f" color="#9999FF" opacity="52429f" offset="3pt,3pt"/>
          </v:shape>
        </w:pict>
      </w:r>
      <w:r>
        <w:rPr>
          <w:rFonts w:ascii="Times New Roman" w:hAnsi="Times New Roman"/>
          <w:sz w:val="26"/>
          <w:szCs w:val="26"/>
          <w:lang w:val="pt-BR"/>
        </w:rPr>
        <w:t>ảnh cao đẹp “Bộ đội Cụ Hồ”, một nét đẹp độc đáo của dân tộc Việt Nam trong thời đại mới</w:t>
      </w:r>
    </w:p>
    <w:p>
      <w:pPr>
        <w:spacing w:before="120" w:after="120" w:line="360" w:lineRule="exact"/>
        <w:ind w:firstLine="360"/>
        <w:jc w:val="both"/>
        <w:rPr>
          <w:rFonts w:ascii="Times New Roman" w:hAnsi="Times New Roman"/>
          <w:sz w:val="26"/>
          <w:szCs w:val="26"/>
          <w:lang w:val="pt-BR"/>
        </w:rPr>
      </w:pPr>
      <w:r>
        <w:rPr>
          <w:rFonts w:ascii="Times New Roman" w:hAnsi="Times New Roman"/>
          <w:sz w:val="26"/>
          <w:szCs w:val="26"/>
          <w:lang w:val="pt-BR"/>
        </w:rPr>
        <w:t xml:space="preserve">Nhân kỉ niệm ngày thành lập Quân đội nhân dân Việt Nam, Liên  đội ta sẽ  tổ chức chuỗi hoạt động ý nghĩa như: </w:t>
      </w:r>
    </w:p>
    <w:p>
      <w:pPr>
        <w:spacing w:before="120" w:after="120" w:line="360" w:lineRule="exact"/>
        <w:ind w:firstLine="360"/>
        <w:jc w:val="both"/>
        <w:rPr>
          <w:rFonts w:ascii="Times New Roman" w:hAnsi="Times New Roman"/>
          <w:sz w:val="26"/>
          <w:szCs w:val="26"/>
          <w:lang w:val="pt-BR"/>
        </w:rPr>
      </w:pPr>
      <w:r>
        <w:rPr>
          <w:rFonts w:ascii="Times New Roman" w:hAnsi="Times New Roman"/>
          <w:sz w:val="26"/>
          <w:szCs w:val="26"/>
          <w:lang w:val="pt-BR"/>
        </w:rPr>
        <w:t>- Thi đua đăng ký học tốt, dạy tốt, thi đua xây dựng vườn hoa điểm giỏi.</w:t>
      </w:r>
    </w:p>
    <w:p>
      <w:pPr>
        <w:spacing w:before="120" w:after="120" w:line="360" w:lineRule="exact"/>
        <w:ind w:left="360"/>
        <w:jc w:val="both"/>
        <w:rPr>
          <w:rFonts w:ascii="Times New Roman" w:hAnsi="Times New Roman"/>
          <w:sz w:val="26"/>
          <w:szCs w:val="26"/>
          <w:lang w:val="pt-BR"/>
        </w:rPr>
      </w:pPr>
      <w:r>
        <w:rPr>
          <w:rFonts w:ascii="Times New Roman" w:hAnsi="Times New Roman"/>
          <w:sz w:val="26"/>
          <w:szCs w:val="26"/>
          <w:lang w:val="pt-BR"/>
        </w:rPr>
        <w:t>- Tổ chức các bạn đội viên đại diện Liên đội cùng các thầy cô giáo trong chi đoàn giáo viên đến thăm và tặng quà hai đơn vị kết nghĩa trên địa bàn phường.</w:t>
      </w:r>
    </w:p>
    <w:p>
      <w:pPr>
        <w:spacing w:before="120" w:after="120" w:line="360" w:lineRule="exact"/>
        <w:ind w:left="360"/>
        <w:jc w:val="both"/>
        <w:rPr>
          <w:rFonts w:ascii="Times New Roman" w:hAnsi="Times New Roman"/>
          <w:sz w:val="26"/>
          <w:szCs w:val="26"/>
          <w:lang w:val="pt-BR"/>
        </w:rPr>
      </w:pPr>
      <w:r>
        <w:rPr>
          <w:rFonts w:ascii="Times New Roman" w:hAnsi="Times New Roman"/>
          <w:sz w:val="26"/>
          <w:szCs w:val="26"/>
          <w:lang w:val="pt-BR"/>
        </w:rPr>
        <w:t>- Tổ chức cho các bạn học sinh cùng giáo viên chi đoàn tới thăm hỏi và tặng quà đơn vị bộ đội kết nghĩa</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Các bạn thân mến! Hôm nay khi đất nước hoà bình, chúng ta vẫn thấy hình ảnh những chiến sĩ an ninh dũng cảm trên bước đường truy bắt tội phạm bảo vệ bình yên cho đất nước. Các bạn cũng thấy trên các thông tin đại chúng thì trên nhiều tỉnh thành đã tổ chức rất nhiều chương trình hay dành riêng cho các chiến sĩ. Như Người đương thời, Người xây tổ ấm, Chúng tôi là chiến sĩ. Chúng ta đã phần nào hiểu được những suy nghĩ, tâm tư, tình cảm của các chiến sĩ. Là một học chúng mình cố gắng hãy phấn đấu để trở thành những chiến sĩ nhỏ tuổi nhỏ trên trên mặt trận văn hoá để tiếp bước cha anh xây dựng, bảo vệ và phát huy truyền thống anh dũng của dân tộc các bạn nhé.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Măng non xin chào và hẹn gặp lại các bạn!</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ind w:left="360"/>
        <w:jc w:val="both"/>
        <w:rPr>
          <w:rFonts w:ascii="Times New Roman" w:hAnsi="Times New Roman"/>
          <w:sz w:val="26"/>
          <w:szCs w:val="26"/>
          <w:lang w:val="pt-BR"/>
        </w:rPr>
      </w:pPr>
    </w:p>
    <w:p>
      <w:pPr>
        <w:spacing w:before="120" w:after="120" w:line="360" w:lineRule="exact"/>
        <w:ind w:left="360"/>
        <w:jc w:val="both"/>
        <w:rPr>
          <w:rFonts w:ascii="Times New Roman" w:hAnsi="Times New Roman"/>
          <w:sz w:val="26"/>
          <w:szCs w:val="26"/>
          <w:lang w:val="pt-BR"/>
        </w:rPr>
      </w:pPr>
    </w:p>
    <w:p>
      <w:pPr>
        <w:spacing w:before="120" w:after="120" w:line="360" w:lineRule="exact"/>
        <w:ind w:left="360"/>
        <w:jc w:val="both"/>
        <w:rPr>
          <w:rFonts w:ascii="Times New Roman" w:hAnsi="Times New Roman"/>
          <w:sz w:val="26"/>
          <w:szCs w:val="26"/>
          <w:lang w:val="pt-BR"/>
        </w:rPr>
      </w:pPr>
    </w:p>
    <w:p>
      <w:pPr>
        <w:tabs>
          <w:tab w:val="left" w:pos="3690"/>
        </w:tabs>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sz w:val="26"/>
          <w:szCs w:val="26"/>
          <w:lang w:val="pt-BR"/>
        </w:rPr>
        <w:tab/>
      </w:r>
    </w:p>
    <w:p>
      <w:pPr>
        <w:spacing w:before="120" w:after="120" w:line="360" w:lineRule="exact"/>
        <w:ind w:left="360"/>
        <w:jc w:val="both"/>
        <w:rPr>
          <w:rFonts w:ascii="Times New Roman" w:hAnsi="Times New Roman"/>
          <w:sz w:val="26"/>
          <w:szCs w:val="26"/>
          <w:lang w:val="pt-BR"/>
        </w:rPr>
      </w:pP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w:t>
      </w:r>
    </w:p>
    <w:p>
      <w:pPr>
        <w:spacing w:before="120" w:after="120" w:line="360" w:lineRule="exact"/>
        <w:jc w:val="both"/>
        <w:rPr>
          <w:rFonts w:ascii="Times New Roman" w:hAnsi="Times New Roman"/>
          <w:sz w:val="26"/>
          <w:szCs w:val="26"/>
          <w:lang w:val="pt-BR"/>
        </w:rPr>
      </w:pPr>
    </w:p>
    <w:p>
      <w:pPr>
        <w:spacing w:before="120" w:after="120" w:line="480" w:lineRule="exact"/>
        <w:jc w:val="center"/>
        <w:rPr>
          <w:rFonts w:ascii="Times New Roman" w:hAnsi="Times New Roman"/>
          <w:b/>
          <w:sz w:val="26"/>
          <w:szCs w:val="26"/>
          <w:lang w:val="pt-BR"/>
        </w:rPr>
      </w:pPr>
      <w:r>
        <w:rPr>
          <w:rFonts w:ascii="Times New Roman" w:hAnsi="Times New Roman"/>
          <w:b/>
          <w:sz w:val="26"/>
          <w:szCs w:val="26"/>
          <w:lang w:val="pt-BR"/>
        </w:rPr>
        <w:t>“CHÚNG EM VỚI MÔI TRƯỜNG”</w:t>
      </w:r>
    </w:p>
    <w:p>
      <w:pPr>
        <w:spacing w:before="120" w:after="120" w:line="360" w:lineRule="exact"/>
        <w:jc w:val="center"/>
        <w:rPr>
          <w:rFonts w:hint="default" w:ascii="Times New Roman" w:hAnsi="Times New Roman"/>
          <w:sz w:val="26"/>
          <w:szCs w:val="26"/>
          <w:lang w:val="en-US"/>
        </w:rPr>
      </w:pPr>
      <w:r>
        <w:rPr>
          <w:rFonts w:ascii="Times New Roman" w:hAnsi="Times New Roman"/>
          <w:sz w:val="26"/>
          <w:szCs w:val="26"/>
          <w:lang w:val="pt-BR"/>
        </w:rPr>
        <w:t xml:space="preserve">                                                             Số: </w:t>
      </w:r>
      <w:r>
        <w:rPr>
          <w:rFonts w:hint="default" w:ascii="Times New Roman" w:hAnsi="Times New Roman"/>
          <w:sz w:val="26"/>
          <w:szCs w:val="26"/>
          <w:lang w:val="en-US"/>
        </w:rPr>
        <w:t>18</w:t>
      </w:r>
    </w:p>
    <w:p>
      <w:pPr>
        <w:spacing w:before="120" w:after="120" w:line="360" w:lineRule="exact"/>
        <w:rPr>
          <w:rFonts w:ascii="Times New Roman" w:hAnsi="Times New Roman"/>
          <w:sz w:val="26"/>
          <w:szCs w:val="26"/>
          <w:lang w:val="pt-BR"/>
        </w:rPr>
      </w:pPr>
      <w:r>
        <w:rPr>
          <w:rFonts w:ascii="Times New Roman" w:hAnsi="Times New Roman"/>
          <w:sz w:val="26"/>
          <w:szCs w:val="26"/>
          <w:lang w:val="pt-BR"/>
        </w:rPr>
        <w:t xml:space="preserve">Các bạn đang nghe chương trình phát thanh măng non Liên đội THCS </w:t>
      </w:r>
      <w:r>
        <w:rPr>
          <w:rFonts w:hint="default" w:ascii="Times New Roman" w:hAnsi="Times New Roman"/>
          <w:sz w:val="26"/>
          <w:szCs w:val="26"/>
          <w:lang w:val="en-US"/>
        </w:rPr>
        <w:t>An Hòa</w:t>
      </w:r>
      <w:r>
        <w:rPr>
          <w:rFonts w:ascii="Times New Roman" w:hAnsi="Times New Roman"/>
          <w:sz w:val="26"/>
          <w:szCs w:val="26"/>
          <w:lang w:val="pt-BR"/>
        </w:rPr>
        <w:t xml:space="preserve">. </w:t>
      </w:r>
    </w:p>
    <w:p>
      <w:pPr>
        <w:spacing w:before="120" w:after="120" w:line="360" w:lineRule="exact"/>
        <w:ind w:firstLine="720"/>
        <w:rPr>
          <w:rFonts w:ascii="Times New Roman" w:hAnsi="Times New Roman"/>
          <w:sz w:val="26"/>
          <w:szCs w:val="26"/>
          <w:lang w:val="pt-BR"/>
        </w:rPr>
      </w:pPr>
      <w:r>
        <w:rPr>
          <w:rFonts w:ascii="Times New Roman" w:hAnsi="Times New Roman"/>
          <w:sz w:val="26"/>
          <w:szCs w:val="26"/>
          <w:lang w:val="pt-BR"/>
        </w:rPr>
        <w:t>Các bạn thân mến!</w:t>
      </w:r>
    </w:p>
    <w:p>
      <w:pPr>
        <w:spacing w:before="120" w:after="120" w:line="360" w:lineRule="exact"/>
        <w:ind w:firstLine="720"/>
        <w:jc w:val="both"/>
        <w:rPr>
          <w:rFonts w:ascii="Times New Roman" w:hAnsi="Times New Roman"/>
          <w:sz w:val="26"/>
          <w:szCs w:val="26"/>
          <w:lang w:val="nl-NL"/>
        </w:rPr>
      </w:pPr>
      <w:r>
        <w:rPr>
          <w:rFonts w:ascii="Times New Roman" w:hAnsi="Times New Roman"/>
          <w:sz w:val="26"/>
          <w:szCs w:val="26"/>
          <w:lang w:val="nl-NL"/>
        </w:rPr>
        <w:t xml:space="preserve">Như chúng ta đã biết, túi nilon hay đồ nhựa đã trở thành vật dụng khó có thể thiếu trong cuộc sống thường ngày. Với những ưu điểm bền, chắc, tiện dụng và giá thành thấp thì túi nilon, đồ nhựa được sự dụng phổ biến và có mặt ở tất cả các gia đình, trung tâm thương mại, siêu thị ... Theo thống kê, trung bình mỗi hộ gia đình Việt Nam thường sử dụng từ 5 đến 7 túi nilon/ 1 ngày. Như vậy thì mỗi ngày có hàng triệu túi nilon được sử dụng và thải ra môi trường.  </w:t>
      </w:r>
    </w:p>
    <w:p>
      <w:pPr>
        <w:spacing w:before="120" w:after="120" w:line="360" w:lineRule="exact"/>
        <w:ind w:firstLine="720"/>
        <w:jc w:val="both"/>
        <w:rPr>
          <w:rFonts w:ascii="Times New Roman" w:hAnsi="Times New Roman"/>
          <w:sz w:val="26"/>
          <w:szCs w:val="26"/>
          <w:lang w:val="nl-NL"/>
        </w:rPr>
      </w:pPr>
      <w:r>
        <w:rPr>
          <w:rFonts w:ascii="Times New Roman" w:hAnsi="Times New Roman"/>
          <w:sz w:val="26"/>
          <w:szCs w:val="26"/>
          <w:lang w:val="nl-NL"/>
        </w:rPr>
        <w:t xml:space="preserve">Với tác hại nguy hiểm là khó phân hủy trong điều kiện tự nhiên của nilon và đồ nhựa thì môi trường sống của chúng ta đã, đang và sẽ bị đe dọa nghiêm trọng. Người ta ước tính, 1 chiếc túi nilon có quá trình phân hủy kéo dài từ 500 – 1000 năm. Đặc biệt sự tồn tại của nó trong môi trường lại ảnh hưởng nghiêm trọng tới đất và nước, nó sẽ làm thay đổi tính chất vật lý của đất gây ra xói mòn đất, ngăn cản ôxy đi qua đất, làm tắc nghẽn cống rãnh, gây ứ đọng nước thải, ngập úng dẫn đến sinh sản nhiều vi khuẩn gây bệnh. </w:t>
      </w:r>
    </w:p>
    <w:p>
      <w:pPr>
        <w:spacing w:before="120" w:after="120" w:line="360" w:lineRule="exact"/>
        <w:ind w:firstLine="720"/>
        <w:jc w:val="both"/>
        <w:rPr>
          <w:rFonts w:ascii="Times New Roman" w:hAnsi="Times New Roman"/>
          <w:sz w:val="26"/>
          <w:szCs w:val="26"/>
          <w:lang w:val="nl-NL"/>
        </w:rPr>
      </w:pPr>
      <w:r>
        <w:rPr>
          <w:rFonts w:ascii="Times New Roman" w:hAnsi="Times New Roman"/>
          <w:sz w:val="26"/>
          <w:szCs w:val="26"/>
          <w:lang w:val="nl-NL"/>
        </w:rPr>
        <w:t xml:space="preserve">Điều quan trọng hơn là khi môi trường đất, nước bị ô nhiễm bởi túi nilon thì sẽ ảnh hưởng trực tiếp và gián tiếp tới sức khỏe con người. Đứng trước vấn đề này mỗi chúng ta đã suy nghĩ và sẽ có những hành động gì để giảm thiểu tối đa tác hại của túi nilon và đồ nhựa. </w:t>
      </w:r>
    </w:p>
    <w:p>
      <w:pPr>
        <w:spacing w:before="120" w:after="120" w:line="360" w:lineRule="exact"/>
        <w:ind w:firstLine="720"/>
        <w:jc w:val="both"/>
        <w:rPr>
          <w:rFonts w:ascii="Times New Roman" w:hAnsi="Times New Roman"/>
          <w:sz w:val="26"/>
          <w:szCs w:val="26"/>
          <w:lang w:val="nl-NL"/>
        </w:rPr>
      </w:pPr>
      <w:r>
        <w:rPr>
          <w:rFonts w:ascii="Times New Roman" w:hAnsi="Times New Roman"/>
          <w:sz w:val="26"/>
          <w:szCs w:val="26"/>
          <w:lang w:val="nl-NL"/>
        </w:rPr>
        <w:t xml:space="preserve">Trước những tác hại nghiêm trọng của polime với sức khỏe con người và  môi trường việc dạy học lồng ghép để áp dụng kiến thức các môn học vào thực tiễn cuộc sống là rất quan trọng. Liên đội </w:t>
      </w:r>
      <w:r>
        <w:rPr>
          <w:rFonts w:hint="default" w:ascii="Times New Roman" w:hAnsi="Times New Roman"/>
          <w:sz w:val="26"/>
          <w:szCs w:val="26"/>
          <w:lang w:val="en-US"/>
        </w:rPr>
        <w:t>An Hòa</w:t>
      </w:r>
      <w:r>
        <w:rPr>
          <w:rFonts w:ascii="Times New Roman" w:hAnsi="Times New Roman"/>
          <w:sz w:val="26"/>
          <w:szCs w:val="26"/>
          <w:lang w:val="nl-NL"/>
        </w:rPr>
        <w:t xml:space="preserve"> chúng mình đã xây dựng kế hoạch tổ chức chuyên đề cấp Thành Phố lồng ghép với hoạt động Fesival ngoại ngữ với chủ đề “Chúng em với môi trường” nhằm tuyên truyền tới mọi người về những tác hại của túi nilon và đồ nhựa </w:t>
      </w:r>
      <w:r>
        <w:rPr>
          <w:rFonts w:ascii="Times New Roman" w:hAnsi="Times New Roman"/>
          <w:color w:val="000000"/>
          <w:sz w:val="26"/>
          <w:szCs w:val="26"/>
          <w:lang w:val="nl-NL"/>
        </w:rPr>
        <w:t>đối</w:t>
      </w:r>
      <w:r>
        <w:rPr>
          <w:rFonts w:ascii="Times New Roman" w:hAnsi="Times New Roman"/>
          <w:color w:val="FF0000"/>
          <w:sz w:val="26"/>
          <w:szCs w:val="26"/>
          <w:lang w:val="nl-NL"/>
        </w:rPr>
        <w:t xml:space="preserve"> </w:t>
      </w:r>
      <w:r>
        <w:rPr>
          <w:rFonts w:ascii="Times New Roman" w:hAnsi="Times New Roman"/>
          <w:sz w:val="26"/>
          <w:szCs w:val="26"/>
          <w:lang w:val="nl-NL"/>
        </w:rPr>
        <w:t xml:space="preserve">với sức khỏe. Thông qua dạy học lồng ghép mỗi học sinh sẽ được trải nghiệm, nghiên cứu sâu hơn về tác hại của polime và các giải pháp khắc phục tình trạng đó. Từ đó phát huy tính tích cực, sáng tạo trong đời sống. </w:t>
      </w:r>
      <w:r>
        <w:rPr>
          <w:rFonts w:ascii="Times New Roman" w:hAnsi="Times New Roman"/>
          <w:color w:val="000000"/>
          <w:sz w:val="26"/>
          <w:szCs w:val="26"/>
          <w:lang w:val="nl-NL"/>
        </w:rPr>
        <w:t>Đồng thời thông qua</w:t>
      </w:r>
      <w:r>
        <w:rPr>
          <w:rFonts w:ascii="Times New Roman" w:hAnsi="Times New Roman"/>
          <w:sz w:val="26"/>
          <w:szCs w:val="26"/>
          <w:lang w:val="nl-NL"/>
        </w:rPr>
        <w:t xml:space="preserve"> hoạt động còn góp phần phát triển các kĩ năng giao tiếp, kĩ năng xử lý tình huống, kĩ năng tham gia hoạt động tập thể cho mỗi đội viên dưới các hình thức phong phú như hát, múa, diễn kịch, sáng tạo. </w:t>
      </w:r>
    </w:p>
    <w:p>
      <w:pPr>
        <w:spacing w:before="120" w:after="120" w:line="360" w:lineRule="exact"/>
        <w:ind w:firstLine="720"/>
        <w:jc w:val="both"/>
        <w:rPr>
          <w:rFonts w:ascii="Times New Roman" w:hAnsi="Times New Roman"/>
          <w:sz w:val="26"/>
          <w:szCs w:val="26"/>
          <w:lang w:val="nl-NL"/>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bookmarkStart w:id="0" w:name="_GoBack"/>
            <w:r>
              <w:rPr>
                <w:rFonts w:hint="default" w:ascii="Times New Roman" w:hAnsi="Times New Roman" w:eastAsia="SimSun" w:cs="Times New Roman"/>
                <w:b w:val="0"/>
                <w:bCs/>
                <w:i/>
                <w:iCs/>
                <w:sz w:val="26"/>
                <w:szCs w:val="26"/>
                <w:lang w:val="en-US"/>
              </w:rPr>
              <w:t>(Đã ký)</w:t>
            </w:r>
          </w:p>
          <w:bookmarkEnd w:id="0"/>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065F6"/>
    <w:rsid w:val="60B0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2023-04-08T13:10:00Z</dcterms:created>
  <dc:creator>ACER PC</dc:creator>
  <cp:lastModifiedBy>ACER PC</cp:lastModifiedBy>
  <dcterms:modified xsi:type="dcterms:W3CDTF">2023-04-08T13:12:45Z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58CCAE47C1884108BF7C0DDDFEEF6E7C</vt:lpwstr>
  </property>
</Properties>
</file>