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413"/>
      </w:tblGrid>
      <w:tr w:rsidR="007653E7" w:rsidRPr="007653E7" w:rsidTr="007B540A">
        <w:tc>
          <w:tcPr>
            <w:tcW w:w="4158" w:type="dxa"/>
          </w:tcPr>
          <w:p w:rsidR="00AA141F" w:rsidRPr="007653E7" w:rsidRDefault="00AA141F" w:rsidP="007B540A">
            <w:pPr>
              <w:jc w:val="center"/>
              <w:rPr>
                <w:sz w:val="26"/>
                <w:szCs w:val="26"/>
              </w:rPr>
            </w:pPr>
            <w:r w:rsidRPr="007653E7">
              <w:rPr>
                <w:sz w:val="26"/>
                <w:szCs w:val="26"/>
              </w:rPr>
              <w:t>UBND HUYỆN THỦY NGUYÊN</w:t>
            </w:r>
          </w:p>
          <w:p w:rsidR="00AA141F" w:rsidRPr="007653E7" w:rsidRDefault="00AA141F" w:rsidP="007B540A">
            <w:pPr>
              <w:jc w:val="center"/>
              <w:rPr>
                <w:b/>
                <w:sz w:val="26"/>
                <w:szCs w:val="26"/>
              </w:rPr>
            </w:pPr>
            <w:r w:rsidRPr="007653E7">
              <w:rPr>
                <w:b/>
                <w:sz w:val="26"/>
                <w:szCs w:val="26"/>
              </w:rPr>
              <w:t>TRƯỜNG THCS MINH ĐỨC</w:t>
            </w:r>
          </w:p>
        </w:tc>
        <w:tc>
          <w:tcPr>
            <w:tcW w:w="5413" w:type="dxa"/>
          </w:tcPr>
          <w:p w:rsidR="00AA141F" w:rsidRPr="007653E7" w:rsidRDefault="00AA141F" w:rsidP="007B540A">
            <w:pPr>
              <w:jc w:val="center"/>
              <w:rPr>
                <w:b/>
                <w:bCs/>
                <w:sz w:val="24"/>
                <w:szCs w:val="24"/>
              </w:rPr>
            </w:pPr>
            <w:r w:rsidRPr="007653E7">
              <w:rPr>
                <w:b/>
                <w:bCs/>
                <w:sz w:val="24"/>
                <w:szCs w:val="24"/>
              </w:rPr>
              <w:t>CỘNG HÒA XÃ HỘI CHỦ NGHĨA VIỆT NAM</w:t>
            </w:r>
          </w:p>
          <w:p w:rsidR="00AA141F" w:rsidRPr="007653E7" w:rsidRDefault="00AA141F" w:rsidP="007B540A">
            <w:pPr>
              <w:jc w:val="center"/>
              <w:rPr>
                <w:b/>
                <w:bCs/>
              </w:rPr>
            </w:pPr>
            <w:r w:rsidRPr="00F6514C">
              <w:rPr>
                <w:b/>
                <w:bCs/>
                <w:sz w:val="28"/>
              </w:rPr>
              <w:t>Độc lập - Tự do - Hạnh phúc</w:t>
            </w:r>
          </w:p>
        </w:tc>
      </w:tr>
      <w:tr w:rsidR="007653E7" w:rsidRPr="007653E7" w:rsidTr="007B540A">
        <w:tc>
          <w:tcPr>
            <w:tcW w:w="4158" w:type="dxa"/>
          </w:tcPr>
          <w:p w:rsidR="00AA141F" w:rsidRPr="007653E7" w:rsidRDefault="00AA141F" w:rsidP="00F6514C">
            <w:pPr>
              <w:spacing w:before="240"/>
              <w:jc w:val="center"/>
              <w:rPr>
                <w:sz w:val="26"/>
                <w:szCs w:val="26"/>
              </w:rPr>
            </w:pPr>
            <w:r w:rsidRPr="007653E7">
              <w:rPr>
                <w:noProof/>
                <w:sz w:val="26"/>
                <w:szCs w:val="26"/>
              </w:rPr>
              <mc:AlternateContent>
                <mc:Choice Requires="wps">
                  <w:drawing>
                    <wp:anchor distT="0" distB="0" distL="114300" distR="114300" simplePos="0" relativeHeight="251660288" behindDoc="0" locked="0" layoutInCell="1" allowOverlap="1" wp14:anchorId="200EA04F" wp14:editId="6C28A84D">
                      <wp:simplePos x="0" y="0"/>
                      <wp:positionH relativeFrom="column">
                        <wp:posOffset>734695</wp:posOffset>
                      </wp:positionH>
                      <wp:positionV relativeFrom="paragraph">
                        <wp:posOffset>12539</wp:posOffset>
                      </wp:positionV>
                      <wp:extent cx="104405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04405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F76B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85pt,1pt" to="1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" strokecolor="black [3040]"/>
                  </w:pict>
                </mc:Fallback>
              </mc:AlternateContent>
            </w:r>
            <w:r w:rsidRPr="007653E7">
              <w:rPr>
                <w:sz w:val="26"/>
                <w:szCs w:val="26"/>
              </w:rPr>
              <w:t xml:space="preserve">Số:     </w:t>
            </w:r>
            <w:r w:rsidR="00235A8B">
              <w:rPr>
                <w:sz w:val="26"/>
                <w:szCs w:val="26"/>
              </w:rPr>
              <w:t xml:space="preserve">   /QĐ</w:t>
            </w:r>
            <w:r w:rsidRPr="007653E7">
              <w:rPr>
                <w:sz w:val="26"/>
                <w:szCs w:val="26"/>
              </w:rPr>
              <w:t>-THCS</w:t>
            </w:r>
          </w:p>
        </w:tc>
        <w:tc>
          <w:tcPr>
            <w:tcW w:w="5413" w:type="dxa"/>
          </w:tcPr>
          <w:p w:rsidR="00AA141F" w:rsidRPr="007653E7" w:rsidRDefault="00AA141F" w:rsidP="00366934">
            <w:pPr>
              <w:spacing w:before="240"/>
              <w:jc w:val="center"/>
              <w:rPr>
                <w:b/>
                <w:sz w:val="26"/>
                <w:szCs w:val="26"/>
              </w:rPr>
            </w:pPr>
            <w:r w:rsidRPr="007653E7">
              <w:rPr>
                <w:bCs/>
                <w:i/>
                <w:noProof/>
                <w:sz w:val="26"/>
                <w:szCs w:val="26"/>
              </w:rPr>
              <mc:AlternateContent>
                <mc:Choice Requires="wps">
                  <w:drawing>
                    <wp:anchor distT="0" distB="0" distL="114300" distR="114300" simplePos="0" relativeHeight="251659264" behindDoc="0" locked="0" layoutInCell="1" allowOverlap="1" wp14:anchorId="6ECD7540" wp14:editId="5B180C03">
                      <wp:simplePos x="0" y="0"/>
                      <wp:positionH relativeFrom="column">
                        <wp:posOffset>558388</wp:posOffset>
                      </wp:positionH>
                      <wp:positionV relativeFrom="paragraph">
                        <wp:posOffset>25400</wp:posOffset>
                      </wp:positionV>
                      <wp:extent cx="216000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AB1D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2pt" to="21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" strokecolor="black [3040]"/>
                  </w:pict>
                </mc:Fallback>
              </mc:AlternateContent>
            </w:r>
            <w:r w:rsidRPr="007653E7">
              <w:rPr>
                <w:bCs/>
                <w:i/>
                <w:sz w:val="26"/>
                <w:szCs w:val="26"/>
              </w:rPr>
              <w:t>Minh Đức, ngày         tháng</w:t>
            </w:r>
            <w:r w:rsidR="005F6017">
              <w:rPr>
                <w:bCs/>
                <w:i/>
                <w:sz w:val="26"/>
                <w:szCs w:val="26"/>
              </w:rPr>
              <w:t xml:space="preserve"> 9</w:t>
            </w:r>
            <w:r w:rsidR="00366934">
              <w:rPr>
                <w:bCs/>
                <w:i/>
                <w:sz w:val="26"/>
                <w:szCs w:val="26"/>
              </w:rPr>
              <w:t xml:space="preserve"> </w:t>
            </w:r>
            <w:r w:rsidR="00AD6DF8">
              <w:rPr>
                <w:bCs/>
                <w:i/>
                <w:sz w:val="26"/>
                <w:szCs w:val="26"/>
              </w:rPr>
              <w:t>năm 2022</w:t>
            </w:r>
          </w:p>
        </w:tc>
      </w:tr>
    </w:tbl>
    <w:p w:rsidR="00AA141F" w:rsidRPr="007653E7" w:rsidRDefault="00AA141F" w:rsidP="00AA141F">
      <w:pPr>
        <w:jc w:val="center"/>
        <w:rPr>
          <w:rFonts w:ascii="Times New Roman" w:hAnsi="Times New Roman"/>
          <w:b/>
          <w:sz w:val="18"/>
        </w:rPr>
      </w:pPr>
    </w:p>
    <w:p w:rsidR="00AA141F" w:rsidRPr="00235A8B" w:rsidRDefault="00AA141F" w:rsidP="00E7338F">
      <w:pPr>
        <w:shd w:val="clear" w:color="auto" w:fill="FFFFFF"/>
        <w:spacing w:after="0" w:line="288" w:lineRule="auto"/>
        <w:rPr>
          <w:rFonts w:ascii="Times New Roman" w:eastAsia="Times New Roman" w:hAnsi="Times New Roman" w:cs="Times New Roman"/>
          <w:b/>
          <w:bCs/>
          <w:sz w:val="2"/>
          <w:szCs w:val="28"/>
        </w:rPr>
      </w:pPr>
    </w:p>
    <w:p w:rsidR="00DB61F3" w:rsidRDefault="00154E85" w:rsidP="00366934">
      <w:pPr>
        <w:shd w:val="clear" w:color="auto" w:fill="FFFFFF"/>
        <w:spacing w:after="0" w:line="240" w:lineRule="auto"/>
        <w:jc w:val="center"/>
        <w:rPr>
          <w:rFonts w:ascii="Times New Roman" w:eastAsia="Times New Roman" w:hAnsi="Times New Roman" w:cs="Times New Roman"/>
          <w:b/>
          <w:bCs/>
          <w:sz w:val="28"/>
          <w:szCs w:val="28"/>
        </w:rPr>
      </w:pPr>
      <w:r w:rsidRPr="007653E7">
        <w:rPr>
          <w:rFonts w:ascii="Times New Roman" w:hAnsi="Times New Roman"/>
          <w:bCs/>
          <w:i/>
          <w:noProof/>
          <w:sz w:val="26"/>
          <w:szCs w:val="26"/>
        </w:rPr>
        <mc:AlternateContent>
          <mc:Choice Requires="wps">
            <w:drawing>
              <wp:anchor distT="0" distB="0" distL="114300" distR="114300" simplePos="0" relativeHeight="251662336" behindDoc="0" locked="0" layoutInCell="1" allowOverlap="1" wp14:anchorId="5FD9B040" wp14:editId="3D4B6F1A">
                <wp:simplePos x="0" y="0"/>
                <wp:positionH relativeFrom="column">
                  <wp:posOffset>2033431</wp:posOffset>
                </wp:positionH>
                <wp:positionV relativeFrom="paragraph">
                  <wp:posOffset>473075</wp:posOffset>
                </wp:positionV>
                <wp:extent cx="187261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8726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2FB2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1pt,37.25pt" to="307.5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" strokecolor="black [3040]"/>
            </w:pict>
          </mc:Fallback>
        </mc:AlternateContent>
      </w:r>
      <w:r w:rsidR="001A6CB4" w:rsidRPr="007653E7">
        <w:rPr>
          <w:rFonts w:ascii="Times New Roman" w:eastAsia="Times New Roman" w:hAnsi="Times New Roman" w:cs="Times New Roman"/>
          <w:b/>
          <w:bCs/>
          <w:sz w:val="28"/>
          <w:szCs w:val="28"/>
        </w:rPr>
        <w:t>QUYẾT ĐỊNH</w:t>
      </w:r>
      <w:r w:rsidR="001A6CB4" w:rsidRPr="007653E7">
        <w:rPr>
          <w:rFonts w:ascii="Times New Roman" w:eastAsia="Times New Roman" w:hAnsi="Times New Roman" w:cs="Times New Roman"/>
          <w:sz w:val="28"/>
          <w:szCs w:val="28"/>
        </w:rPr>
        <w:br/>
      </w:r>
      <w:r w:rsidR="001A6CB4" w:rsidRPr="007653E7">
        <w:rPr>
          <w:rFonts w:ascii="Times New Roman" w:eastAsia="Times New Roman" w:hAnsi="Times New Roman" w:cs="Times New Roman"/>
          <w:b/>
          <w:bCs/>
          <w:sz w:val="28"/>
          <w:szCs w:val="28"/>
        </w:rPr>
        <w:t xml:space="preserve">Về việc ban hành </w:t>
      </w:r>
      <w:r w:rsidR="00511A1E">
        <w:rPr>
          <w:rFonts w:ascii="Times New Roman" w:eastAsia="Times New Roman" w:hAnsi="Times New Roman" w:cs="Times New Roman"/>
          <w:b/>
          <w:bCs/>
          <w:sz w:val="28"/>
          <w:szCs w:val="28"/>
        </w:rPr>
        <w:t>Q</w:t>
      </w:r>
      <w:r w:rsidR="001A6CB4" w:rsidRPr="007653E7">
        <w:rPr>
          <w:rFonts w:ascii="Times New Roman" w:eastAsia="Times New Roman" w:hAnsi="Times New Roman" w:cs="Times New Roman"/>
          <w:b/>
          <w:bCs/>
          <w:sz w:val="28"/>
          <w:szCs w:val="28"/>
        </w:rPr>
        <w:t xml:space="preserve">uy </w:t>
      </w:r>
      <w:r w:rsidR="00AE0C8E">
        <w:rPr>
          <w:rFonts w:ascii="Times New Roman" w:eastAsia="Times New Roman" w:hAnsi="Times New Roman" w:cs="Times New Roman"/>
          <w:b/>
          <w:bCs/>
          <w:sz w:val="28"/>
          <w:szCs w:val="28"/>
        </w:rPr>
        <w:t xml:space="preserve">định về quy </w:t>
      </w:r>
      <w:r w:rsidR="001A6CB4" w:rsidRPr="007653E7">
        <w:rPr>
          <w:rFonts w:ascii="Times New Roman" w:eastAsia="Times New Roman" w:hAnsi="Times New Roman" w:cs="Times New Roman"/>
          <w:b/>
          <w:bCs/>
          <w:sz w:val="28"/>
          <w:szCs w:val="28"/>
        </w:rPr>
        <w:t xml:space="preserve">tắc ứng xử trong </w:t>
      </w:r>
      <w:r w:rsidR="00E65149" w:rsidRPr="007653E7">
        <w:rPr>
          <w:rFonts w:ascii="Times New Roman" w:eastAsia="Times New Roman" w:hAnsi="Times New Roman" w:cs="Times New Roman"/>
          <w:b/>
          <w:bCs/>
          <w:sz w:val="28"/>
          <w:szCs w:val="28"/>
        </w:rPr>
        <w:t>Nhà trường</w:t>
      </w:r>
      <w:r w:rsidR="001A6CB4" w:rsidRPr="007653E7">
        <w:rPr>
          <w:rFonts w:ascii="Times New Roman" w:eastAsia="Times New Roman" w:hAnsi="Times New Roman" w:cs="Times New Roman"/>
          <w:sz w:val="28"/>
          <w:szCs w:val="28"/>
        </w:rPr>
        <w:br/>
        <w:t> </w:t>
      </w:r>
      <w:r w:rsidR="001A6CB4" w:rsidRPr="007653E7">
        <w:rPr>
          <w:rFonts w:ascii="Times New Roman" w:eastAsia="Times New Roman" w:hAnsi="Times New Roman" w:cs="Times New Roman"/>
          <w:sz w:val="28"/>
          <w:szCs w:val="28"/>
        </w:rPr>
        <w:br/>
      </w:r>
    </w:p>
    <w:p w:rsidR="001A6CB4" w:rsidRPr="007653E7" w:rsidRDefault="001A6CB4" w:rsidP="00366934">
      <w:pPr>
        <w:shd w:val="clear" w:color="auto" w:fill="FFFFFF"/>
        <w:spacing w:after="0" w:line="240" w:lineRule="auto"/>
        <w:jc w:val="center"/>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rPr>
        <w:t>HIỆU TRƯỞNG TRƯỜNG THCS MINH ĐỨC</w:t>
      </w:r>
    </w:p>
    <w:p w:rsidR="008D7139" w:rsidRPr="00A04132" w:rsidRDefault="008D7139" w:rsidP="008D7139">
      <w:pPr>
        <w:spacing w:after="0" w:line="288" w:lineRule="auto"/>
        <w:jc w:val="both"/>
        <w:rPr>
          <w:rFonts w:ascii="Times New Roman" w:eastAsia="Times New Roman" w:hAnsi="Times New Roman" w:cs="Times New Roman"/>
          <w:sz w:val="20"/>
          <w:szCs w:val="28"/>
        </w:rPr>
      </w:pPr>
    </w:p>
    <w:p w:rsidR="006F7969" w:rsidRPr="006F7969" w:rsidRDefault="006F7969" w:rsidP="001132A6">
      <w:pPr>
        <w:spacing w:before="80" w:after="100" w:line="312" w:lineRule="auto"/>
        <w:ind w:firstLine="720"/>
        <w:jc w:val="both"/>
        <w:rPr>
          <w:rFonts w:ascii="Times New Roman" w:hAnsi="Times New Roman"/>
          <w:sz w:val="28"/>
          <w:szCs w:val="28"/>
          <w:lang w:val="pt-BR"/>
        </w:rPr>
      </w:pPr>
      <w:r w:rsidRPr="006F7969">
        <w:rPr>
          <w:rFonts w:ascii="Times New Roman" w:hAnsi="Times New Roman"/>
          <w:sz w:val="28"/>
          <w:szCs w:val="28"/>
          <w:lang w:val="pt-BR"/>
        </w:rPr>
        <w:t>Căn cứ Thông tư số</w:t>
      </w:r>
      <w:r w:rsidR="001B1CEF">
        <w:rPr>
          <w:rFonts w:ascii="Times New Roman" w:hAnsi="Times New Roman"/>
          <w:sz w:val="28"/>
          <w:szCs w:val="28"/>
          <w:lang w:val="pt-BR"/>
        </w:rPr>
        <w:t xml:space="preserve"> 32/2020/TT-BGDĐT ngày 15/9/2020</w:t>
      </w:r>
      <w:r w:rsidRPr="006F7969">
        <w:rPr>
          <w:rFonts w:ascii="Times New Roman" w:hAnsi="Times New Roman"/>
          <w:sz w:val="28"/>
          <w:szCs w:val="28"/>
          <w:lang w:val="pt-BR"/>
        </w:rPr>
        <w:t xml:space="preserve"> của Bộ trưởng Bộ Giáo dục và Đào tạo Ban hành Điều lệ trường Trung học cơ sở</w:t>
      </w:r>
      <w:r w:rsidR="00914304">
        <w:rPr>
          <w:rFonts w:ascii="Times New Roman" w:hAnsi="Times New Roman"/>
          <w:sz w:val="28"/>
          <w:szCs w:val="28"/>
          <w:lang w:val="pt-BR"/>
        </w:rPr>
        <w:t xml:space="preserve">, </w:t>
      </w:r>
      <w:r w:rsidRPr="006F7969">
        <w:rPr>
          <w:rFonts w:ascii="Times New Roman" w:hAnsi="Times New Roman"/>
          <w:sz w:val="28"/>
          <w:szCs w:val="28"/>
          <w:lang w:val="pt-BR"/>
        </w:rPr>
        <w:t>trường Trung học phổ thông và trường Phổ thông có nhiều cấp học;</w:t>
      </w:r>
    </w:p>
    <w:p w:rsidR="006F7969" w:rsidRDefault="006F7969" w:rsidP="001132A6">
      <w:pPr>
        <w:spacing w:before="80" w:after="100" w:line="312" w:lineRule="auto"/>
        <w:ind w:firstLine="720"/>
        <w:jc w:val="both"/>
        <w:rPr>
          <w:rFonts w:ascii="Times New Roman" w:hAnsi="Times New Roman"/>
          <w:sz w:val="28"/>
          <w:szCs w:val="28"/>
          <w:lang w:val="pt-BR"/>
        </w:rPr>
      </w:pPr>
      <w:r w:rsidRPr="006F7969">
        <w:rPr>
          <w:rFonts w:ascii="Times New Roman" w:hAnsi="Times New Roman"/>
          <w:sz w:val="28"/>
          <w:szCs w:val="28"/>
          <w:lang w:val="pt-BR"/>
        </w:rPr>
        <w:t>Căn cứ Quyết định số 266/QĐ-UBND ngày 24/7/1993 của Ủy ban nhân dân huyện Thủy Nguyên về việc thành lập trường Trung học cơ sở Minh Đức;</w:t>
      </w:r>
    </w:p>
    <w:p w:rsidR="006F7969" w:rsidRPr="006F7969" w:rsidRDefault="00DB6674" w:rsidP="001132A6">
      <w:pPr>
        <w:spacing w:before="80" w:after="100" w:line="312" w:lineRule="auto"/>
        <w:ind w:firstLine="720"/>
        <w:jc w:val="both"/>
        <w:rPr>
          <w:rFonts w:ascii="Times New Roman" w:hAnsi="Times New Roman"/>
          <w:sz w:val="28"/>
          <w:szCs w:val="28"/>
          <w:lang w:val="pt-BR"/>
        </w:rPr>
      </w:pPr>
      <w:r>
        <w:rPr>
          <w:rFonts w:ascii="Times New Roman" w:eastAsia="Times New Roman" w:hAnsi="Times New Roman" w:cs="Times New Roman"/>
          <w:sz w:val="28"/>
          <w:szCs w:val="28"/>
          <w:shd w:val="clear" w:color="auto" w:fill="FFFFFF"/>
        </w:rPr>
        <w:t>Thực hiện</w:t>
      </w:r>
      <w:r w:rsidR="001A6CB4" w:rsidRPr="007653E7">
        <w:rPr>
          <w:rFonts w:ascii="Times New Roman" w:eastAsia="Times New Roman" w:hAnsi="Times New Roman" w:cs="Times New Roman"/>
          <w:sz w:val="28"/>
          <w:szCs w:val="28"/>
          <w:shd w:val="clear" w:color="auto" w:fill="FFFFFF"/>
        </w:rPr>
        <w:t xml:space="preserve"> </w:t>
      </w:r>
      <w:r w:rsidR="00FF651B" w:rsidRPr="007653E7">
        <w:rPr>
          <w:rFonts w:ascii="Times New Roman" w:eastAsia="Times New Roman" w:hAnsi="Times New Roman" w:cs="Times New Roman"/>
          <w:sz w:val="28"/>
          <w:szCs w:val="28"/>
          <w:shd w:val="clear" w:color="auto" w:fill="FFFFFF"/>
        </w:rPr>
        <w:t>Công văn số 1317/SGDĐT</w:t>
      </w:r>
      <w:r w:rsidR="00D01FFA">
        <w:rPr>
          <w:rFonts w:ascii="Times New Roman" w:eastAsia="Times New Roman" w:hAnsi="Times New Roman" w:cs="Times New Roman"/>
          <w:sz w:val="28"/>
          <w:szCs w:val="28"/>
          <w:shd w:val="clear" w:color="auto" w:fill="FFFFFF"/>
        </w:rPr>
        <w:t>-</w:t>
      </w:r>
      <w:r w:rsidR="004D7D15" w:rsidRPr="007653E7">
        <w:rPr>
          <w:rFonts w:ascii="Times New Roman" w:eastAsia="Times New Roman" w:hAnsi="Times New Roman" w:cs="Times New Roman"/>
          <w:sz w:val="28"/>
          <w:szCs w:val="28"/>
          <w:shd w:val="clear" w:color="auto" w:fill="FFFFFF"/>
        </w:rPr>
        <w:t xml:space="preserve">QLCTHSSV </w:t>
      </w:r>
      <w:r w:rsidR="0080490F">
        <w:rPr>
          <w:rFonts w:ascii="Times New Roman" w:eastAsia="Times New Roman" w:hAnsi="Times New Roman" w:cs="Times New Roman"/>
          <w:sz w:val="28"/>
          <w:szCs w:val="28"/>
          <w:shd w:val="clear" w:color="auto" w:fill="FFFFFF"/>
        </w:rPr>
        <w:t xml:space="preserve">ngày 21/10/2016 của Sở </w:t>
      </w:r>
      <w:r w:rsidR="00DB61F3">
        <w:rPr>
          <w:rFonts w:ascii="Times New Roman" w:eastAsia="Times New Roman" w:hAnsi="Times New Roman" w:cs="Times New Roman"/>
          <w:sz w:val="28"/>
          <w:szCs w:val="28"/>
          <w:shd w:val="clear" w:color="auto" w:fill="FFFFFF"/>
        </w:rPr>
        <w:t xml:space="preserve">Giáo dục và Đào tạo </w:t>
      </w:r>
      <w:r w:rsidR="0080490F">
        <w:rPr>
          <w:rFonts w:ascii="Times New Roman" w:eastAsia="Times New Roman" w:hAnsi="Times New Roman" w:cs="Times New Roman"/>
          <w:sz w:val="28"/>
          <w:szCs w:val="28"/>
          <w:shd w:val="clear" w:color="auto" w:fill="FFFFFF"/>
        </w:rPr>
        <w:t xml:space="preserve">Hải Phòng </w:t>
      </w:r>
      <w:r w:rsidR="001A6CB4" w:rsidRPr="007653E7">
        <w:rPr>
          <w:rFonts w:ascii="Times New Roman" w:eastAsia="Times New Roman" w:hAnsi="Times New Roman" w:cs="Times New Roman"/>
          <w:sz w:val="28"/>
          <w:szCs w:val="28"/>
          <w:shd w:val="clear" w:color="auto" w:fill="FFFFFF"/>
        </w:rPr>
        <w:t xml:space="preserve">về việc </w:t>
      </w:r>
      <w:r w:rsidR="000D6182">
        <w:rPr>
          <w:rFonts w:ascii="Times New Roman" w:eastAsia="Times New Roman" w:hAnsi="Times New Roman" w:cs="Times New Roman"/>
          <w:sz w:val="28"/>
          <w:szCs w:val="28"/>
          <w:shd w:val="clear" w:color="auto" w:fill="FFFFFF"/>
        </w:rPr>
        <w:t xml:space="preserve">triển khai xây </w:t>
      </w:r>
      <w:r w:rsidR="004D7D15" w:rsidRPr="007653E7">
        <w:rPr>
          <w:rFonts w:ascii="Times New Roman" w:eastAsia="Times New Roman" w:hAnsi="Times New Roman" w:cs="Times New Roman"/>
          <w:sz w:val="28"/>
          <w:szCs w:val="28"/>
          <w:shd w:val="clear" w:color="auto" w:fill="FFFFFF"/>
        </w:rPr>
        <w:t xml:space="preserve">dựng môi </w:t>
      </w:r>
      <w:r w:rsidR="006F7969">
        <w:rPr>
          <w:rFonts w:ascii="Times New Roman" w:eastAsia="Times New Roman" w:hAnsi="Times New Roman" w:cs="Times New Roman"/>
          <w:sz w:val="28"/>
          <w:szCs w:val="28"/>
          <w:shd w:val="clear" w:color="auto" w:fill="FFFFFF"/>
        </w:rPr>
        <w:t>trường văn hóa trong trường học</w:t>
      </w:r>
      <w:r w:rsidR="00DB61F3">
        <w:rPr>
          <w:rFonts w:ascii="Times New Roman" w:eastAsia="Times New Roman" w:hAnsi="Times New Roman" w:cs="Times New Roman"/>
          <w:sz w:val="28"/>
          <w:szCs w:val="28"/>
          <w:shd w:val="clear" w:color="auto" w:fill="FFFFFF"/>
        </w:rPr>
        <w:t>;</w:t>
      </w:r>
    </w:p>
    <w:p w:rsidR="006F7969" w:rsidRPr="006F7969" w:rsidRDefault="006F7969" w:rsidP="001132A6">
      <w:pPr>
        <w:spacing w:before="80" w:after="100" w:line="312" w:lineRule="auto"/>
        <w:ind w:firstLine="720"/>
        <w:jc w:val="both"/>
        <w:rPr>
          <w:rFonts w:ascii="Times New Roman" w:hAnsi="Times New Roman"/>
          <w:sz w:val="28"/>
          <w:szCs w:val="28"/>
          <w:lang w:val="pt-BR"/>
        </w:rPr>
      </w:pPr>
      <w:r w:rsidRPr="006F7969">
        <w:rPr>
          <w:rFonts w:ascii="Times New Roman" w:hAnsi="Times New Roman"/>
          <w:sz w:val="28"/>
          <w:szCs w:val="28"/>
          <w:lang w:val="pt-BR"/>
        </w:rPr>
        <w:t>Xét đề nghị của Hội đồng trường</w:t>
      </w:r>
      <w:r w:rsidR="00DB61F3">
        <w:rPr>
          <w:rFonts w:ascii="Times New Roman" w:hAnsi="Times New Roman"/>
          <w:sz w:val="28"/>
          <w:szCs w:val="28"/>
          <w:lang w:val="pt-BR"/>
        </w:rPr>
        <w:t>,</w:t>
      </w:r>
    </w:p>
    <w:p w:rsidR="00725988" w:rsidRPr="00DE1E5B" w:rsidRDefault="00725988" w:rsidP="008D062A">
      <w:pPr>
        <w:spacing w:after="0" w:line="288" w:lineRule="auto"/>
        <w:ind w:firstLine="720"/>
        <w:rPr>
          <w:rFonts w:ascii="Times New Roman" w:eastAsia="Times New Roman" w:hAnsi="Times New Roman" w:cs="Times New Roman"/>
          <w:sz w:val="12"/>
          <w:szCs w:val="28"/>
        </w:rPr>
      </w:pPr>
    </w:p>
    <w:p w:rsidR="001A6CB4" w:rsidRPr="007653E7" w:rsidRDefault="008D2780" w:rsidP="008D2780">
      <w:pPr>
        <w:shd w:val="clear" w:color="auto" w:fill="FFFFFF"/>
        <w:spacing w:after="0" w:line="288" w:lineRule="auto"/>
        <w:jc w:val="center"/>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rPr>
        <w:t>QUYẾT ĐỊNH</w:t>
      </w:r>
      <w:r w:rsidR="00DB61F3">
        <w:rPr>
          <w:rFonts w:ascii="Times New Roman" w:eastAsia="Times New Roman" w:hAnsi="Times New Roman" w:cs="Times New Roman"/>
          <w:b/>
          <w:bCs/>
          <w:sz w:val="28"/>
          <w:szCs w:val="28"/>
        </w:rPr>
        <w:t>:</w:t>
      </w:r>
    </w:p>
    <w:p w:rsidR="006B6098" w:rsidRPr="00E556BC" w:rsidRDefault="006B6098" w:rsidP="001132A6">
      <w:pPr>
        <w:spacing w:before="80" w:after="100" w:line="312" w:lineRule="auto"/>
        <w:ind w:firstLine="720"/>
        <w:jc w:val="both"/>
        <w:rPr>
          <w:rFonts w:ascii="Times New Roman" w:hAnsi="Times New Roman"/>
          <w:spacing w:val="-2"/>
          <w:sz w:val="28"/>
          <w:szCs w:val="28"/>
          <w:lang w:val="pt-BR"/>
        </w:rPr>
      </w:pPr>
      <w:r w:rsidRPr="006B6098">
        <w:rPr>
          <w:rFonts w:ascii="Times New Roman" w:hAnsi="Times New Roman"/>
          <w:b/>
          <w:bCs/>
          <w:spacing w:val="-2"/>
          <w:sz w:val="28"/>
          <w:szCs w:val="28"/>
          <w:lang w:val="pt-BR"/>
        </w:rPr>
        <w:t xml:space="preserve">Điều 1. </w:t>
      </w:r>
      <w:r w:rsidRPr="00E556BC">
        <w:rPr>
          <w:rFonts w:ascii="Times New Roman" w:hAnsi="Times New Roman"/>
          <w:bCs/>
          <w:spacing w:val="-2"/>
          <w:sz w:val="28"/>
          <w:szCs w:val="28"/>
          <w:lang w:val="pt-BR"/>
        </w:rPr>
        <w:t>B</w:t>
      </w:r>
      <w:r w:rsidRPr="00E556BC">
        <w:rPr>
          <w:rFonts w:ascii="Times New Roman" w:hAnsi="Times New Roman"/>
          <w:spacing w:val="-2"/>
          <w:sz w:val="28"/>
          <w:szCs w:val="28"/>
          <w:lang w:val="pt-BR"/>
        </w:rPr>
        <w:t xml:space="preserve">an hành kèm theo Quyết định này </w:t>
      </w:r>
      <w:r w:rsidR="001E7C99" w:rsidRPr="00E556BC">
        <w:rPr>
          <w:rFonts w:ascii="Times New Roman" w:hAnsi="Times New Roman"/>
          <w:spacing w:val="-2"/>
          <w:sz w:val="28"/>
          <w:szCs w:val="28"/>
          <w:lang w:val="pt-BR"/>
        </w:rPr>
        <w:t xml:space="preserve">là </w:t>
      </w:r>
      <w:r w:rsidR="00A31403">
        <w:rPr>
          <w:rFonts w:ascii="Times New Roman" w:hAnsi="Times New Roman"/>
          <w:spacing w:val="-2"/>
          <w:sz w:val="28"/>
          <w:szCs w:val="28"/>
          <w:lang w:val="pt-BR"/>
        </w:rPr>
        <w:t>Quy định về q</w:t>
      </w:r>
      <w:r w:rsidR="001E7C99" w:rsidRPr="00E556BC">
        <w:rPr>
          <w:rFonts w:ascii="Times New Roman" w:eastAsia="Times New Roman" w:hAnsi="Times New Roman" w:cs="Times New Roman"/>
          <w:bCs/>
          <w:sz w:val="28"/>
          <w:szCs w:val="28"/>
        </w:rPr>
        <w:t>uy tắc ứng xử trong Nhà trường</w:t>
      </w:r>
      <w:r w:rsidR="001E7C99" w:rsidRPr="00E556BC">
        <w:rPr>
          <w:rFonts w:ascii="Times New Roman" w:hAnsi="Times New Roman"/>
          <w:spacing w:val="-2"/>
          <w:sz w:val="28"/>
          <w:szCs w:val="28"/>
          <w:lang w:val="pt-BR"/>
        </w:rPr>
        <w:t xml:space="preserve"> của </w:t>
      </w:r>
      <w:r w:rsidRPr="00E556BC">
        <w:rPr>
          <w:rFonts w:ascii="Times New Roman" w:hAnsi="Times New Roman"/>
          <w:spacing w:val="-2"/>
          <w:sz w:val="28"/>
          <w:szCs w:val="28"/>
          <w:lang w:val="pt-BR"/>
        </w:rPr>
        <w:t>trường Trung học cơ sở Minh Đức.</w:t>
      </w:r>
    </w:p>
    <w:p w:rsidR="006B6098" w:rsidRPr="006B6098" w:rsidRDefault="006B6098" w:rsidP="001132A6">
      <w:pPr>
        <w:pStyle w:val="NormalWeb"/>
        <w:shd w:val="clear" w:color="auto" w:fill="FFFFFF"/>
        <w:spacing w:before="80" w:beforeAutospacing="0" w:afterAutospacing="0" w:line="312" w:lineRule="auto"/>
        <w:ind w:firstLine="720"/>
        <w:jc w:val="both"/>
        <w:rPr>
          <w:b/>
          <w:bCs/>
          <w:spacing w:val="2"/>
          <w:sz w:val="28"/>
          <w:szCs w:val="28"/>
          <w:lang w:val="pt-BR"/>
        </w:rPr>
      </w:pPr>
      <w:r w:rsidRPr="006B6098">
        <w:rPr>
          <w:b/>
          <w:bCs/>
          <w:sz w:val="28"/>
          <w:szCs w:val="28"/>
          <w:lang w:val="pt-BR"/>
        </w:rPr>
        <w:t>Điều 2.</w:t>
      </w:r>
      <w:r w:rsidRPr="006B6098">
        <w:rPr>
          <w:sz w:val="28"/>
          <w:szCs w:val="28"/>
          <w:lang w:val="pt-BR"/>
        </w:rPr>
        <w:t> </w:t>
      </w:r>
      <w:r w:rsidR="00A31403">
        <w:rPr>
          <w:sz w:val="28"/>
          <w:szCs w:val="28"/>
          <w:lang w:val="pt-BR"/>
        </w:rPr>
        <w:t>Quy định</w:t>
      </w:r>
      <w:r w:rsidRPr="006B6098">
        <w:rPr>
          <w:sz w:val="28"/>
          <w:szCs w:val="28"/>
          <w:lang w:val="pt-BR"/>
        </w:rPr>
        <w:t xml:space="preserve"> này </w:t>
      </w:r>
      <w:r w:rsidRPr="006B6098">
        <w:rPr>
          <w:color w:val="222222"/>
          <w:sz w:val="28"/>
          <w:szCs w:val="28"/>
          <w:lang w:val="pt-BR"/>
        </w:rPr>
        <w:t>được thông qua tại</w:t>
      </w:r>
      <w:r w:rsidR="003E3E22">
        <w:rPr>
          <w:color w:val="222222"/>
          <w:sz w:val="28"/>
          <w:szCs w:val="28"/>
          <w:lang w:val="pt-BR"/>
        </w:rPr>
        <w:t xml:space="preserve"> Hội nghị </w:t>
      </w:r>
      <w:r w:rsidR="001A7D4F">
        <w:rPr>
          <w:color w:val="222222"/>
          <w:sz w:val="28"/>
          <w:szCs w:val="28"/>
          <w:lang w:val="pt-BR"/>
        </w:rPr>
        <w:t>cán bộ</w:t>
      </w:r>
      <w:r w:rsidR="003E3E22">
        <w:rPr>
          <w:color w:val="222222"/>
          <w:sz w:val="28"/>
          <w:szCs w:val="28"/>
          <w:lang w:val="pt-BR"/>
        </w:rPr>
        <w:t>, viên chức t</w:t>
      </w:r>
      <w:r w:rsidRPr="006B6098">
        <w:rPr>
          <w:color w:val="222222"/>
          <w:sz w:val="28"/>
          <w:szCs w:val="28"/>
          <w:lang w:val="pt-BR"/>
        </w:rPr>
        <w:t xml:space="preserve">rường Trung học cơ sở Minh </w:t>
      </w:r>
      <w:r w:rsidR="005B1BA8">
        <w:rPr>
          <w:color w:val="222222"/>
          <w:sz w:val="28"/>
          <w:szCs w:val="28"/>
          <w:lang w:val="pt-BR"/>
        </w:rPr>
        <w:t xml:space="preserve">Đức </w:t>
      </w:r>
      <w:r w:rsidR="00AD6DF8">
        <w:rPr>
          <w:color w:val="222222"/>
          <w:sz w:val="28"/>
          <w:szCs w:val="28"/>
          <w:lang w:val="pt-BR"/>
        </w:rPr>
        <w:t>năm học 2022-2023</w:t>
      </w:r>
      <w:r w:rsidR="00624681" w:rsidRPr="006B6098">
        <w:rPr>
          <w:color w:val="222222"/>
          <w:sz w:val="28"/>
          <w:szCs w:val="28"/>
          <w:lang w:val="pt-BR"/>
        </w:rPr>
        <w:t xml:space="preserve"> </w:t>
      </w:r>
      <w:r w:rsidR="00773CA9">
        <w:rPr>
          <w:color w:val="222222"/>
          <w:sz w:val="28"/>
          <w:szCs w:val="28"/>
          <w:lang w:val="pt-BR"/>
        </w:rPr>
        <w:t>và có hiệu lực kể từ ngày 21 tháng 9 năm 2022</w:t>
      </w:r>
      <w:r w:rsidRPr="006B6098">
        <w:rPr>
          <w:color w:val="222222"/>
          <w:sz w:val="28"/>
          <w:szCs w:val="28"/>
          <w:lang w:val="pt-BR"/>
        </w:rPr>
        <w:t>.      </w:t>
      </w:r>
      <w:r w:rsidRPr="006B6098">
        <w:rPr>
          <w:b/>
          <w:bCs/>
          <w:spacing w:val="2"/>
          <w:sz w:val="28"/>
          <w:szCs w:val="28"/>
          <w:lang w:val="pt-BR"/>
        </w:rPr>
        <w:t>      </w:t>
      </w:r>
      <w:r w:rsidR="00624681">
        <w:rPr>
          <w:b/>
          <w:bCs/>
          <w:spacing w:val="2"/>
          <w:sz w:val="28"/>
          <w:szCs w:val="28"/>
          <w:lang w:val="pt-BR"/>
        </w:rPr>
        <w:t xml:space="preserve"> </w:t>
      </w:r>
      <w:r w:rsidRPr="006B6098">
        <w:rPr>
          <w:b/>
          <w:bCs/>
          <w:spacing w:val="2"/>
          <w:sz w:val="28"/>
          <w:szCs w:val="28"/>
          <w:lang w:val="pt-BR"/>
        </w:rPr>
        <w:t> </w:t>
      </w:r>
    </w:p>
    <w:p w:rsidR="006B6098" w:rsidRDefault="006B6098" w:rsidP="00DB61F3">
      <w:pPr>
        <w:pStyle w:val="NormalWeb"/>
        <w:shd w:val="clear" w:color="auto" w:fill="FFFFFF"/>
        <w:spacing w:before="80" w:beforeAutospacing="0" w:after="120" w:afterAutospacing="0" w:line="312" w:lineRule="auto"/>
        <w:ind w:firstLine="720"/>
        <w:jc w:val="both"/>
        <w:rPr>
          <w:spacing w:val="2"/>
          <w:sz w:val="28"/>
          <w:szCs w:val="28"/>
          <w:lang w:val="pt-BR"/>
        </w:rPr>
      </w:pPr>
      <w:r w:rsidRPr="006B6098">
        <w:rPr>
          <w:b/>
          <w:bCs/>
          <w:spacing w:val="2"/>
          <w:sz w:val="28"/>
          <w:szCs w:val="28"/>
          <w:lang w:val="pt-BR"/>
        </w:rPr>
        <w:t>Điều 3.</w:t>
      </w:r>
      <w:r w:rsidRPr="006B6098">
        <w:rPr>
          <w:spacing w:val="2"/>
          <w:sz w:val="28"/>
          <w:szCs w:val="28"/>
          <w:lang w:val="pt-BR"/>
        </w:rPr>
        <w:t> Toàn thể cán bộ, giáo viên, nhân viên trường Trung học cơ sở Minh Đức chịu trách nhiệm thi hành Quyết định này.</w:t>
      </w:r>
      <w:r w:rsidR="00624681">
        <w:rPr>
          <w:spacing w:val="2"/>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C4DEB" w:rsidTr="00640A1A">
        <w:tc>
          <w:tcPr>
            <w:tcW w:w="4644" w:type="dxa"/>
          </w:tcPr>
          <w:p w:rsidR="007B64F3" w:rsidRPr="00F72261" w:rsidRDefault="007B64F3" w:rsidP="00624681">
            <w:pPr>
              <w:jc w:val="both"/>
              <w:rPr>
                <w:b/>
                <w:sz w:val="24"/>
                <w:szCs w:val="24"/>
                <w:lang w:val="pt-BR"/>
              </w:rPr>
            </w:pPr>
            <w:r w:rsidRPr="00F72261">
              <w:rPr>
                <w:b/>
                <w:sz w:val="24"/>
                <w:szCs w:val="24"/>
                <w:lang w:val="pt-BR"/>
              </w:rPr>
              <w:t>Nơi nhận:</w:t>
            </w:r>
          </w:p>
          <w:p w:rsidR="007B64F3" w:rsidRDefault="007B64F3" w:rsidP="00624681">
            <w:pPr>
              <w:jc w:val="both"/>
              <w:rPr>
                <w:sz w:val="22"/>
                <w:szCs w:val="22"/>
                <w:lang w:val="pt-BR"/>
              </w:rPr>
            </w:pPr>
            <w:r w:rsidRPr="00A2120F">
              <w:rPr>
                <w:sz w:val="22"/>
                <w:szCs w:val="22"/>
                <w:lang w:val="pt-BR"/>
              </w:rPr>
              <w:t xml:space="preserve">    - Như Điều 3;</w:t>
            </w:r>
          </w:p>
          <w:p w:rsidR="00D24E0E" w:rsidRPr="00A2120F" w:rsidRDefault="00D24E0E" w:rsidP="00624681">
            <w:pPr>
              <w:jc w:val="both"/>
              <w:rPr>
                <w:sz w:val="22"/>
                <w:szCs w:val="22"/>
                <w:lang w:val="pt-BR"/>
              </w:rPr>
            </w:pPr>
            <w:r>
              <w:rPr>
                <w:sz w:val="22"/>
                <w:szCs w:val="22"/>
                <w:lang w:val="pt-BR"/>
              </w:rPr>
              <w:t xml:space="preserve">    - Website trường; </w:t>
            </w:r>
          </w:p>
          <w:p w:rsidR="001C4DEB" w:rsidRDefault="007B64F3" w:rsidP="00624681">
            <w:pPr>
              <w:pStyle w:val="NormalWeb"/>
              <w:spacing w:before="0" w:beforeAutospacing="0" w:after="0" w:afterAutospacing="0"/>
              <w:jc w:val="both"/>
              <w:rPr>
                <w:spacing w:val="2"/>
                <w:sz w:val="28"/>
                <w:szCs w:val="28"/>
                <w:lang w:val="pt-BR"/>
              </w:rPr>
            </w:pPr>
            <w:r w:rsidRPr="00A2120F">
              <w:rPr>
                <w:sz w:val="22"/>
                <w:szCs w:val="22"/>
                <w:lang w:val="pt-BR"/>
              </w:rPr>
              <w:t xml:space="preserve">    - Lưu: </w:t>
            </w:r>
            <w:r w:rsidR="00624681">
              <w:rPr>
                <w:sz w:val="22"/>
                <w:szCs w:val="22"/>
                <w:lang w:val="pt-BR"/>
              </w:rPr>
              <w:t>VT,</w:t>
            </w:r>
            <w:r w:rsidR="00014B6F">
              <w:rPr>
                <w:sz w:val="22"/>
                <w:szCs w:val="22"/>
                <w:lang w:val="pt-BR"/>
              </w:rPr>
              <w:t xml:space="preserve"> </w:t>
            </w:r>
            <w:r w:rsidRPr="00A2120F">
              <w:rPr>
                <w:sz w:val="22"/>
                <w:szCs w:val="22"/>
                <w:lang w:val="pt-BR"/>
              </w:rPr>
              <w:t>Hồ sơ HNCCVC.</w:t>
            </w:r>
          </w:p>
        </w:tc>
        <w:tc>
          <w:tcPr>
            <w:tcW w:w="4644" w:type="dxa"/>
          </w:tcPr>
          <w:p w:rsidR="001C4DEB" w:rsidRPr="009744CA" w:rsidRDefault="001C4DEB" w:rsidP="00624681">
            <w:pPr>
              <w:pStyle w:val="NormalWeb"/>
              <w:spacing w:before="0" w:beforeAutospacing="0" w:after="0" w:afterAutospacing="0"/>
              <w:jc w:val="center"/>
              <w:rPr>
                <w:b/>
                <w:spacing w:val="2"/>
                <w:sz w:val="26"/>
                <w:szCs w:val="28"/>
                <w:lang w:val="pt-BR"/>
              </w:rPr>
            </w:pPr>
            <w:r w:rsidRPr="009744CA">
              <w:rPr>
                <w:b/>
                <w:spacing w:val="2"/>
                <w:sz w:val="26"/>
                <w:szCs w:val="28"/>
                <w:lang w:val="pt-BR"/>
              </w:rPr>
              <w:t>HIỆU TRƯỞNG</w:t>
            </w:r>
          </w:p>
          <w:p w:rsidR="001C4DEB" w:rsidRDefault="001C4DEB" w:rsidP="00624681">
            <w:pPr>
              <w:pStyle w:val="NormalWeb"/>
              <w:spacing w:before="0" w:beforeAutospacing="0" w:after="0" w:afterAutospacing="0"/>
              <w:jc w:val="center"/>
              <w:rPr>
                <w:b/>
                <w:spacing w:val="2"/>
                <w:sz w:val="28"/>
                <w:szCs w:val="28"/>
                <w:lang w:val="pt-BR"/>
              </w:rPr>
            </w:pPr>
          </w:p>
          <w:p w:rsidR="00624681" w:rsidRDefault="00624681" w:rsidP="00624681">
            <w:pPr>
              <w:pStyle w:val="NormalWeb"/>
              <w:spacing w:before="0" w:beforeAutospacing="0" w:after="0" w:afterAutospacing="0"/>
              <w:jc w:val="center"/>
              <w:rPr>
                <w:b/>
                <w:spacing w:val="2"/>
                <w:sz w:val="28"/>
                <w:szCs w:val="28"/>
                <w:lang w:val="pt-BR"/>
              </w:rPr>
            </w:pPr>
          </w:p>
          <w:p w:rsidR="00624681" w:rsidRDefault="00624681" w:rsidP="00624681">
            <w:pPr>
              <w:pStyle w:val="NormalWeb"/>
              <w:spacing w:before="0" w:beforeAutospacing="0" w:after="0" w:afterAutospacing="0"/>
              <w:jc w:val="center"/>
              <w:rPr>
                <w:b/>
                <w:spacing w:val="2"/>
                <w:sz w:val="28"/>
                <w:szCs w:val="28"/>
                <w:lang w:val="pt-BR"/>
              </w:rPr>
            </w:pPr>
          </w:p>
          <w:p w:rsidR="00624681" w:rsidRDefault="00624681" w:rsidP="00624681">
            <w:pPr>
              <w:pStyle w:val="NormalWeb"/>
              <w:spacing w:before="0" w:beforeAutospacing="0" w:after="0" w:afterAutospacing="0"/>
              <w:jc w:val="center"/>
              <w:rPr>
                <w:b/>
                <w:spacing w:val="2"/>
                <w:sz w:val="28"/>
                <w:szCs w:val="28"/>
                <w:lang w:val="pt-BR"/>
              </w:rPr>
            </w:pPr>
          </w:p>
          <w:p w:rsidR="00DB61F3" w:rsidRPr="001C4DEB" w:rsidRDefault="00DB61F3" w:rsidP="00624681">
            <w:pPr>
              <w:pStyle w:val="NormalWeb"/>
              <w:spacing w:before="0" w:beforeAutospacing="0" w:after="0" w:afterAutospacing="0"/>
              <w:jc w:val="center"/>
              <w:rPr>
                <w:b/>
                <w:spacing w:val="2"/>
                <w:sz w:val="28"/>
                <w:szCs w:val="28"/>
                <w:lang w:val="pt-BR"/>
              </w:rPr>
            </w:pPr>
          </w:p>
          <w:p w:rsidR="001C4DEB" w:rsidRDefault="001C4DEB" w:rsidP="00624681">
            <w:pPr>
              <w:pStyle w:val="NormalWeb"/>
              <w:spacing w:before="0" w:beforeAutospacing="0" w:after="0" w:afterAutospacing="0"/>
              <w:jc w:val="center"/>
              <w:rPr>
                <w:spacing w:val="2"/>
                <w:sz w:val="28"/>
                <w:szCs w:val="28"/>
                <w:lang w:val="pt-BR"/>
              </w:rPr>
            </w:pPr>
            <w:r w:rsidRPr="001C4DEB">
              <w:rPr>
                <w:b/>
                <w:spacing w:val="2"/>
                <w:sz w:val="28"/>
                <w:szCs w:val="28"/>
                <w:lang w:val="pt-BR"/>
              </w:rPr>
              <w:t>Vũ Thị Hà</w:t>
            </w:r>
          </w:p>
        </w:tc>
      </w:tr>
    </w:tbl>
    <w:p w:rsidR="00A11C32" w:rsidRDefault="00A11C32" w:rsidP="00725988">
      <w:pPr>
        <w:shd w:val="clear" w:color="auto" w:fill="FFFFFF"/>
        <w:spacing w:after="0" w:line="288" w:lineRule="auto"/>
        <w:jc w:val="center"/>
        <w:rPr>
          <w:rFonts w:ascii="Times New Roman" w:eastAsia="Times New Roman" w:hAnsi="Times New Roman" w:cs="Times New Roman"/>
          <w:b/>
          <w:bCs/>
          <w:sz w:val="28"/>
          <w:szCs w:val="28"/>
        </w:rPr>
      </w:pPr>
    </w:p>
    <w:p w:rsidR="00A11C32" w:rsidRPr="00666678" w:rsidRDefault="001A6CB4" w:rsidP="00013A6E">
      <w:pPr>
        <w:shd w:val="clear" w:color="auto" w:fill="FFFFFF"/>
        <w:spacing w:after="0" w:line="240" w:lineRule="auto"/>
        <w:jc w:val="center"/>
        <w:rPr>
          <w:rFonts w:ascii="Times New Roman" w:eastAsia="Times New Roman" w:hAnsi="Times New Roman" w:cs="Times New Roman"/>
          <w:b/>
          <w:bCs/>
          <w:sz w:val="30"/>
          <w:szCs w:val="28"/>
        </w:rPr>
      </w:pPr>
      <w:r w:rsidRPr="00666678">
        <w:rPr>
          <w:rFonts w:ascii="Times New Roman" w:eastAsia="Times New Roman" w:hAnsi="Times New Roman" w:cs="Times New Roman"/>
          <w:b/>
          <w:bCs/>
          <w:sz w:val="30"/>
          <w:szCs w:val="28"/>
        </w:rPr>
        <w:lastRenderedPageBreak/>
        <w:t xml:space="preserve">QUY ĐỊNH </w:t>
      </w:r>
    </w:p>
    <w:p w:rsidR="006351D9" w:rsidRDefault="006364A6" w:rsidP="00013A6E">
      <w:pPr>
        <w:shd w:val="clear" w:color="auto" w:fill="FFFFFF"/>
        <w:spacing w:after="0" w:line="240" w:lineRule="auto"/>
        <w:jc w:val="center"/>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Về quy tắc ứng xử trong N</w:t>
      </w:r>
      <w:r w:rsidR="00CD243B" w:rsidRPr="00CD243B">
        <w:rPr>
          <w:rFonts w:ascii="Times New Roman" w:eastAsia="Times New Roman" w:hAnsi="Times New Roman" w:cs="Times New Roman"/>
          <w:b/>
          <w:bCs/>
          <w:sz w:val="28"/>
          <w:szCs w:val="28"/>
        </w:rPr>
        <w:t>hà trường</w:t>
      </w:r>
      <w:r w:rsidR="001A6CB4" w:rsidRPr="00CD243B">
        <w:rPr>
          <w:rFonts w:ascii="Times New Roman" w:eastAsia="Times New Roman" w:hAnsi="Times New Roman" w:cs="Times New Roman"/>
          <w:b/>
          <w:bCs/>
          <w:sz w:val="28"/>
          <w:szCs w:val="28"/>
        </w:rPr>
        <w:br/>
      </w:r>
      <w:r w:rsidR="001A6CB4" w:rsidRPr="007653E7">
        <w:rPr>
          <w:rFonts w:ascii="Times New Roman" w:eastAsia="Times New Roman" w:hAnsi="Times New Roman" w:cs="Times New Roman"/>
          <w:b/>
          <w:bCs/>
          <w:sz w:val="28"/>
          <w:szCs w:val="28"/>
        </w:rPr>
        <w:t> </w:t>
      </w:r>
      <w:r w:rsidR="001A6CB4" w:rsidRPr="00EC11C0">
        <w:rPr>
          <w:rFonts w:ascii="Times New Roman" w:eastAsia="Times New Roman" w:hAnsi="Times New Roman" w:cs="Times New Roman"/>
          <w:bCs/>
          <w:i/>
          <w:sz w:val="28"/>
          <w:szCs w:val="28"/>
        </w:rPr>
        <w:t>(Ban hành</w:t>
      </w:r>
      <w:r w:rsidR="00E30023" w:rsidRPr="00EC11C0">
        <w:rPr>
          <w:rFonts w:ascii="Times New Roman" w:eastAsia="Times New Roman" w:hAnsi="Times New Roman" w:cs="Times New Roman"/>
          <w:bCs/>
          <w:i/>
          <w:sz w:val="28"/>
          <w:szCs w:val="28"/>
        </w:rPr>
        <w:t xml:space="preserve"> kèm theo </w:t>
      </w:r>
      <w:r w:rsidR="00013A6E">
        <w:rPr>
          <w:rFonts w:ascii="Times New Roman" w:eastAsia="Times New Roman" w:hAnsi="Times New Roman" w:cs="Times New Roman"/>
          <w:bCs/>
          <w:i/>
          <w:sz w:val="28"/>
          <w:szCs w:val="28"/>
        </w:rPr>
        <w:t>Q</w:t>
      </w:r>
      <w:r w:rsidR="00E30023" w:rsidRPr="00EC11C0">
        <w:rPr>
          <w:rFonts w:ascii="Times New Roman" w:eastAsia="Times New Roman" w:hAnsi="Times New Roman" w:cs="Times New Roman"/>
          <w:bCs/>
          <w:i/>
          <w:sz w:val="28"/>
          <w:szCs w:val="28"/>
        </w:rPr>
        <w:t>uyết định số</w:t>
      </w:r>
      <w:r w:rsidR="00013A6E">
        <w:rPr>
          <w:rFonts w:ascii="Times New Roman" w:eastAsia="Times New Roman" w:hAnsi="Times New Roman" w:cs="Times New Roman"/>
          <w:bCs/>
          <w:i/>
          <w:sz w:val="28"/>
          <w:szCs w:val="28"/>
        </w:rPr>
        <w:t xml:space="preserve">:       </w:t>
      </w:r>
      <w:r w:rsidR="00EC11C0" w:rsidRPr="00EC11C0">
        <w:rPr>
          <w:rFonts w:ascii="Times New Roman" w:eastAsia="Times New Roman" w:hAnsi="Times New Roman" w:cs="Times New Roman"/>
          <w:bCs/>
          <w:i/>
          <w:sz w:val="28"/>
          <w:szCs w:val="28"/>
        </w:rPr>
        <w:t xml:space="preserve">/QĐ-THCS </w:t>
      </w:r>
      <w:r w:rsidR="006351D9">
        <w:rPr>
          <w:rFonts w:ascii="Times New Roman" w:eastAsia="Times New Roman" w:hAnsi="Times New Roman" w:cs="Times New Roman"/>
          <w:bCs/>
          <w:i/>
          <w:sz w:val="28"/>
          <w:szCs w:val="28"/>
        </w:rPr>
        <w:t xml:space="preserve">ngày </w:t>
      </w:r>
      <w:r w:rsidR="00013A6E">
        <w:rPr>
          <w:rFonts w:ascii="Times New Roman" w:eastAsia="Times New Roman" w:hAnsi="Times New Roman" w:cs="Times New Roman"/>
          <w:bCs/>
          <w:i/>
          <w:sz w:val="28"/>
          <w:szCs w:val="28"/>
        </w:rPr>
        <w:t xml:space="preserve">  </w:t>
      </w:r>
      <w:r w:rsidR="00D42D80">
        <w:rPr>
          <w:rFonts w:ascii="Times New Roman" w:eastAsia="Times New Roman" w:hAnsi="Times New Roman" w:cs="Times New Roman"/>
          <w:bCs/>
          <w:i/>
          <w:sz w:val="28"/>
          <w:szCs w:val="28"/>
        </w:rPr>
        <w:t> </w:t>
      </w:r>
      <w:r w:rsidR="009F063F">
        <w:rPr>
          <w:rFonts w:ascii="Times New Roman" w:eastAsia="Times New Roman" w:hAnsi="Times New Roman" w:cs="Times New Roman"/>
          <w:bCs/>
          <w:i/>
          <w:sz w:val="28"/>
          <w:szCs w:val="28"/>
        </w:rPr>
        <w:t xml:space="preserve">    </w:t>
      </w:r>
      <w:r w:rsidR="00D42D80">
        <w:rPr>
          <w:rFonts w:ascii="Times New Roman" w:eastAsia="Times New Roman" w:hAnsi="Times New Roman" w:cs="Times New Roman"/>
          <w:bCs/>
          <w:i/>
          <w:sz w:val="28"/>
          <w:szCs w:val="28"/>
        </w:rPr>
        <w:t xml:space="preserve"> </w:t>
      </w:r>
      <w:r w:rsidR="009F063F">
        <w:rPr>
          <w:rFonts w:ascii="Times New Roman" w:eastAsia="Times New Roman" w:hAnsi="Times New Roman" w:cs="Times New Roman"/>
          <w:bCs/>
          <w:i/>
          <w:sz w:val="28"/>
          <w:szCs w:val="28"/>
        </w:rPr>
        <w:t>/</w:t>
      </w:r>
      <w:r w:rsidR="00D42D80">
        <w:rPr>
          <w:rFonts w:ascii="Times New Roman" w:eastAsia="Times New Roman" w:hAnsi="Times New Roman" w:cs="Times New Roman"/>
          <w:bCs/>
          <w:i/>
          <w:sz w:val="28"/>
          <w:szCs w:val="28"/>
        </w:rPr>
        <w:t>9</w:t>
      </w:r>
      <w:r w:rsidR="006351D9">
        <w:rPr>
          <w:rFonts w:ascii="Times New Roman" w:eastAsia="Times New Roman" w:hAnsi="Times New Roman" w:cs="Times New Roman"/>
          <w:bCs/>
          <w:i/>
          <w:sz w:val="28"/>
          <w:szCs w:val="28"/>
        </w:rPr>
        <w:t>/</w:t>
      </w:r>
      <w:r w:rsidR="0041697A">
        <w:rPr>
          <w:rFonts w:ascii="Times New Roman" w:eastAsia="Times New Roman" w:hAnsi="Times New Roman" w:cs="Times New Roman"/>
          <w:bCs/>
          <w:i/>
          <w:sz w:val="28"/>
          <w:szCs w:val="28"/>
        </w:rPr>
        <w:t>2022</w:t>
      </w:r>
      <w:bookmarkStart w:id="0" w:name="_GoBack"/>
      <w:bookmarkEnd w:id="0"/>
      <w:r w:rsidR="006351D9">
        <w:rPr>
          <w:rFonts w:ascii="Times New Roman" w:eastAsia="Times New Roman" w:hAnsi="Times New Roman" w:cs="Times New Roman"/>
          <w:bCs/>
          <w:i/>
          <w:sz w:val="28"/>
          <w:szCs w:val="28"/>
        </w:rPr>
        <w:t xml:space="preserve"> </w:t>
      </w:r>
    </w:p>
    <w:p w:rsidR="001A6CB4" w:rsidRPr="007653E7" w:rsidRDefault="00694EF2" w:rsidP="00013A6E">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i/>
          <w:noProof/>
          <w:sz w:val="28"/>
          <w:szCs w:val="28"/>
        </w:rPr>
        <mc:AlternateContent>
          <mc:Choice Requires="wps">
            <w:drawing>
              <wp:anchor distT="0" distB="0" distL="114300" distR="114300" simplePos="0" relativeHeight="251663360" behindDoc="0" locked="0" layoutInCell="1" allowOverlap="1">
                <wp:simplePos x="0" y="0"/>
                <wp:positionH relativeFrom="column">
                  <wp:posOffset>2385060</wp:posOffset>
                </wp:positionH>
                <wp:positionV relativeFrom="paragraph">
                  <wp:posOffset>230810</wp:posOffset>
                </wp:positionV>
                <wp:extent cx="1236269"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2362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DC31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7.8pt,18.15pt" to="285.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qTtgEAALcDAAAOAAAAZHJzL2Uyb0RvYy54bWysU8GO0zAQvSPxD5bvNG1ZVRA13UNXcEFQ&#10;sewHeJ1xY2F7rLFp2r9n7LZZBAih1V4cj/3em3njyfr26J04ACWLoZOL2VwKCBp7G/adfPj24c0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" strokecolor="black [3040]"/>
            </w:pict>
          </mc:Fallback>
        </mc:AlternateContent>
      </w:r>
      <w:r w:rsidR="006351D9">
        <w:rPr>
          <w:rFonts w:ascii="Times New Roman" w:eastAsia="Times New Roman" w:hAnsi="Times New Roman" w:cs="Times New Roman"/>
          <w:bCs/>
          <w:i/>
          <w:sz w:val="28"/>
          <w:szCs w:val="28"/>
        </w:rPr>
        <w:t>của trường THCS Minh Đức</w:t>
      </w:r>
      <w:r w:rsidR="00013A6E">
        <w:rPr>
          <w:rFonts w:ascii="Times New Roman" w:eastAsia="Times New Roman" w:hAnsi="Times New Roman" w:cs="Times New Roman"/>
          <w:bCs/>
          <w:i/>
          <w:sz w:val="28"/>
          <w:szCs w:val="28"/>
        </w:rPr>
        <w:t>)</w:t>
      </w:r>
      <w:r w:rsidR="001A6CB4" w:rsidRPr="00EC11C0">
        <w:rPr>
          <w:rFonts w:ascii="Times New Roman" w:eastAsia="Times New Roman" w:hAnsi="Times New Roman" w:cs="Times New Roman"/>
          <w:sz w:val="28"/>
          <w:szCs w:val="28"/>
        </w:rPr>
        <w:br/>
      </w:r>
      <w:r w:rsidR="001A6CB4" w:rsidRPr="007653E7">
        <w:rPr>
          <w:rFonts w:ascii="Times New Roman" w:eastAsia="Times New Roman" w:hAnsi="Times New Roman" w:cs="Times New Roman"/>
          <w:sz w:val="28"/>
          <w:szCs w:val="28"/>
        </w:rPr>
        <w:t> </w:t>
      </w:r>
      <w:r w:rsidR="001A6CB4" w:rsidRPr="007653E7">
        <w:rPr>
          <w:rFonts w:ascii="Times New Roman" w:eastAsia="Times New Roman" w:hAnsi="Times New Roman" w:cs="Times New Roman"/>
          <w:sz w:val="28"/>
          <w:szCs w:val="28"/>
        </w:rPr>
        <w:br/>
      </w:r>
      <w:r w:rsidR="001A6CB4" w:rsidRPr="007653E7">
        <w:rPr>
          <w:rFonts w:ascii="Times New Roman" w:eastAsia="Times New Roman" w:hAnsi="Times New Roman" w:cs="Times New Roman"/>
          <w:b/>
          <w:bCs/>
          <w:sz w:val="28"/>
          <w:szCs w:val="28"/>
        </w:rPr>
        <w:t>Chương 1</w:t>
      </w:r>
      <w:r w:rsidR="001A6CB4" w:rsidRPr="007653E7">
        <w:rPr>
          <w:rFonts w:ascii="Times New Roman" w:eastAsia="Times New Roman" w:hAnsi="Times New Roman" w:cs="Times New Roman"/>
          <w:sz w:val="28"/>
          <w:szCs w:val="28"/>
        </w:rPr>
        <w:br/>
      </w:r>
      <w:r w:rsidR="001A6CB4" w:rsidRPr="007653E7">
        <w:rPr>
          <w:rFonts w:ascii="Times New Roman" w:eastAsia="Times New Roman" w:hAnsi="Times New Roman" w:cs="Times New Roman"/>
          <w:b/>
          <w:bCs/>
          <w:sz w:val="28"/>
          <w:szCs w:val="28"/>
        </w:rPr>
        <w:t>NHỮNG QUY ĐỊNH CHUNG</w:t>
      </w:r>
    </w:p>
    <w:p w:rsidR="00236DE1" w:rsidRDefault="001A6CB4" w:rsidP="006A69BF">
      <w:pPr>
        <w:spacing w:after="0" w:line="288" w:lineRule="auto"/>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w:t>
      </w:r>
      <w:r w:rsidR="00236DE1">
        <w:rPr>
          <w:rFonts w:ascii="Times New Roman" w:eastAsia="Times New Roman" w:hAnsi="Times New Roman" w:cs="Times New Roman"/>
          <w:sz w:val="28"/>
          <w:szCs w:val="28"/>
        </w:rPr>
        <w:tab/>
      </w:r>
    </w:p>
    <w:p w:rsidR="006A69BF" w:rsidRDefault="00F97B3B" w:rsidP="003F6979">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ab/>
      </w:r>
      <w:r w:rsidR="001A6CB4" w:rsidRPr="007653E7">
        <w:rPr>
          <w:rFonts w:ascii="Times New Roman" w:eastAsia="Times New Roman" w:hAnsi="Times New Roman" w:cs="Times New Roman"/>
          <w:b/>
          <w:bCs/>
          <w:sz w:val="28"/>
          <w:szCs w:val="28"/>
          <w:shd w:val="clear" w:color="auto" w:fill="FFFFFF"/>
        </w:rPr>
        <w:t>Điều 1. Phạm vi và đối tượng điều chỉnh</w:t>
      </w:r>
    </w:p>
    <w:p w:rsidR="006A69BF"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w:t>
      </w:r>
      <w:r w:rsidR="00881662">
        <w:rPr>
          <w:rFonts w:ascii="Times New Roman" w:eastAsia="Times New Roman" w:hAnsi="Times New Roman" w:cs="Times New Roman"/>
          <w:sz w:val="28"/>
          <w:szCs w:val="28"/>
          <w:shd w:val="clear" w:color="auto" w:fill="FFFFFF"/>
        </w:rPr>
        <w:t>1. Quy tắc ứng xử trong t</w:t>
      </w:r>
      <w:r w:rsidR="001A6CB4" w:rsidRPr="007653E7">
        <w:rPr>
          <w:rFonts w:ascii="Times New Roman" w:eastAsia="Times New Roman" w:hAnsi="Times New Roman" w:cs="Times New Roman"/>
          <w:sz w:val="28"/>
          <w:szCs w:val="28"/>
          <w:shd w:val="clear" w:color="auto" w:fill="FFFFFF"/>
        </w:rPr>
        <w:t>rường THCS Minh Đức (gọi tắt là Quy tắc ứng xử) quy định tại Quyết định này áp dụng cho cán bộ, công chức, viên chức, người lao động (dưới đây gọi chung là viên chức) và học sinh đang công tác, học tập tại trường THCS Minh Đức.</w:t>
      </w:r>
    </w:p>
    <w:p w:rsidR="006A69BF"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w:t>
      </w:r>
      <w:r w:rsidR="001A6CB4" w:rsidRPr="007653E7">
        <w:rPr>
          <w:rFonts w:ascii="Times New Roman" w:eastAsia="Times New Roman" w:hAnsi="Times New Roman" w:cs="Times New Roman"/>
          <w:sz w:val="28"/>
          <w:szCs w:val="28"/>
          <w:shd w:val="clear" w:color="auto" w:fill="FFFFFF"/>
        </w:rPr>
        <w:t>2. Viên chức ngoài việc thự</w:t>
      </w:r>
      <w:r w:rsidR="008B1E58">
        <w:rPr>
          <w:rFonts w:ascii="Times New Roman" w:eastAsia="Times New Roman" w:hAnsi="Times New Roman" w:cs="Times New Roman"/>
          <w:sz w:val="28"/>
          <w:szCs w:val="28"/>
          <w:shd w:val="clear" w:color="auto" w:fill="FFFFFF"/>
        </w:rPr>
        <w:t>c hiện Quy tắc ứng xử của t</w:t>
      </w:r>
      <w:r w:rsidR="001A6CB4" w:rsidRPr="007653E7">
        <w:rPr>
          <w:rFonts w:ascii="Times New Roman" w:eastAsia="Times New Roman" w:hAnsi="Times New Roman" w:cs="Times New Roman"/>
          <w:sz w:val="28"/>
          <w:szCs w:val="28"/>
          <w:shd w:val="clear" w:color="auto" w:fill="FFFFFF"/>
        </w:rPr>
        <w:t xml:space="preserve">rường THCS Minh Đức tại văn bản này còn phải thực hiện nghiêm túc Quy chế văn hoá công sở tại các cơ quan hành chính nhà nước theo quy định của Thủ tướng Chính phủ tại Quyết định số 129/2007/QĐ-TTg ngày 02/08/2007 và quy định về đạo đức nhà giáo tại </w:t>
      </w:r>
      <w:r w:rsidR="00694EF2">
        <w:rPr>
          <w:rFonts w:ascii="Times New Roman" w:eastAsia="Times New Roman" w:hAnsi="Times New Roman" w:cs="Times New Roman"/>
          <w:sz w:val="28"/>
          <w:szCs w:val="28"/>
          <w:shd w:val="clear" w:color="auto" w:fill="FFFFFF"/>
        </w:rPr>
        <w:t>Q</w:t>
      </w:r>
      <w:r w:rsidR="001A6CB4" w:rsidRPr="007653E7">
        <w:rPr>
          <w:rFonts w:ascii="Times New Roman" w:eastAsia="Times New Roman" w:hAnsi="Times New Roman" w:cs="Times New Roman"/>
          <w:sz w:val="28"/>
          <w:szCs w:val="28"/>
          <w:shd w:val="clear" w:color="auto" w:fill="FFFFFF"/>
        </w:rPr>
        <w:t>uyết định số 16/2008/QĐ-BGDĐT ngày 16/4/2008 của Bộ GD-ĐT và các quy định pháp luật khác.</w:t>
      </w:r>
    </w:p>
    <w:p w:rsidR="006A69BF"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w:t>
      </w:r>
      <w:r w:rsidR="001A6CB4" w:rsidRPr="007653E7">
        <w:rPr>
          <w:rFonts w:ascii="Times New Roman" w:eastAsia="Times New Roman" w:hAnsi="Times New Roman" w:cs="Times New Roman"/>
          <w:sz w:val="28"/>
          <w:szCs w:val="28"/>
          <w:shd w:val="clear" w:color="auto" w:fill="FFFFFF"/>
        </w:rPr>
        <w:t xml:space="preserve">3. Trong trường hợp các văn bản pháp luật nói trên thay đổi, </w:t>
      </w:r>
      <w:r w:rsidR="00694EF2">
        <w:rPr>
          <w:rFonts w:ascii="Times New Roman" w:eastAsia="Times New Roman" w:hAnsi="Times New Roman" w:cs="Times New Roman"/>
          <w:sz w:val="28"/>
          <w:szCs w:val="28"/>
          <w:shd w:val="clear" w:color="auto" w:fill="FFFFFF"/>
        </w:rPr>
        <w:t>v</w:t>
      </w:r>
      <w:r w:rsidR="001A6CB4" w:rsidRPr="007653E7">
        <w:rPr>
          <w:rFonts w:ascii="Times New Roman" w:eastAsia="Times New Roman" w:hAnsi="Times New Roman" w:cs="Times New Roman"/>
          <w:sz w:val="28"/>
          <w:szCs w:val="28"/>
          <w:shd w:val="clear" w:color="auto" w:fill="FFFFFF"/>
        </w:rPr>
        <w:t>iên chức trong cơ quan thực hiện theo các nội dung các văn bản mới.</w:t>
      </w:r>
    </w:p>
    <w:p w:rsidR="006A69BF" w:rsidRDefault="001A6CB4" w:rsidP="003F6979">
      <w:pPr>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2. Quy tắc ứng xử của công chức thuộc trường bao gồm</w:t>
      </w:r>
      <w:r w:rsidR="007668AC">
        <w:rPr>
          <w:rFonts w:ascii="Times New Roman" w:eastAsia="Times New Roman" w:hAnsi="Times New Roman" w:cs="Times New Roman"/>
          <w:b/>
          <w:bCs/>
          <w:sz w:val="28"/>
          <w:szCs w:val="28"/>
          <w:shd w:val="clear" w:color="auto" w:fill="FFFFFF"/>
        </w:rPr>
        <w:t>:</w:t>
      </w:r>
    </w:p>
    <w:p w:rsidR="006A69BF" w:rsidRDefault="00763706" w:rsidP="003F6979">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 Đối với bản thân.</w:t>
      </w:r>
    </w:p>
    <w:p w:rsidR="001311C6" w:rsidRDefault="001A6CB4" w:rsidP="00E163E2">
      <w:pPr>
        <w:spacing w:after="0" w:line="288" w:lineRule="auto"/>
        <w:ind w:left="720"/>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2- Đối với cơ</w:t>
      </w:r>
      <w:r w:rsidR="00763706">
        <w:rPr>
          <w:rFonts w:ascii="Times New Roman" w:eastAsia="Times New Roman" w:hAnsi="Times New Roman" w:cs="Times New Roman"/>
          <w:sz w:val="28"/>
          <w:szCs w:val="28"/>
          <w:shd w:val="clear" w:color="auto" w:fill="FFFFFF"/>
        </w:rPr>
        <w:t xml:space="preserve"> quan, trường học khác.</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 xml:space="preserve">3- Ứng xử </w:t>
      </w:r>
      <w:r w:rsidR="00763706">
        <w:rPr>
          <w:rFonts w:ascii="Times New Roman" w:eastAsia="Times New Roman" w:hAnsi="Times New Roman" w:cs="Times New Roman"/>
          <w:sz w:val="28"/>
          <w:szCs w:val="28"/>
          <w:shd w:val="clear" w:color="auto" w:fill="FFFFFF"/>
        </w:rPr>
        <w:t>với tổ chức và người nước ngoài.</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4-  Đối với cấp trên, cấp dưới, đồ</w:t>
      </w:r>
      <w:r w:rsidR="00763706">
        <w:rPr>
          <w:rFonts w:ascii="Times New Roman" w:eastAsia="Times New Roman" w:hAnsi="Times New Roman" w:cs="Times New Roman"/>
          <w:sz w:val="28"/>
          <w:szCs w:val="28"/>
          <w:shd w:val="clear" w:color="auto" w:fill="FFFFFF"/>
        </w:rPr>
        <w:t>ng nghiệp; Ứng xử với học sinh.</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5- Trong hô</w:t>
      </w:r>
      <w:r w:rsidR="00E539BB">
        <w:rPr>
          <w:rFonts w:ascii="Times New Roman" w:eastAsia="Times New Roman" w:hAnsi="Times New Roman" w:cs="Times New Roman"/>
          <w:sz w:val="28"/>
          <w:szCs w:val="28"/>
          <w:shd w:val="clear" w:color="auto" w:fill="FFFFFF"/>
        </w:rPr>
        <w:t>̣i họp, sinh hoạt; trong gọi và</w:t>
      </w:r>
      <w:r w:rsidR="00763706">
        <w:rPr>
          <w:rFonts w:ascii="Times New Roman" w:eastAsia="Times New Roman" w:hAnsi="Times New Roman" w:cs="Times New Roman"/>
          <w:sz w:val="28"/>
          <w:szCs w:val="28"/>
          <w:shd w:val="clear" w:color="auto" w:fill="FFFFFF"/>
        </w:rPr>
        <w:t xml:space="preserve"> nghe điện thoại.</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6- Đối v</w:t>
      </w:r>
      <w:r w:rsidR="00763706">
        <w:rPr>
          <w:rFonts w:ascii="Times New Roman" w:eastAsia="Times New Roman" w:hAnsi="Times New Roman" w:cs="Times New Roman"/>
          <w:sz w:val="28"/>
          <w:szCs w:val="28"/>
          <w:shd w:val="clear" w:color="auto" w:fill="FFFFFF"/>
        </w:rPr>
        <w:t>ới người thân trong gia đình.</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7- Đối v</w:t>
      </w:r>
      <w:r w:rsidR="00763706">
        <w:rPr>
          <w:rFonts w:ascii="Times New Roman" w:eastAsia="Times New Roman" w:hAnsi="Times New Roman" w:cs="Times New Roman"/>
          <w:sz w:val="28"/>
          <w:szCs w:val="28"/>
          <w:shd w:val="clear" w:color="auto" w:fill="FFFFFF"/>
        </w:rPr>
        <w:t>ới nhân dân nơi cư trú.</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sz w:val="28"/>
          <w:szCs w:val="28"/>
          <w:shd w:val="clear" w:color="auto" w:fill="FFFFFF"/>
        </w:rPr>
        <w:t>8- Ứng xử</w:t>
      </w:r>
      <w:r w:rsidR="00763706">
        <w:rPr>
          <w:rFonts w:ascii="Times New Roman" w:eastAsia="Times New Roman" w:hAnsi="Times New Roman" w:cs="Times New Roman"/>
          <w:sz w:val="28"/>
          <w:szCs w:val="28"/>
          <w:shd w:val="clear" w:color="auto" w:fill="FFFFFF"/>
        </w:rPr>
        <w:t xml:space="preserve"> ở nơi công cộng, đông người.</w:t>
      </w:r>
      <w:r w:rsidRPr="007653E7">
        <w:rPr>
          <w:rFonts w:ascii="Times New Roman" w:eastAsia="Times New Roman" w:hAnsi="Times New Roman" w:cs="Times New Roman"/>
          <w:sz w:val="28"/>
          <w:szCs w:val="28"/>
        </w:rPr>
        <w:br/>
      </w:r>
      <w:r w:rsidR="00763706">
        <w:rPr>
          <w:rFonts w:ascii="Times New Roman" w:eastAsia="Times New Roman" w:hAnsi="Times New Roman" w:cs="Times New Roman"/>
          <w:sz w:val="28"/>
          <w:szCs w:val="28"/>
          <w:shd w:val="clear" w:color="auto" w:fill="FFFFFF"/>
        </w:rPr>
        <w:t>9- Ứng xử đối với công việc.</w:t>
      </w:r>
    </w:p>
    <w:p w:rsidR="001311C6" w:rsidRDefault="001A6CB4" w:rsidP="003F6979">
      <w:pPr>
        <w:spacing w:after="0" w:line="288" w:lineRule="auto"/>
        <w:ind w:left="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3. Các hành vi bị cấm</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1. Uống rượu, bia, đồ uống có cồn trong giờ làm việc và vào buổi trưa các ngày làm việc hoặc uống rượu, bia dẫn đến không làm chủ được bản thân; Tuyệt đối nghiêm cấm viên chức có mùi rượu bia đến cơ quan dù viên chức đó có thi hành côn</w:t>
      </w:r>
      <w:r w:rsidR="00763706">
        <w:rPr>
          <w:rFonts w:ascii="Times New Roman" w:eastAsia="Times New Roman" w:hAnsi="Times New Roman" w:cs="Times New Roman"/>
          <w:sz w:val="28"/>
          <w:szCs w:val="28"/>
          <w:shd w:val="clear" w:color="auto" w:fill="FFFFFF"/>
        </w:rPr>
        <w:t>g vụ hay không thi hành công vụ.</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2. Các hành vi gây phiền hà, sách nhiễu; nhận các lợi ích bất hợp pháp từ người đ</w:t>
      </w:r>
      <w:r w:rsidR="00482A05">
        <w:rPr>
          <w:rFonts w:ascii="Times New Roman" w:eastAsia="Times New Roman" w:hAnsi="Times New Roman" w:cs="Times New Roman"/>
          <w:sz w:val="28"/>
          <w:szCs w:val="28"/>
          <w:shd w:val="clear" w:color="auto" w:fill="FFFFFF"/>
        </w:rPr>
        <w:t>ến giao dịch, công tác.</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lastRenderedPageBreak/>
        <w:t>3.</w:t>
      </w:r>
      <w:r w:rsidR="001A6CB4" w:rsidRPr="007653E7">
        <w:rPr>
          <w:rFonts w:ascii="Times New Roman" w:eastAsia="Times New Roman" w:hAnsi="Times New Roman" w:cs="Times New Roman"/>
          <w:sz w:val="28"/>
          <w:szCs w:val="28"/>
          <w:shd w:val="clear" w:color="auto" w:fill="FFFFFF"/>
        </w:rPr>
        <w:t xml:space="preserve">3. Đánh </w:t>
      </w:r>
      <w:r w:rsidR="004B3FD4">
        <w:rPr>
          <w:rFonts w:ascii="Times New Roman" w:eastAsia="Times New Roman" w:hAnsi="Times New Roman" w:cs="Times New Roman"/>
          <w:sz w:val="28"/>
          <w:szCs w:val="28"/>
          <w:shd w:val="clear" w:color="auto" w:fill="FFFFFF"/>
        </w:rPr>
        <w:t>bạc dưới mọi hình thức, tham gia các tệ nạn xã hội và</w:t>
      </w:r>
      <w:r w:rsidR="001A6CB4" w:rsidRPr="007653E7">
        <w:rPr>
          <w:rFonts w:ascii="Times New Roman" w:eastAsia="Times New Roman" w:hAnsi="Times New Roman" w:cs="Times New Roman"/>
          <w:sz w:val="28"/>
          <w:szCs w:val="28"/>
          <w:shd w:val="clear" w:color="auto" w:fill="FFFFFF"/>
        </w:rPr>
        <w:t xml:space="preserve"> các hoạt độ</w:t>
      </w:r>
      <w:r w:rsidR="00F43643">
        <w:rPr>
          <w:rFonts w:ascii="Times New Roman" w:eastAsia="Times New Roman" w:hAnsi="Times New Roman" w:cs="Times New Roman"/>
          <w:sz w:val="28"/>
          <w:szCs w:val="28"/>
          <w:shd w:val="clear" w:color="auto" w:fill="FFFFFF"/>
        </w:rPr>
        <w:t>ng giải trí không lành mạnh.</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 xml:space="preserve">4. Vi phạm pháp luật khác như: </w:t>
      </w:r>
      <w:r w:rsidR="00F43643">
        <w:rPr>
          <w:rFonts w:ascii="Times New Roman" w:eastAsia="Times New Roman" w:hAnsi="Times New Roman" w:cs="Times New Roman"/>
          <w:sz w:val="28"/>
          <w:szCs w:val="28"/>
          <w:shd w:val="clear" w:color="auto" w:fill="FFFFFF"/>
        </w:rPr>
        <w:t>l</w:t>
      </w:r>
      <w:r w:rsidR="001A6CB4" w:rsidRPr="007653E7">
        <w:rPr>
          <w:rFonts w:ascii="Times New Roman" w:eastAsia="Times New Roman" w:hAnsi="Times New Roman" w:cs="Times New Roman"/>
          <w:sz w:val="28"/>
          <w:szCs w:val="28"/>
          <w:shd w:val="clear" w:color="auto" w:fill="FFFFFF"/>
        </w:rPr>
        <w:t>ôi kéo, kích động, vận động để khiếu tố, khiếu nại đông người; vi phạm an toàn giao thông; vi phạm các quy định về quả</w:t>
      </w:r>
      <w:r w:rsidR="00F43643">
        <w:rPr>
          <w:rFonts w:ascii="Times New Roman" w:eastAsia="Times New Roman" w:hAnsi="Times New Roman" w:cs="Times New Roman"/>
          <w:sz w:val="28"/>
          <w:szCs w:val="28"/>
          <w:shd w:val="clear" w:color="auto" w:fill="FFFFFF"/>
        </w:rPr>
        <w:t>n lý tài chính, quản lý tài sản.</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5. Vi phạm nhữn</w:t>
      </w:r>
      <w:r w:rsidR="00AC1998">
        <w:rPr>
          <w:rFonts w:ascii="Times New Roman" w:eastAsia="Times New Roman" w:hAnsi="Times New Roman" w:cs="Times New Roman"/>
          <w:sz w:val="28"/>
          <w:szCs w:val="28"/>
          <w:shd w:val="clear" w:color="auto" w:fill="FFFFFF"/>
        </w:rPr>
        <w:t>g điều</w:t>
      </w:r>
      <w:r w:rsidR="008E3A05">
        <w:rPr>
          <w:rFonts w:ascii="Times New Roman" w:eastAsia="Times New Roman" w:hAnsi="Times New Roman" w:cs="Times New Roman"/>
          <w:sz w:val="28"/>
          <w:szCs w:val="28"/>
          <w:shd w:val="clear" w:color="auto" w:fill="FFFFFF"/>
        </w:rPr>
        <w:t xml:space="preserve"> không được làm theo L</w:t>
      </w:r>
      <w:r w:rsidR="001D2672">
        <w:rPr>
          <w:rFonts w:ascii="Times New Roman" w:eastAsia="Times New Roman" w:hAnsi="Times New Roman" w:cs="Times New Roman"/>
          <w:sz w:val="28"/>
          <w:szCs w:val="28"/>
          <w:shd w:val="clear" w:color="auto" w:fill="FFFFFF"/>
        </w:rPr>
        <w:t xml:space="preserve">uật </w:t>
      </w:r>
      <w:r w:rsidR="00F43643">
        <w:rPr>
          <w:rFonts w:ascii="Times New Roman" w:eastAsia="Times New Roman" w:hAnsi="Times New Roman" w:cs="Times New Roman"/>
          <w:sz w:val="28"/>
          <w:szCs w:val="28"/>
          <w:shd w:val="clear" w:color="auto" w:fill="FFFFFF"/>
        </w:rPr>
        <w:t>Cán bộ công chức, Luật V</w:t>
      </w:r>
      <w:r w:rsidR="001D2672">
        <w:rPr>
          <w:rFonts w:ascii="Times New Roman" w:eastAsia="Times New Roman" w:hAnsi="Times New Roman" w:cs="Times New Roman"/>
          <w:sz w:val="28"/>
          <w:szCs w:val="28"/>
          <w:shd w:val="clear" w:color="auto" w:fill="FFFFFF"/>
        </w:rPr>
        <w:t xml:space="preserve">iên chức, Luật </w:t>
      </w:r>
      <w:r w:rsidR="00F43643">
        <w:rPr>
          <w:rFonts w:ascii="Times New Roman" w:eastAsia="Times New Roman" w:hAnsi="Times New Roman" w:cs="Times New Roman"/>
          <w:sz w:val="28"/>
          <w:szCs w:val="28"/>
          <w:shd w:val="clear" w:color="auto" w:fill="FFFFFF"/>
        </w:rPr>
        <w:t>G</w:t>
      </w:r>
      <w:r w:rsidR="001D2672">
        <w:rPr>
          <w:rFonts w:ascii="Times New Roman" w:eastAsia="Times New Roman" w:hAnsi="Times New Roman" w:cs="Times New Roman"/>
          <w:sz w:val="28"/>
          <w:szCs w:val="28"/>
          <w:shd w:val="clear" w:color="auto" w:fill="FFFFFF"/>
        </w:rPr>
        <w:t>iáo dục, Quy định của Bộ GD-ĐT, Đ</w:t>
      </w:r>
      <w:r w:rsidR="001A6CB4" w:rsidRPr="007653E7">
        <w:rPr>
          <w:rFonts w:ascii="Times New Roman" w:eastAsia="Times New Roman" w:hAnsi="Times New Roman" w:cs="Times New Roman"/>
          <w:sz w:val="28"/>
          <w:szCs w:val="28"/>
          <w:shd w:val="clear" w:color="auto" w:fill="FFFFFF"/>
        </w:rPr>
        <w:t>iều lệ trường THCS, THPT, t</w:t>
      </w:r>
      <w:r w:rsidR="00BE0F93">
        <w:rPr>
          <w:rFonts w:ascii="Times New Roman" w:eastAsia="Times New Roman" w:hAnsi="Times New Roman" w:cs="Times New Roman"/>
          <w:sz w:val="28"/>
          <w:szCs w:val="28"/>
          <w:shd w:val="clear" w:color="auto" w:fill="FFFFFF"/>
        </w:rPr>
        <w:t>rường phổ thông nhiều cấp học, Q</w:t>
      </w:r>
      <w:r w:rsidR="001A6CB4" w:rsidRPr="007653E7">
        <w:rPr>
          <w:rFonts w:ascii="Times New Roman" w:eastAsia="Times New Roman" w:hAnsi="Times New Roman" w:cs="Times New Roman"/>
          <w:sz w:val="28"/>
          <w:szCs w:val="28"/>
          <w:shd w:val="clear" w:color="auto" w:fill="FFFFFF"/>
        </w:rPr>
        <w:t>uy định của Bộ Tài chính và các Bộ, ngành chức năng khác; vi phạm an toàn giao thông; vi phạm các quy định về quả</w:t>
      </w:r>
      <w:r w:rsidR="00F43643">
        <w:rPr>
          <w:rFonts w:ascii="Times New Roman" w:eastAsia="Times New Roman" w:hAnsi="Times New Roman" w:cs="Times New Roman"/>
          <w:sz w:val="28"/>
          <w:szCs w:val="28"/>
          <w:shd w:val="clear" w:color="auto" w:fill="FFFFFF"/>
        </w:rPr>
        <w:t>n lý tài chính, quản lý tài sản.</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6. Lợi dụng nhiệm vụ được giao để là</w:t>
      </w:r>
      <w:r w:rsidR="00F43643">
        <w:rPr>
          <w:rFonts w:ascii="Times New Roman" w:eastAsia="Times New Roman" w:hAnsi="Times New Roman" w:cs="Times New Roman"/>
          <w:sz w:val="28"/>
          <w:szCs w:val="28"/>
          <w:shd w:val="clear" w:color="auto" w:fill="FFFFFF"/>
        </w:rPr>
        <w:t>m trái các quy định của cơ quan.</w:t>
      </w:r>
    </w:p>
    <w:p w:rsidR="00CA48C0" w:rsidRDefault="00452AA6" w:rsidP="003F6979">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BE0F93">
        <w:rPr>
          <w:rFonts w:ascii="Times New Roman" w:eastAsia="Times New Roman" w:hAnsi="Times New Roman" w:cs="Times New Roman"/>
          <w:sz w:val="28"/>
          <w:szCs w:val="28"/>
          <w:shd w:val="clear" w:color="auto" w:fill="FFFFFF"/>
        </w:rPr>
        <w:t>7. Lợi dụng danh nghĩa của N</w:t>
      </w:r>
      <w:r w:rsidR="001A6CB4" w:rsidRPr="007653E7">
        <w:rPr>
          <w:rFonts w:ascii="Times New Roman" w:eastAsia="Times New Roman" w:hAnsi="Times New Roman" w:cs="Times New Roman"/>
          <w:sz w:val="28"/>
          <w:szCs w:val="28"/>
          <w:shd w:val="clear" w:color="auto" w:fill="FFFFFF"/>
        </w:rPr>
        <w:t>hà trườ</w:t>
      </w:r>
      <w:r w:rsidR="00D02AA1">
        <w:rPr>
          <w:rFonts w:ascii="Times New Roman" w:eastAsia="Times New Roman" w:hAnsi="Times New Roman" w:cs="Times New Roman"/>
          <w:sz w:val="28"/>
          <w:szCs w:val="28"/>
          <w:shd w:val="clear" w:color="auto" w:fill="FFFFFF"/>
        </w:rPr>
        <w:t>ng để làm</w:t>
      </w:r>
      <w:r w:rsidR="00BE0F93">
        <w:rPr>
          <w:rFonts w:ascii="Times New Roman" w:eastAsia="Times New Roman" w:hAnsi="Times New Roman" w:cs="Times New Roman"/>
          <w:sz w:val="28"/>
          <w:szCs w:val="28"/>
          <w:shd w:val="clear" w:color="auto" w:fill="FFFFFF"/>
        </w:rPr>
        <w:t>,</w:t>
      </w:r>
      <w:r w:rsidR="00D02AA1">
        <w:rPr>
          <w:rFonts w:ascii="Times New Roman" w:eastAsia="Times New Roman" w:hAnsi="Times New Roman" w:cs="Times New Roman"/>
          <w:sz w:val="28"/>
          <w:szCs w:val="28"/>
          <w:shd w:val="clear" w:color="auto" w:fill="FFFFFF"/>
        </w:rPr>
        <w:t xml:space="preserve"> phát ngôn, hành động </w:t>
      </w:r>
      <w:r w:rsidR="001A6CB4" w:rsidRPr="007653E7">
        <w:rPr>
          <w:rFonts w:ascii="Times New Roman" w:eastAsia="Times New Roman" w:hAnsi="Times New Roman" w:cs="Times New Roman"/>
          <w:sz w:val="28"/>
          <w:szCs w:val="28"/>
          <w:shd w:val="clear" w:color="auto" w:fill="FFFFFF"/>
        </w:rPr>
        <w:t xml:space="preserve">vi phạm </w:t>
      </w:r>
      <w:r w:rsidR="00BE0F93">
        <w:rPr>
          <w:rFonts w:ascii="Times New Roman" w:eastAsia="Times New Roman" w:hAnsi="Times New Roman" w:cs="Times New Roman"/>
          <w:sz w:val="28"/>
          <w:szCs w:val="28"/>
          <w:shd w:val="clear" w:color="auto" w:fill="FFFFFF"/>
        </w:rPr>
        <w:t>pháp luật hoặc làm tổn hại đến N</w:t>
      </w:r>
      <w:r w:rsidR="00023DA0">
        <w:rPr>
          <w:rFonts w:ascii="Times New Roman" w:eastAsia="Times New Roman" w:hAnsi="Times New Roman" w:cs="Times New Roman"/>
          <w:sz w:val="28"/>
          <w:szCs w:val="28"/>
          <w:shd w:val="clear" w:color="auto" w:fill="FFFFFF"/>
        </w:rPr>
        <w:t>hà trường và đồng nghiệp.</w:t>
      </w:r>
    </w:p>
    <w:p w:rsidR="001C0E38" w:rsidRDefault="00452AA6" w:rsidP="001C0E38">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w:t>
      </w:r>
      <w:r w:rsidR="00651163">
        <w:rPr>
          <w:rFonts w:ascii="Times New Roman" w:eastAsia="Times New Roman" w:hAnsi="Times New Roman" w:cs="Times New Roman"/>
          <w:sz w:val="28"/>
          <w:szCs w:val="28"/>
          <w:shd w:val="clear" w:color="auto" w:fill="FFFFFF"/>
        </w:rPr>
        <w:t>8. N</w:t>
      </w:r>
      <w:r w:rsidR="001A6CB4" w:rsidRPr="007653E7">
        <w:rPr>
          <w:rFonts w:ascii="Times New Roman" w:eastAsia="Times New Roman" w:hAnsi="Times New Roman" w:cs="Times New Roman"/>
          <w:sz w:val="28"/>
          <w:szCs w:val="28"/>
          <w:shd w:val="clear" w:color="auto" w:fill="FFFFFF"/>
        </w:rPr>
        <w:t>ghe điện thoại trong giờ lên lớp, hội họp</w:t>
      </w:r>
      <w:r w:rsidR="00023DA0">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ghi âm, quay phim, chụp ảnh các hoạt động (trừ các t</w:t>
      </w:r>
      <w:r w:rsidR="00E77F86">
        <w:rPr>
          <w:rFonts w:ascii="Times New Roman" w:eastAsia="Times New Roman" w:hAnsi="Times New Roman" w:cs="Times New Roman"/>
          <w:sz w:val="28"/>
          <w:szCs w:val="28"/>
          <w:shd w:val="clear" w:color="auto" w:fill="FFFFFF"/>
        </w:rPr>
        <w:t>rường hợp Hiệu trưởng cho phép).</w:t>
      </w:r>
    </w:p>
    <w:p w:rsidR="001A6CB4" w:rsidRPr="001C0E38" w:rsidRDefault="00452AA6" w:rsidP="002F30DF">
      <w:pPr>
        <w:spacing w:after="0" w:line="288" w:lineRule="auto"/>
        <w:ind w:firstLine="72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 xml:space="preserve">9. Không to tiếng trong khu vực trường; Không cung cấp thông </w:t>
      </w:r>
      <w:r w:rsidR="00E3509D">
        <w:rPr>
          <w:rFonts w:ascii="Times New Roman" w:eastAsia="Times New Roman" w:hAnsi="Times New Roman" w:cs="Times New Roman"/>
          <w:sz w:val="28"/>
          <w:szCs w:val="28"/>
          <w:shd w:val="clear" w:color="auto" w:fill="FFFFFF"/>
        </w:rPr>
        <w:t>tin của cơ quan ra ngoài xã hội khi chưa được phép</w:t>
      </w:r>
      <w:r w:rsidR="00931217">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rPr>
        <w:br/>
      </w:r>
      <w:r w:rsidR="001A6CB4" w:rsidRPr="007653E7">
        <w:rPr>
          <w:rFonts w:ascii="Times New Roman" w:eastAsia="Times New Roman" w:hAnsi="Times New Roman" w:cs="Times New Roman"/>
          <w:sz w:val="28"/>
          <w:szCs w:val="28"/>
          <w:shd w:val="clear" w:color="auto" w:fill="FFFFFF"/>
        </w:rPr>
        <w:t> </w:t>
      </w:r>
    </w:p>
    <w:p w:rsidR="001A2282" w:rsidRDefault="001A6CB4" w:rsidP="00A80D43">
      <w:pPr>
        <w:shd w:val="clear" w:color="auto" w:fill="FFFFFF"/>
        <w:spacing w:after="0" w:line="288" w:lineRule="auto"/>
        <w:jc w:val="center"/>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rPr>
        <w:t>Chương 2</w:t>
      </w:r>
      <w:r w:rsidRPr="007653E7">
        <w:rPr>
          <w:rFonts w:ascii="Times New Roman" w:eastAsia="Times New Roman" w:hAnsi="Times New Roman" w:cs="Times New Roman"/>
          <w:sz w:val="28"/>
          <w:szCs w:val="28"/>
        </w:rPr>
        <w:br/>
      </w:r>
      <w:r w:rsidRPr="007653E7">
        <w:rPr>
          <w:rFonts w:ascii="Times New Roman" w:eastAsia="Times New Roman" w:hAnsi="Times New Roman" w:cs="Times New Roman"/>
          <w:b/>
          <w:bCs/>
          <w:sz w:val="28"/>
          <w:szCs w:val="28"/>
        </w:rPr>
        <w:t> QUY ĐỊNH CỤ THỂ</w:t>
      </w:r>
    </w:p>
    <w:p w:rsidR="00B344E4" w:rsidRDefault="001A2282" w:rsidP="003F6979">
      <w:pPr>
        <w:shd w:val="clear" w:color="auto" w:fill="FFFFFF"/>
        <w:spacing w:after="0" w:line="288" w:lineRule="auto"/>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ab/>
      </w:r>
    </w:p>
    <w:p w:rsidR="001A2282" w:rsidRDefault="001A6CB4" w:rsidP="00B344E4">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4. Ứng xử với bản thân</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 xml:space="preserve">1. Nắm vững pháp luật, thông thạo nghiệp vụ, bản lĩnh vững vàng, động cơ trong sáng, hoàn thành tốt nhiệm vụ </w:t>
      </w:r>
      <w:r w:rsidR="00777134">
        <w:rPr>
          <w:rFonts w:ascii="Times New Roman" w:eastAsia="Times New Roman" w:hAnsi="Times New Roman" w:cs="Times New Roman"/>
          <w:sz w:val="28"/>
          <w:szCs w:val="28"/>
          <w:shd w:val="clear" w:color="auto" w:fill="FFFFFF"/>
        </w:rPr>
        <w:t>được giao.</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2. Chấp hành nghiêm chi</w:t>
      </w:r>
      <w:r w:rsidR="00145E74">
        <w:rPr>
          <w:rFonts w:ascii="Times New Roman" w:eastAsia="Times New Roman" w:hAnsi="Times New Roman" w:cs="Times New Roman"/>
          <w:sz w:val="28"/>
          <w:szCs w:val="28"/>
          <w:shd w:val="clear" w:color="auto" w:fill="FFFFFF"/>
        </w:rPr>
        <w:t>̉nh pháp luật của Nhà nước;</w:t>
      </w:r>
      <w:r w:rsidR="001A6CB4" w:rsidRPr="007653E7">
        <w:rPr>
          <w:rFonts w:ascii="Times New Roman" w:eastAsia="Times New Roman" w:hAnsi="Times New Roman" w:cs="Times New Roman"/>
          <w:sz w:val="28"/>
          <w:szCs w:val="28"/>
          <w:shd w:val="clear" w:color="auto" w:fill="FFFFFF"/>
        </w:rPr>
        <w:t xml:space="preserve"> kỷ luật, kỷ cương của Ngành. Không đi muộn, về sớm. Không làm việc riêng, không tự ý bỏ vị trí công tác trong giờ làm việc</w:t>
      </w:r>
      <w:r w:rsidR="00777134">
        <w:rPr>
          <w:rFonts w:ascii="Times New Roman" w:eastAsia="Times New Roman" w:hAnsi="Times New Roman" w:cs="Times New Roman"/>
          <w:sz w:val="28"/>
          <w:szCs w:val="28"/>
          <w:shd w:val="clear" w:color="auto" w:fill="FFFFFF"/>
        </w:rPr>
        <w:t>.</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3. Sắp xếp, bài trí bàn, phòng làm việc một cách khoa học, go</w:t>
      </w:r>
      <w:r w:rsidR="00777134">
        <w:rPr>
          <w:rFonts w:ascii="Times New Roman" w:eastAsia="Times New Roman" w:hAnsi="Times New Roman" w:cs="Times New Roman"/>
          <w:sz w:val="28"/>
          <w:szCs w:val="28"/>
          <w:shd w:val="clear" w:color="auto" w:fill="FFFFFF"/>
        </w:rPr>
        <w:t>̣n gàng, ngăn nắp, sạch sẽ.</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4. Trang phục gọn gàng, chỉnh tề phù hợp với  môi trư</w:t>
      </w:r>
      <w:r w:rsidR="00C46032">
        <w:rPr>
          <w:rFonts w:ascii="Times New Roman" w:eastAsia="Times New Roman" w:hAnsi="Times New Roman" w:cs="Times New Roman"/>
          <w:sz w:val="28"/>
          <w:szCs w:val="28"/>
          <w:shd w:val="clear" w:color="auto" w:fill="FFFFFF"/>
        </w:rPr>
        <w:t>ờng sư phạm, không mặc quần quá chật, áo quá mỏng</w:t>
      </w:r>
      <w:r w:rsidR="001A6CB4" w:rsidRPr="007653E7">
        <w:rPr>
          <w:rFonts w:ascii="Times New Roman" w:eastAsia="Times New Roman" w:hAnsi="Times New Roman" w:cs="Times New Roman"/>
          <w:sz w:val="28"/>
          <w:szCs w:val="28"/>
          <w:shd w:val="clear" w:color="auto" w:fill="FFFFFF"/>
        </w:rPr>
        <w:t xml:space="preserve"> khi đến cơ quan. Đeo thẻ </w:t>
      </w:r>
      <w:r w:rsidR="00777134">
        <w:rPr>
          <w:rFonts w:ascii="Times New Roman" w:eastAsia="Times New Roman" w:hAnsi="Times New Roman" w:cs="Times New Roman"/>
          <w:sz w:val="28"/>
          <w:szCs w:val="28"/>
          <w:shd w:val="clear" w:color="auto" w:fill="FFFFFF"/>
        </w:rPr>
        <w:t xml:space="preserve">viên </w:t>
      </w:r>
      <w:r w:rsidR="001A6CB4" w:rsidRPr="007653E7">
        <w:rPr>
          <w:rFonts w:ascii="Times New Roman" w:eastAsia="Times New Roman" w:hAnsi="Times New Roman" w:cs="Times New Roman"/>
          <w:sz w:val="28"/>
          <w:szCs w:val="28"/>
          <w:shd w:val="clear" w:color="auto" w:fill="FFFFFF"/>
        </w:rPr>
        <w:t>chức</w:t>
      </w:r>
      <w:r w:rsidR="00CE58A3">
        <w:rPr>
          <w:rFonts w:ascii="Times New Roman" w:eastAsia="Times New Roman" w:hAnsi="Times New Roman" w:cs="Times New Roman"/>
          <w:sz w:val="28"/>
          <w:szCs w:val="28"/>
          <w:shd w:val="clear" w:color="auto" w:fill="FFFFFF"/>
        </w:rPr>
        <w:t xml:space="preserve"> theo đúng quy định và do N</w:t>
      </w:r>
      <w:r w:rsidR="001A6CB4" w:rsidRPr="007653E7">
        <w:rPr>
          <w:rFonts w:ascii="Times New Roman" w:eastAsia="Times New Roman" w:hAnsi="Times New Roman" w:cs="Times New Roman"/>
          <w:sz w:val="28"/>
          <w:szCs w:val="28"/>
          <w:shd w:val="clear" w:color="auto" w:fill="FFFFFF"/>
        </w:rPr>
        <w:t xml:space="preserve">hà trường phát hành. </w:t>
      </w:r>
      <w:r w:rsidR="00833989">
        <w:rPr>
          <w:rFonts w:ascii="Times New Roman" w:eastAsia="Times New Roman" w:hAnsi="Times New Roman" w:cs="Times New Roman"/>
          <w:sz w:val="28"/>
          <w:szCs w:val="28"/>
          <w:shd w:val="clear" w:color="auto" w:fill="FFFFFF"/>
        </w:rPr>
        <w:t>Giáo viên n</w:t>
      </w:r>
      <w:r w:rsidR="001A6CB4" w:rsidRPr="007653E7">
        <w:rPr>
          <w:rFonts w:ascii="Times New Roman" w:eastAsia="Times New Roman" w:hAnsi="Times New Roman" w:cs="Times New Roman"/>
          <w:sz w:val="28"/>
          <w:szCs w:val="28"/>
          <w:shd w:val="clear" w:color="auto" w:fill="FFFFFF"/>
        </w:rPr>
        <w:t>am không để râu</w:t>
      </w:r>
      <w:r w:rsidR="0077713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tóc dài, </w:t>
      </w:r>
      <w:r w:rsidR="00777134">
        <w:rPr>
          <w:rFonts w:ascii="Times New Roman" w:eastAsia="Times New Roman" w:hAnsi="Times New Roman" w:cs="Times New Roman"/>
          <w:sz w:val="28"/>
          <w:szCs w:val="28"/>
          <w:shd w:val="clear" w:color="auto" w:fill="FFFFFF"/>
        </w:rPr>
        <w:t xml:space="preserve">không </w:t>
      </w:r>
      <w:r w:rsidR="001A6CB4" w:rsidRPr="007653E7">
        <w:rPr>
          <w:rFonts w:ascii="Times New Roman" w:eastAsia="Times New Roman" w:hAnsi="Times New Roman" w:cs="Times New Roman"/>
          <w:sz w:val="28"/>
          <w:szCs w:val="28"/>
          <w:shd w:val="clear" w:color="auto" w:fill="FFFFFF"/>
        </w:rPr>
        <w:t xml:space="preserve">nhuộm tóc mầu loè loẹt, không đeo khuyên tai, không cạo trọc đầu. Nữ không trang điểm </w:t>
      </w:r>
      <w:r w:rsidR="00AA7FD7">
        <w:rPr>
          <w:rFonts w:ascii="Times New Roman" w:eastAsia="Times New Roman" w:hAnsi="Times New Roman" w:cs="Times New Roman"/>
          <w:sz w:val="28"/>
          <w:szCs w:val="28"/>
          <w:shd w:val="clear" w:color="auto" w:fill="FFFFFF"/>
        </w:rPr>
        <w:t>quá đậm</w:t>
      </w:r>
      <w:r w:rsidR="00777134">
        <w:rPr>
          <w:rFonts w:ascii="Times New Roman" w:eastAsia="Times New Roman" w:hAnsi="Times New Roman" w:cs="Times New Roman"/>
          <w:sz w:val="28"/>
          <w:szCs w:val="28"/>
          <w:shd w:val="clear" w:color="auto" w:fill="FFFFFF"/>
        </w:rPr>
        <w:t>, không nhuộm tóc sặc sỡ.</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 xml:space="preserve">5. Khi ngồi làm việc, hội họp, hội nghị luôn giữ mình ở tư thế ngay ngắn, không </w:t>
      </w:r>
      <w:r w:rsidR="00AD1FD2">
        <w:rPr>
          <w:rFonts w:ascii="Times New Roman" w:eastAsia="Times New Roman" w:hAnsi="Times New Roman" w:cs="Times New Roman"/>
          <w:sz w:val="28"/>
          <w:szCs w:val="28"/>
          <w:shd w:val="clear" w:color="auto" w:fill="FFFFFF"/>
        </w:rPr>
        <w:t xml:space="preserve">ngồi </w:t>
      </w:r>
      <w:r w:rsidR="00E21F03">
        <w:rPr>
          <w:rFonts w:ascii="Times New Roman" w:eastAsia="Times New Roman" w:hAnsi="Times New Roman" w:cs="Times New Roman"/>
          <w:sz w:val="28"/>
          <w:szCs w:val="28"/>
          <w:shd w:val="clear" w:color="auto" w:fill="FFFFFF"/>
        </w:rPr>
        <w:t xml:space="preserve">ngả </w:t>
      </w:r>
      <w:r w:rsidR="00AD1FD2">
        <w:rPr>
          <w:rFonts w:ascii="Times New Roman" w:eastAsia="Times New Roman" w:hAnsi="Times New Roman" w:cs="Times New Roman"/>
          <w:sz w:val="28"/>
          <w:szCs w:val="28"/>
          <w:shd w:val="clear" w:color="auto" w:fill="FFFFFF"/>
        </w:rPr>
        <w:t>nghiêng</w:t>
      </w:r>
      <w:r w:rsidR="00737BBD">
        <w:rPr>
          <w:rFonts w:ascii="Times New Roman" w:eastAsia="Times New Roman" w:hAnsi="Times New Roman" w:cs="Times New Roman"/>
          <w:sz w:val="28"/>
          <w:szCs w:val="28"/>
          <w:shd w:val="clear" w:color="auto" w:fill="FFFFFF"/>
        </w:rPr>
        <w:t>,</w:t>
      </w:r>
      <w:r w:rsidR="00AA7FD7">
        <w:rPr>
          <w:rFonts w:ascii="Times New Roman" w:eastAsia="Times New Roman" w:hAnsi="Times New Roman" w:cs="Times New Roman"/>
          <w:sz w:val="28"/>
          <w:szCs w:val="28"/>
          <w:shd w:val="clear" w:color="auto" w:fill="FFFFFF"/>
        </w:rPr>
        <w:t xml:space="preserve"> vắt chân chữ ngũ, rung đùi.</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lastRenderedPageBreak/>
        <w:t>4.</w:t>
      </w:r>
      <w:r w:rsidR="001A6CB4" w:rsidRPr="007653E7">
        <w:rPr>
          <w:rFonts w:ascii="Times New Roman" w:eastAsia="Times New Roman" w:hAnsi="Times New Roman" w:cs="Times New Roman"/>
          <w:sz w:val="28"/>
          <w:szCs w:val="28"/>
          <w:shd w:val="clear" w:color="auto" w:fill="FFFFFF"/>
        </w:rPr>
        <w:t>6. Đi, đứng với tư thế chững chạc, không khệnh khạng, gây tiếng động lớn; Giáo viên khi trống tiết cần làm việc tại phòng hội đồng,</w:t>
      </w:r>
      <w:r w:rsidR="00AC47A1">
        <w:rPr>
          <w:rFonts w:ascii="Times New Roman" w:eastAsia="Times New Roman" w:hAnsi="Times New Roman" w:cs="Times New Roman"/>
          <w:sz w:val="28"/>
          <w:szCs w:val="28"/>
          <w:shd w:val="clear" w:color="auto" w:fill="FFFFFF"/>
        </w:rPr>
        <w:t xml:space="preserve"> phòng giáo viên;</w:t>
      </w:r>
      <w:r w:rsidR="001A6CB4" w:rsidRPr="007653E7">
        <w:rPr>
          <w:rFonts w:ascii="Times New Roman" w:eastAsia="Times New Roman" w:hAnsi="Times New Roman" w:cs="Times New Roman"/>
          <w:sz w:val="28"/>
          <w:szCs w:val="28"/>
          <w:shd w:val="clear" w:color="auto" w:fill="FFFFFF"/>
        </w:rPr>
        <w:t xml:space="preserve"> không đi lại hoặc nói chuyện tại các phòng làm việc của nhân viên văn phòng</w:t>
      </w:r>
      <w:r w:rsidR="00AA7FD7">
        <w:rPr>
          <w:rFonts w:ascii="Times New Roman" w:eastAsia="Times New Roman" w:hAnsi="Times New Roman" w:cs="Times New Roman"/>
          <w:sz w:val="28"/>
          <w:szCs w:val="28"/>
          <w:shd w:val="clear" w:color="auto" w:fill="FFFFFF"/>
        </w:rPr>
        <w:t xml:space="preserve"> (trừ trường hợp cần giao dịch).</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7. Ăn nói khiêm nhường, từ tốn, không nói to, gây ồn a</w:t>
      </w:r>
      <w:r w:rsidR="00AA7FD7">
        <w:rPr>
          <w:rFonts w:ascii="Times New Roman" w:eastAsia="Times New Roman" w:hAnsi="Times New Roman" w:cs="Times New Roman"/>
          <w:sz w:val="28"/>
          <w:szCs w:val="28"/>
          <w:shd w:val="clear" w:color="auto" w:fill="FFFFFF"/>
        </w:rPr>
        <w:t>̀o; Khen chê đúng mực, công tâm.</w:t>
      </w:r>
    </w:p>
    <w:p w:rsidR="001A2282"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8. Hết giờ làm việc, trước khi ra về phải kiểm tra, tắt điện, khoá chốt các</w:t>
      </w:r>
      <w:r w:rsidR="00AA7FD7">
        <w:rPr>
          <w:rFonts w:ascii="Times New Roman" w:eastAsia="Times New Roman" w:hAnsi="Times New Roman" w:cs="Times New Roman"/>
          <w:sz w:val="28"/>
          <w:szCs w:val="28"/>
          <w:shd w:val="clear" w:color="auto" w:fill="FFFFFF"/>
        </w:rPr>
        <w:t xml:space="preserve"> cửa bảo đảm an toàn </w:t>
      </w:r>
      <w:r w:rsidR="001A6CB4" w:rsidRPr="007653E7">
        <w:rPr>
          <w:rFonts w:ascii="Times New Roman" w:eastAsia="Times New Roman" w:hAnsi="Times New Roman" w:cs="Times New Roman"/>
          <w:sz w:val="28"/>
          <w:szCs w:val="28"/>
          <w:shd w:val="clear" w:color="auto" w:fill="FFFFFF"/>
        </w:rPr>
        <w:t>đơn vị.</w:t>
      </w:r>
    </w:p>
    <w:p w:rsidR="00CE2D41" w:rsidRPr="00AA7FD7" w:rsidRDefault="001A6CB4" w:rsidP="003F6979">
      <w:pPr>
        <w:shd w:val="clear" w:color="auto" w:fill="FFFFFF"/>
        <w:spacing w:after="0" w:line="288" w:lineRule="auto"/>
        <w:ind w:firstLine="720"/>
        <w:jc w:val="both"/>
        <w:rPr>
          <w:rFonts w:ascii="Times New Roman" w:eastAsia="Times New Roman" w:hAnsi="Times New Roman" w:cs="Times New Roman"/>
          <w:spacing w:val="-2"/>
          <w:sz w:val="28"/>
          <w:szCs w:val="28"/>
        </w:rPr>
      </w:pPr>
      <w:r w:rsidRPr="00AA7FD7">
        <w:rPr>
          <w:rFonts w:ascii="Times New Roman" w:eastAsia="Times New Roman" w:hAnsi="Times New Roman" w:cs="Times New Roman"/>
          <w:b/>
          <w:bCs/>
          <w:spacing w:val="-2"/>
          <w:sz w:val="28"/>
          <w:szCs w:val="28"/>
          <w:shd w:val="clear" w:color="auto" w:fill="FFFFFF"/>
        </w:rPr>
        <w:t>Điều 5. Ứng xử với các cơ quan, trường học và các cá nhân đến giao dịch</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C30BE2">
        <w:rPr>
          <w:rFonts w:ascii="Times New Roman" w:eastAsia="Times New Roman" w:hAnsi="Times New Roman" w:cs="Times New Roman"/>
          <w:sz w:val="28"/>
          <w:szCs w:val="28"/>
          <w:shd w:val="clear" w:color="auto" w:fill="FFFFFF"/>
        </w:rPr>
        <w:t xml:space="preserve">1. </w:t>
      </w:r>
      <w:r w:rsidR="001A6CB4" w:rsidRPr="007653E7">
        <w:rPr>
          <w:rFonts w:ascii="Times New Roman" w:eastAsia="Times New Roman" w:hAnsi="Times New Roman" w:cs="Times New Roman"/>
          <w:sz w:val="28"/>
          <w:szCs w:val="28"/>
          <w:shd w:val="clear" w:color="auto" w:fill="FFFFFF"/>
        </w:rPr>
        <w:t>Văn minh, lịch sự khi giao tiếp. Luôn thể hiện thái độ, cử chỉ, lời nói khiêm tốn, vui vẻ, bình tĩnh trong mọi tình huống. Không to tiếng, hách dịch</w:t>
      </w:r>
      <w:r w:rsidR="00C94CC8">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không nói tục hoặc có thái độ cục cằn</w:t>
      </w:r>
      <w:r w:rsidR="00C94CC8">
        <w:rPr>
          <w:rFonts w:ascii="Times New Roman" w:eastAsia="Times New Roman" w:hAnsi="Times New Roman" w:cs="Times New Roman"/>
          <w:sz w:val="28"/>
          <w:szCs w:val="28"/>
          <w:shd w:val="clear" w:color="auto" w:fill="FFFFFF"/>
        </w:rPr>
        <w:t xml:space="preserve">, không </w:t>
      </w:r>
      <w:r w:rsidR="001A6CB4" w:rsidRPr="007653E7">
        <w:rPr>
          <w:rFonts w:ascii="Times New Roman" w:eastAsia="Times New Roman" w:hAnsi="Times New Roman" w:cs="Times New Roman"/>
          <w:sz w:val="28"/>
          <w:szCs w:val="28"/>
          <w:shd w:val="clear" w:color="auto" w:fill="FFFFFF"/>
        </w:rPr>
        <w:t>gây căng thẳng, bức xúc cho người đến giao dịch; Kh</w:t>
      </w:r>
      <w:r w:rsidR="00C94CC8">
        <w:rPr>
          <w:rFonts w:ascii="Times New Roman" w:eastAsia="Times New Roman" w:hAnsi="Times New Roman" w:cs="Times New Roman"/>
          <w:sz w:val="28"/>
          <w:szCs w:val="28"/>
          <w:shd w:val="clear" w:color="auto" w:fill="FFFFFF"/>
        </w:rPr>
        <w:t>ông cung cấp các thông tin của N</w:t>
      </w:r>
      <w:r w:rsidR="001A6CB4" w:rsidRPr="007653E7">
        <w:rPr>
          <w:rFonts w:ascii="Times New Roman" w:eastAsia="Times New Roman" w:hAnsi="Times New Roman" w:cs="Times New Roman"/>
          <w:sz w:val="28"/>
          <w:szCs w:val="28"/>
          <w:shd w:val="clear" w:color="auto" w:fill="FFFFFF"/>
        </w:rPr>
        <w:t xml:space="preserve">hà trường, của </w:t>
      </w:r>
      <w:r w:rsidR="00C30BE2">
        <w:rPr>
          <w:rFonts w:ascii="Times New Roman" w:eastAsia="Times New Roman" w:hAnsi="Times New Roman" w:cs="Times New Roman"/>
          <w:sz w:val="28"/>
          <w:szCs w:val="28"/>
          <w:shd w:val="clear" w:color="auto" w:fill="FFFFFF"/>
        </w:rPr>
        <w:t>viên</w:t>
      </w:r>
      <w:r w:rsidR="001A6CB4" w:rsidRPr="007653E7">
        <w:rPr>
          <w:rFonts w:ascii="Times New Roman" w:eastAsia="Times New Roman" w:hAnsi="Times New Roman" w:cs="Times New Roman"/>
          <w:sz w:val="28"/>
          <w:szCs w:val="28"/>
          <w:shd w:val="clear" w:color="auto" w:fill="FFFFFF"/>
        </w:rPr>
        <w:t xml:space="preserve"> chức thuộc trường cho ngườ</w:t>
      </w:r>
      <w:r w:rsidR="00C30BE2">
        <w:rPr>
          <w:rFonts w:ascii="Times New Roman" w:eastAsia="Times New Roman" w:hAnsi="Times New Roman" w:cs="Times New Roman"/>
          <w:sz w:val="28"/>
          <w:szCs w:val="28"/>
          <w:shd w:val="clear" w:color="auto" w:fill="FFFFFF"/>
        </w:rPr>
        <w:t>i khác biết (t</w:t>
      </w:r>
      <w:r w:rsidR="001A6CB4" w:rsidRPr="007653E7">
        <w:rPr>
          <w:rFonts w:ascii="Times New Roman" w:eastAsia="Times New Roman" w:hAnsi="Times New Roman" w:cs="Times New Roman"/>
          <w:sz w:val="28"/>
          <w:szCs w:val="28"/>
          <w:shd w:val="clear" w:color="auto" w:fill="FFFFFF"/>
        </w:rPr>
        <w:t>rừ t</w:t>
      </w:r>
      <w:r w:rsidR="00B2307E">
        <w:rPr>
          <w:rFonts w:ascii="Times New Roman" w:eastAsia="Times New Roman" w:hAnsi="Times New Roman" w:cs="Times New Roman"/>
          <w:sz w:val="28"/>
          <w:szCs w:val="28"/>
          <w:shd w:val="clear" w:color="auto" w:fill="FFFFFF"/>
        </w:rPr>
        <w:t>rường hợp do Hiệu trưởng cho phép</w:t>
      </w:r>
      <w:r w:rsidR="00C30BE2">
        <w:rPr>
          <w:rFonts w:ascii="Times New Roman" w:eastAsia="Times New Roman" w:hAnsi="Times New Roman" w:cs="Times New Roman"/>
          <w:sz w:val="28"/>
          <w:szCs w:val="28"/>
          <w:shd w:val="clear" w:color="auto" w:fill="FFFFFF"/>
        </w:rPr>
        <w:t>).</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2. Công tâm, tận tụy khi thi hành công vụ. Không móc ngoặc, thông đồng, tiếp tay làm tr</w:t>
      </w:r>
      <w:r w:rsidR="00545EA7">
        <w:rPr>
          <w:rFonts w:ascii="Times New Roman" w:eastAsia="Times New Roman" w:hAnsi="Times New Roman" w:cs="Times New Roman"/>
          <w:sz w:val="28"/>
          <w:szCs w:val="28"/>
          <w:shd w:val="clear" w:color="auto" w:fill="FFFFFF"/>
        </w:rPr>
        <w:t>ái các quy định để vụ lợi.</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3. Nhanh chóng, chính x</w:t>
      </w:r>
      <w:r w:rsidR="00545EA7">
        <w:rPr>
          <w:rFonts w:ascii="Times New Roman" w:eastAsia="Times New Roman" w:hAnsi="Times New Roman" w:cs="Times New Roman"/>
          <w:sz w:val="28"/>
          <w:szCs w:val="28"/>
          <w:shd w:val="clear" w:color="auto" w:fill="FFFFFF"/>
        </w:rPr>
        <w:t>ác khi giải quyết công việc.</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 xml:space="preserve">4. Thấu hiểu, chia sẻ và tháo gỡ những khó khăn, vướng mắc, hướng dẫn tận tình, </w:t>
      </w:r>
      <w:r w:rsidR="00545EA7">
        <w:rPr>
          <w:rFonts w:ascii="Times New Roman" w:eastAsia="Times New Roman" w:hAnsi="Times New Roman" w:cs="Times New Roman"/>
          <w:sz w:val="28"/>
          <w:szCs w:val="28"/>
          <w:shd w:val="clear" w:color="auto" w:fill="FFFFFF"/>
        </w:rPr>
        <w:t>chu đáo cho người đến giao dịch.</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5. Tôn trọng, lắng nghe và tiếp thu ý kiến đóng góp của người đến giao dịch và học sinh. Trong khi thi hành công vụ, nếu phải để các cá nhân đến làm việc phải chờ đợi thi</w:t>
      </w:r>
      <w:r w:rsidR="00545EA7">
        <w:rPr>
          <w:rFonts w:ascii="Times New Roman" w:eastAsia="Times New Roman" w:hAnsi="Times New Roman" w:cs="Times New Roman"/>
          <w:sz w:val="28"/>
          <w:szCs w:val="28"/>
          <w:shd w:val="clear" w:color="auto" w:fill="FFFFFF"/>
        </w:rPr>
        <w:t>̀ phải giải thích rõ lý do.</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6. Giáo viên tiếp phụ huyn</w:t>
      </w:r>
      <w:r w:rsidR="00A36948">
        <w:rPr>
          <w:rFonts w:ascii="Times New Roman" w:eastAsia="Times New Roman" w:hAnsi="Times New Roman" w:cs="Times New Roman"/>
          <w:sz w:val="28"/>
          <w:szCs w:val="28"/>
          <w:shd w:val="clear" w:color="auto" w:fill="FFFFFF"/>
        </w:rPr>
        <w:t xml:space="preserve">h, tiếp học sinh phải tiếp tại </w:t>
      </w:r>
      <w:r w:rsidR="00637947">
        <w:rPr>
          <w:rFonts w:ascii="Times New Roman" w:eastAsia="Times New Roman" w:hAnsi="Times New Roman" w:cs="Times New Roman"/>
          <w:sz w:val="28"/>
          <w:szCs w:val="28"/>
          <w:shd w:val="clear" w:color="auto" w:fill="FFFFFF"/>
        </w:rPr>
        <w:t xml:space="preserve">phòng Tiếp dân, phòng Giáo viên </w:t>
      </w:r>
      <w:r w:rsidR="00773D4F">
        <w:rPr>
          <w:rFonts w:ascii="Times New Roman" w:eastAsia="Times New Roman" w:hAnsi="Times New Roman" w:cs="Times New Roman"/>
          <w:sz w:val="28"/>
          <w:szCs w:val="28"/>
          <w:shd w:val="clear" w:color="auto" w:fill="FFFFFF"/>
        </w:rPr>
        <w:t>hoặc Hội trường</w:t>
      </w:r>
      <w:r w:rsidR="00545EA7">
        <w:rPr>
          <w:rFonts w:ascii="Times New Roman" w:eastAsia="Times New Roman" w:hAnsi="Times New Roman" w:cs="Times New Roman"/>
          <w:sz w:val="28"/>
          <w:szCs w:val="28"/>
          <w:shd w:val="clear" w:color="auto" w:fill="FFFFFF"/>
        </w:rPr>
        <w:t>.</w:t>
      </w:r>
    </w:p>
    <w:p w:rsidR="006C32F8" w:rsidRDefault="00452AA6" w:rsidP="003F6979">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 xml:space="preserve">7. Khách đến giao dịch với Hiệu trưởng phải thông báo cho bảo vệ hoặc người trực; bảo vệ (người trực) cần biết rõ họ tên, cơ quan và lý do  của người đến giao dịch để báo cáo với Hiệu trưởng. Khi Hiệu trưởng đồng ý tiếp khách, bảo vệ (người trực) mời lên gặp Hiệu trưởng. </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8. Nghiêm cấm mua</w:t>
      </w:r>
      <w:r w:rsidR="00545EA7">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bán, tiếp thị, quảng cáo, vận động tài trợ bằng bất cứ hình thức nào, kể cả có giấy giới thiệu của cấp trên.</w:t>
      </w:r>
    </w:p>
    <w:p w:rsidR="00CE2D41"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001A6CB4" w:rsidRPr="007653E7">
        <w:rPr>
          <w:rFonts w:ascii="Times New Roman" w:eastAsia="Times New Roman" w:hAnsi="Times New Roman" w:cs="Times New Roman"/>
          <w:sz w:val="28"/>
          <w:szCs w:val="28"/>
          <w:shd w:val="clear" w:color="auto" w:fill="FFFFFF"/>
        </w:rPr>
        <w:t>9. Không tùy tiện tiếp nhận tài trợ từ các cá nhân hoặc các tổ chức trong và ngoài nước.</w:t>
      </w:r>
    </w:p>
    <w:p w:rsidR="00F77F84" w:rsidRDefault="001A6CB4" w:rsidP="003F6979">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6. Ứng xử với tổ chức, cá nhân nước ngoài</w:t>
      </w:r>
    </w:p>
    <w:p w:rsidR="00F77F84"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6.</w:t>
      </w:r>
      <w:r w:rsidR="001A6CB4" w:rsidRPr="007653E7">
        <w:rPr>
          <w:rFonts w:ascii="Times New Roman" w:eastAsia="Times New Roman" w:hAnsi="Times New Roman" w:cs="Times New Roman"/>
          <w:sz w:val="28"/>
          <w:szCs w:val="28"/>
          <w:shd w:val="clear" w:color="auto" w:fill="FFFFFF"/>
        </w:rPr>
        <w:t>1. Thực hiện đúng quy định của Nhà nước, của Ngành về quan hệ, tiếp xúc với t</w:t>
      </w:r>
      <w:r w:rsidR="00251FDC">
        <w:rPr>
          <w:rFonts w:ascii="Times New Roman" w:eastAsia="Times New Roman" w:hAnsi="Times New Roman" w:cs="Times New Roman"/>
          <w:sz w:val="28"/>
          <w:szCs w:val="28"/>
          <w:shd w:val="clear" w:color="auto" w:fill="FFFFFF"/>
        </w:rPr>
        <w:t>ổ chức, cá nhân nước ngoài.</w:t>
      </w:r>
    </w:p>
    <w:p w:rsidR="00F77F84" w:rsidRDefault="00452AA6"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6.</w:t>
      </w:r>
      <w:r w:rsidR="001A6CB4" w:rsidRPr="007653E7">
        <w:rPr>
          <w:rFonts w:ascii="Times New Roman" w:eastAsia="Times New Roman" w:hAnsi="Times New Roman" w:cs="Times New Roman"/>
          <w:sz w:val="28"/>
          <w:szCs w:val="28"/>
          <w:shd w:val="clear" w:color="auto" w:fill="FFFFFF"/>
        </w:rPr>
        <w:t>2. Giữ gìn và phát huy truyền thống lịch sử, bản sắc văn hoá dân tộc; bảo vệ bí mật Nhà nước, bí mật công tác, lợi ích quốc gia.</w:t>
      </w:r>
    </w:p>
    <w:p w:rsidR="00F77F84" w:rsidRDefault="001A6CB4" w:rsidP="003F6979">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lastRenderedPageBreak/>
        <w:t>Điều 7. Ứng xử với cấp trên, cấp dưới, đồng nghiệp</w:t>
      </w:r>
    </w:p>
    <w:p w:rsidR="00F77F84" w:rsidRPr="00452AA6" w:rsidRDefault="00452AA6" w:rsidP="003F6979">
      <w:pPr>
        <w:shd w:val="clear" w:color="auto" w:fill="FFFFFF"/>
        <w:spacing w:after="0" w:line="288" w:lineRule="auto"/>
        <w:ind w:firstLine="720"/>
        <w:jc w:val="both"/>
        <w:rPr>
          <w:rFonts w:ascii="Times New Roman" w:eastAsia="Times New Roman" w:hAnsi="Times New Roman" w:cs="Times New Roman"/>
          <w:i/>
          <w:sz w:val="28"/>
          <w:szCs w:val="28"/>
        </w:rPr>
      </w:pPr>
      <w:r w:rsidRPr="00452AA6">
        <w:rPr>
          <w:rFonts w:ascii="Times New Roman" w:eastAsia="Times New Roman" w:hAnsi="Times New Roman" w:cs="Times New Roman"/>
          <w:b/>
          <w:bCs/>
          <w:i/>
          <w:sz w:val="28"/>
          <w:szCs w:val="28"/>
          <w:shd w:val="clear" w:color="auto" w:fill="FFFFFF"/>
        </w:rPr>
        <w:t>7.</w:t>
      </w:r>
      <w:r w:rsidR="00251FDC" w:rsidRPr="00452AA6">
        <w:rPr>
          <w:rFonts w:ascii="Times New Roman" w:eastAsia="Times New Roman" w:hAnsi="Times New Roman" w:cs="Times New Roman"/>
          <w:b/>
          <w:bCs/>
          <w:i/>
          <w:sz w:val="28"/>
          <w:szCs w:val="28"/>
          <w:shd w:val="clear" w:color="auto" w:fill="FFFFFF"/>
        </w:rPr>
        <w:t>1. Ứng xử với cấp trên</w:t>
      </w:r>
    </w:p>
    <w:p w:rsidR="00F77F84" w:rsidRDefault="009803AD"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7.1.1</w:t>
      </w:r>
      <w:r w:rsidR="00452AA6">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w:t>
      </w:r>
      <w:r w:rsidR="00AB4711">
        <w:rPr>
          <w:rFonts w:ascii="Times New Roman" w:eastAsia="Times New Roman" w:hAnsi="Times New Roman" w:cs="Times New Roman"/>
          <w:sz w:val="28"/>
          <w:szCs w:val="28"/>
          <w:shd w:val="clear" w:color="auto" w:fill="FFFFFF"/>
        </w:rPr>
        <w:t>Chấp hành nghiêm túc c</w:t>
      </w:r>
      <w:r w:rsidR="001A6CB4" w:rsidRPr="007653E7">
        <w:rPr>
          <w:rFonts w:ascii="Times New Roman" w:eastAsia="Times New Roman" w:hAnsi="Times New Roman" w:cs="Times New Roman"/>
          <w:sz w:val="28"/>
          <w:szCs w:val="28"/>
          <w:shd w:val="clear" w:color="auto" w:fill="FFFFFF"/>
        </w:rPr>
        <w:t xml:space="preserve">ác chỉ đạo, mệnh lệnh, hướng dẫn, </w:t>
      </w:r>
      <w:r w:rsidR="00451F28">
        <w:rPr>
          <w:rFonts w:ascii="Times New Roman" w:eastAsia="Times New Roman" w:hAnsi="Times New Roman" w:cs="Times New Roman"/>
          <w:sz w:val="28"/>
          <w:szCs w:val="28"/>
          <w:shd w:val="clear" w:color="auto" w:fill="FFFFFF"/>
        </w:rPr>
        <w:t>nhiệm vụ được phân công</w:t>
      </w:r>
      <w:r w:rsidR="001A6CB4" w:rsidRPr="007653E7">
        <w:rPr>
          <w:rFonts w:ascii="Times New Roman" w:eastAsia="Times New Roman" w:hAnsi="Times New Roman" w:cs="Times New Roman"/>
          <w:sz w:val="28"/>
          <w:szCs w:val="28"/>
          <w:shd w:val="clear" w:color="auto" w:fill="FFFFFF"/>
        </w:rPr>
        <w:t xml:space="preserve">. Thường xuyên báo cáo, phản ánh tình hình thực hiện nhiệm vụ. Thực hiện đúng chức trách, nhiệm </w:t>
      </w:r>
      <w:r w:rsidR="00251FDC">
        <w:rPr>
          <w:rFonts w:ascii="Times New Roman" w:eastAsia="Times New Roman" w:hAnsi="Times New Roman" w:cs="Times New Roman"/>
          <w:sz w:val="28"/>
          <w:szCs w:val="28"/>
          <w:shd w:val="clear" w:color="auto" w:fill="FFFFFF"/>
        </w:rPr>
        <w:t>vụ, quyền hạn theo quy định.</w:t>
      </w:r>
    </w:p>
    <w:p w:rsidR="00F77F84" w:rsidRPr="00251FDC" w:rsidRDefault="009803AD" w:rsidP="003F6979">
      <w:pPr>
        <w:shd w:val="clear" w:color="auto" w:fill="FFFFFF"/>
        <w:spacing w:after="0" w:line="288"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shd w:val="clear" w:color="auto" w:fill="FFFFFF"/>
        </w:rPr>
        <w:t>7.1.2.</w:t>
      </w:r>
      <w:r w:rsidR="00452AA6">
        <w:rPr>
          <w:rFonts w:ascii="Times New Roman" w:eastAsia="Times New Roman" w:hAnsi="Times New Roman" w:cs="Times New Roman"/>
          <w:spacing w:val="-4"/>
          <w:sz w:val="28"/>
          <w:szCs w:val="28"/>
          <w:shd w:val="clear" w:color="auto" w:fill="FFFFFF"/>
        </w:rPr>
        <w:t xml:space="preserve"> </w:t>
      </w:r>
      <w:r w:rsidR="001A6CB4" w:rsidRPr="00251FDC">
        <w:rPr>
          <w:rFonts w:ascii="Times New Roman" w:eastAsia="Times New Roman" w:hAnsi="Times New Roman" w:cs="Times New Roman"/>
          <w:spacing w:val="-4"/>
          <w:sz w:val="28"/>
          <w:szCs w:val="28"/>
          <w:shd w:val="clear" w:color="auto" w:fill="FFFFFF"/>
        </w:rPr>
        <w:t>Trung thực, thẳng thắn trong báo cáo, đề xuất, tham mưu tham gia đóng góp ý kiến với cấp trên, bảo vệ uy tín, danh dự cho cấp trên. Không được lợi dụng việc góp ý, phê bình hoặc đơn thư nặc danh, mạo danh làm t</w:t>
      </w:r>
      <w:r w:rsidR="00251FDC" w:rsidRPr="00251FDC">
        <w:rPr>
          <w:rFonts w:ascii="Times New Roman" w:eastAsia="Times New Roman" w:hAnsi="Times New Roman" w:cs="Times New Roman"/>
          <w:spacing w:val="-4"/>
          <w:sz w:val="28"/>
          <w:szCs w:val="28"/>
          <w:shd w:val="clear" w:color="auto" w:fill="FFFFFF"/>
        </w:rPr>
        <w:t>ổn hại uy tín của cấp trên.</w:t>
      </w:r>
    </w:p>
    <w:p w:rsidR="00F77F84" w:rsidRDefault="009803AD"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7.1.3</w:t>
      </w:r>
      <w:r w:rsidR="00452AA6">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Nói năng, phát ngôn không dùng từ ngữ mang tính mệnh lệnh ho</w:t>
      </w:r>
      <w:r w:rsidR="00FD540F">
        <w:rPr>
          <w:rFonts w:ascii="Times New Roman" w:eastAsia="Times New Roman" w:hAnsi="Times New Roman" w:cs="Times New Roman"/>
          <w:sz w:val="28"/>
          <w:szCs w:val="28"/>
          <w:shd w:val="clear" w:color="auto" w:fill="FFFFFF"/>
        </w:rPr>
        <w:t>ặc từ ngữ mang tính mặc cả, trịc</w:t>
      </w:r>
      <w:r w:rsidR="00251FDC">
        <w:rPr>
          <w:rFonts w:ascii="Times New Roman" w:eastAsia="Times New Roman" w:hAnsi="Times New Roman" w:cs="Times New Roman"/>
          <w:sz w:val="28"/>
          <w:szCs w:val="28"/>
          <w:shd w:val="clear" w:color="auto" w:fill="FFFFFF"/>
        </w:rPr>
        <w:t>h thượng.</w:t>
      </w:r>
    </w:p>
    <w:p w:rsidR="00F77F84" w:rsidRDefault="009803AD"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7.1.4</w:t>
      </w:r>
      <w:r w:rsidR="00452AA6">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Trong tiếp xúc với cấp trên phải từ tốn, không xen ngang lời nói của cấp trên, không vung tay, chỉ trỏ</w:t>
      </w:r>
      <w:r w:rsidR="00700188">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w:t>
      </w:r>
    </w:p>
    <w:p w:rsidR="00F77F84" w:rsidRPr="009803AD" w:rsidRDefault="009803AD" w:rsidP="003F6979">
      <w:pPr>
        <w:shd w:val="clear" w:color="auto" w:fill="FFFFFF"/>
        <w:spacing w:after="0" w:line="288" w:lineRule="auto"/>
        <w:ind w:firstLine="720"/>
        <w:jc w:val="both"/>
        <w:rPr>
          <w:rFonts w:ascii="Times New Roman" w:eastAsia="Times New Roman" w:hAnsi="Times New Roman" w:cs="Times New Roman"/>
          <w:spacing w:val="-4"/>
          <w:sz w:val="28"/>
          <w:szCs w:val="28"/>
        </w:rPr>
      </w:pPr>
      <w:r w:rsidRPr="009803AD">
        <w:rPr>
          <w:rFonts w:ascii="Times New Roman" w:eastAsia="Times New Roman" w:hAnsi="Times New Roman" w:cs="Times New Roman"/>
          <w:spacing w:val="-4"/>
          <w:sz w:val="28"/>
          <w:szCs w:val="28"/>
          <w:shd w:val="clear" w:color="auto" w:fill="FFFFFF"/>
        </w:rPr>
        <w:t>7.1.5</w:t>
      </w:r>
      <w:r w:rsidR="00452AA6" w:rsidRPr="009803AD">
        <w:rPr>
          <w:rFonts w:ascii="Times New Roman" w:eastAsia="Times New Roman" w:hAnsi="Times New Roman" w:cs="Times New Roman"/>
          <w:spacing w:val="-4"/>
          <w:sz w:val="28"/>
          <w:szCs w:val="28"/>
          <w:shd w:val="clear" w:color="auto" w:fill="FFFFFF"/>
        </w:rPr>
        <w:t xml:space="preserve">. </w:t>
      </w:r>
      <w:r w:rsidR="001A6CB4" w:rsidRPr="009803AD">
        <w:rPr>
          <w:rFonts w:ascii="Times New Roman" w:eastAsia="Times New Roman" w:hAnsi="Times New Roman" w:cs="Times New Roman"/>
          <w:spacing w:val="-4"/>
          <w:sz w:val="28"/>
          <w:szCs w:val="28"/>
          <w:shd w:val="clear" w:color="auto" w:fill="FFFFFF"/>
        </w:rPr>
        <w:t>Tự nghiên cứu, sáng tạo, linh hoạt, dám nghĩ</w:t>
      </w:r>
      <w:r w:rsidR="00895512" w:rsidRPr="009803AD">
        <w:rPr>
          <w:rFonts w:ascii="Times New Roman" w:eastAsia="Times New Roman" w:hAnsi="Times New Roman" w:cs="Times New Roman"/>
          <w:spacing w:val="-4"/>
          <w:sz w:val="28"/>
          <w:szCs w:val="28"/>
          <w:shd w:val="clear" w:color="auto" w:fill="FFFFFF"/>
        </w:rPr>
        <w:t>,</w:t>
      </w:r>
      <w:r w:rsidR="001A6CB4" w:rsidRPr="009803AD">
        <w:rPr>
          <w:rFonts w:ascii="Times New Roman" w:eastAsia="Times New Roman" w:hAnsi="Times New Roman" w:cs="Times New Roman"/>
          <w:spacing w:val="-4"/>
          <w:sz w:val="28"/>
          <w:szCs w:val="28"/>
          <w:shd w:val="clear" w:color="auto" w:fill="FFFFFF"/>
        </w:rPr>
        <w:t xml:space="preserve"> dám làm để tìm ra các giải pháp tốt nhất thực hiện nhiệm vụ được giao. Khi cầ</w:t>
      </w:r>
      <w:r w:rsidR="00251FDC" w:rsidRPr="009803AD">
        <w:rPr>
          <w:rFonts w:ascii="Times New Roman" w:eastAsia="Times New Roman" w:hAnsi="Times New Roman" w:cs="Times New Roman"/>
          <w:spacing w:val="-4"/>
          <w:sz w:val="28"/>
          <w:szCs w:val="28"/>
          <w:shd w:val="clear" w:color="auto" w:fill="FFFFFF"/>
        </w:rPr>
        <w:t>n thiết mới xin ý kiến</w:t>
      </w:r>
      <w:r w:rsidR="001A6CB4" w:rsidRPr="009803AD">
        <w:rPr>
          <w:rFonts w:ascii="Times New Roman" w:eastAsia="Times New Roman" w:hAnsi="Times New Roman" w:cs="Times New Roman"/>
          <w:spacing w:val="-4"/>
          <w:sz w:val="28"/>
          <w:szCs w:val="28"/>
          <w:shd w:val="clear" w:color="auto" w:fill="FFFFFF"/>
        </w:rPr>
        <w:t xml:space="preserve"> cấp trên.</w:t>
      </w:r>
    </w:p>
    <w:p w:rsidR="00F77F84" w:rsidRPr="00B528B8" w:rsidRDefault="00B528B8" w:rsidP="003F6979">
      <w:pPr>
        <w:shd w:val="clear" w:color="auto" w:fill="FFFFFF"/>
        <w:spacing w:after="0" w:line="288" w:lineRule="auto"/>
        <w:ind w:firstLine="720"/>
        <w:jc w:val="both"/>
        <w:rPr>
          <w:rFonts w:ascii="Times New Roman" w:eastAsia="Times New Roman" w:hAnsi="Times New Roman" w:cs="Times New Roman"/>
          <w:i/>
          <w:sz w:val="28"/>
          <w:szCs w:val="28"/>
        </w:rPr>
      </w:pPr>
      <w:r w:rsidRPr="00B528B8">
        <w:rPr>
          <w:rFonts w:ascii="Times New Roman" w:eastAsia="Times New Roman" w:hAnsi="Times New Roman" w:cs="Times New Roman"/>
          <w:b/>
          <w:bCs/>
          <w:i/>
          <w:sz w:val="28"/>
          <w:szCs w:val="28"/>
          <w:shd w:val="clear" w:color="auto" w:fill="FFFFFF"/>
        </w:rPr>
        <w:t>7.</w:t>
      </w:r>
      <w:r w:rsidR="00D328A9" w:rsidRPr="00B528B8">
        <w:rPr>
          <w:rFonts w:ascii="Times New Roman" w:eastAsia="Times New Roman" w:hAnsi="Times New Roman" w:cs="Times New Roman"/>
          <w:b/>
          <w:bCs/>
          <w:i/>
          <w:sz w:val="28"/>
          <w:szCs w:val="28"/>
          <w:shd w:val="clear" w:color="auto" w:fill="FFFFFF"/>
        </w:rPr>
        <w:t>2. Ứng xử với cấp dưới</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7.2.1</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Hướng dẫn cấp dưới triển khai thực hiện tốt nhiệm vụ được giao. Đôn đốc, kiểm tra, giám sát, đánh giá việc chấp hành kỷ cương, kỷ luật hành chín</w:t>
      </w:r>
      <w:r w:rsidR="00A435C2">
        <w:rPr>
          <w:rFonts w:ascii="Times New Roman" w:eastAsia="Times New Roman" w:hAnsi="Times New Roman" w:cs="Times New Roman"/>
          <w:sz w:val="28"/>
          <w:szCs w:val="28"/>
          <w:shd w:val="clear" w:color="auto" w:fill="FFFFFF"/>
        </w:rPr>
        <w:t>h, việc thực hiện nhiệm vụ.</w:t>
      </w:r>
    </w:p>
    <w:p w:rsidR="00F77F84" w:rsidRPr="00B528B8" w:rsidRDefault="00EC0753" w:rsidP="009F4E1B">
      <w:pPr>
        <w:shd w:val="clear" w:color="auto" w:fill="FFFFFF"/>
        <w:spacing w:after="0" w:line="288"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shd w:val="clear" w:color="auto" w:fill="FFFFFF"/>
        </w:rPr>
        <w:t>7.2.2.</w:t>
      </w:r>
      <w:r w:rsidR="00B528B8" w:rsidRPr="00B528B8">
        <w:rPr>
          <w:rFonts w:ascii="Times New Roman" w:eastAsia="Times New Roman" w:hAnsi="Times New Roman" w:cs="Times New Roman"/>
          <w:spacing w:val="-4"/>
          <w:sz w:val="28"/>
          <w:szCs w:val="28"/>
          <w:shd w:val="clear" w:color="auto" w:fill="FFFFFF"/>
        </w:rPr>
        <w:t xml:space="preserve"> </w:t>
      </w:r>
      <w:r w:rsidR="001A6CB4" w:rsidRPr="00B528B8">
        <w:rPr>
          <w:rFonts w:ascii="Times New Roman" w:eastAsia="Times New Roman" w:hAnsi="Times New Roman" w:cs="Times New Roman"/>
          <w:spacing w:val="-4"/>
          <w:sz w:val="28"/>
          <w:szCs w:val="28"/>
          <w:shd w:val="clear" w:color="auto" w:fill="FFFFFF"/>
        </w:rPr>
        <w:t>Gương mẫu cho cấp dưới học tập, noi theo về mọi mặt. Thực hiện tốt giờ nào việc nấy. Thường xuyên kiểm tra, giám sát cấp dưới thực hiện c</w:t>
      </w:r>
      <w:r w:rsidR="00C5006F" w:rsidRPr="00B528B8">
        <w:rPr>
          <w:rFonts w:ascii="Times New Roman" w:eastAsia="Times New Roman" w:hAnsi="Times New Roman" w:cs="Times New Roman"/>
          <w:spacing w:val="-4"/>
          <w:sz w:val="28"/>
          <w:szCs w:val="28"/>
          <w:shd w:val="clear" w:color="auto" w:fill="FFFFFF"/>
        </w:rPr>
        <w:t>ác chỉ đạo;</w:t>
      </w:r>
      <w:r w:rsidR="001A6CB4" w:rsidRPr="00B528B8">
        <w:rPr>
          <w:rFonts w:ascii="Times New Roman" w:eastAsia="Times New Roman" w:hAnsi="Times New Roman" w:cs="Times New Roman"/>
          <w:spacing w:val="-4"/>
          <w:sz w:val="28"/>
          <w:szCs w:val="28"/>
          <w:shd w:val="clear" w:color="auto" w:fill="FFFFFF"/>
        </w:rPr>
        <w:t xml:space="preserve"> xử lý nghiêm khắc khi cấp dưới không thực hiện hoặc thực </w:t>
      </w:r>
      <w:r w:rsidR="00A435C2" w:rsidRPr="00B528B8">
        <w:rPr>
          <w:rFonts w:ascii="Times New Roman" w:eastAsia="Times New Roman" w:hAnsi="Times New Roman" w:cs="Times New Roman"/>
          <w:spacing w:val="-4"/>
          <w:sz w:val="28"/>
          <w:szCs w:val="28"/>
          <w:shd w:val="clear" w:color="auto" w:fill="FFFFFF"/>
        </w:rPr>
        <w:t>hiện qua loa, thiếu trách nhiệm.</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7.2.3</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Không cửa quyền, hách dịch, quan liêu</w:t>
      </w:r>
      <w:r w:rsidR="00A435C2">
        <w:rPr>
          <w:rFonts w:ascii="Times New Roman" w:eastAsia="Times New Roman" w:hAnsi="Times New Roman" w:cs="Times New Roman"/>
          <w:sz w:val="28"/>
          <w:szCs w:val="28"/>
          <w:shd w:val="clear" w:color="auto" w:fill="FFFFFF"/>
        </w:rPr>
        <w:t>, trù dập, xa rời cấp dưới.</w:t>
      </w:r>
    </w:p>
    <w:p w:rsidR="00F77F84" w:rsidRDefault="00B528B8"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d. </w:t>
      </w:r>
      <w:r w:rsidR="001A6CB4" w:rsidRPr="007653E7">
        <w:rPr>
          <w:rFonts w:ascii="Times New Roman" w:eastAsia="Times New Roman" w:hAnsi="Times New Roman" w:cs="Times New Roman"/>
          <w:sz w:val="28"/>
          <w:szCs w:val="28"/>
          <w:shd w:val="clear" w:color="auto" w:fill="FFFFFF"/>
        </w:rPr>
        <w:t>Có quyền không cho phát biểu, dừng phát biểu của cấp dưới khi cấp dưới phát biểu không đúng trọng tâm và yêu cầu của cấp trên.</w:t>
      </w:r>
    </w:p>
    <w:p w:rsidR="00F77F84" w:rsidRPr="00B528B8" w:rsidRDefault="00B528B8" w:rsidP="003F6979">
      <w:pPr>
        <w:shd w:val="clear" w:color="auto" w:fill="FFFFFF"/>
        <w:spacing w:after="0" w:line="288" w:lineRule="auto"/>
        <w:ind w:firstLine="720"/>
        <w:jc w:val="both"/>
        <w:rPr>
          <w:rFonts w:ascii="Times New Roman" w:eastAsia="Times New Roman" w:hAnsi="Times New Roman" w:cs="Times New Roman"/>
          <w:i/>
          <w:sz w:val="28"/>
          <w:szCs w:val="28"/>
        </w:rPr>
      </w:pPr>
      <w:r w:rsidRPr="00B528B8">
        <w:rPr>
          <w:rFonts w:ascii="Times New Roman" w:eastAsia="Times New Roman" w:hAnsi="Times New Roman" w:cs="Times New Roman"/>
          <w:b/>
          <w:bCs/>
          <w:i/>
          <w:sz w:val="28"/>
          <w:szCs w:val="28"/>
          <w:shd w:val="clear" w:color="auto" w:fill="FFFFFF"/>
        </w:rPr>
        <w:t>7.</w:t>
      </w:r>
      <w:r>
        <w:rPr>
          <w:rFonts w:ascii="Times New Roman" w:eastAsia="Times New Roman" w:hAnsi="Times New Roman" w:cs="Times New Roman"/>
          <w:b/>
          <w:bCs/>
          <w:i/>
          <w:sz w:val="28"/>
          <w:szCs w:val="28"/>
          <w:shd w:val="clear" w:color="auto" w:fill="FFFFFF"/>
        </w:rPr>
        <w:t>3. Ứng xử với đồng nghiệp</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7.3.1</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Xưng hô trong cơ quan: “Thầy (cô)</w:t>
      </w:r>
      <w:r w:rsidR="008D3393">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xư</w:t>
      </w:r>
      <w:r w:rsidR="005A0446">
        <w:rPr>
          <w:rFonts w:ascii="Times New Roman" w:eastAsia="Times New Roman" w:hAnsi="Times New Roman" w:cs="Times New Roman"/>
          <w:sz w:val="28"/>
          <w:szCs w:val="28"/>
          <w:shd w:val="clear" w:color="auto" w:fill="FFFFFF"/>
        </w:rPr>
        <w:t xml:space="preserve">ng </w:t>
      </w:r>
      <w:r w:rsidR="008D3393">
        <w:rPr>
          <w:rFonts w:ascii="Times New Roman" w:eastAsia="Times New Roman" w:hAnsi="Times New Roman" w:cs="Times New Roman"/>
          <w:sz w:val="28"/>
          <w:szCs w:val="28"/>
          <w:shd w:val="clear" w:color="auto" w:fill="FFFFFF"/>
        </w:rPr>
        <w:t>“</w:t>
      </w:r>
      <w:r w:rsidR="005A0446">
        <w:rPr>
          <w:rFonts w:ascii="Times New Roman" w:eastAsia="Times New Roman" w:hAnsi="Times New Roman" w:cs="Times New Roman"/>
          <w:sz w:val="28"/>
          <w:szCs w:val="28"/>
          <w:shd w:val="clear" w:color="auto" w:fill="FFFFFF"/>
        </w:rPr>
        <w:t xml:space="preserve">Tôi” </w:t>
      </w:r>
      <w:r w:rsidR="001A6CB4" w:rsidRPr="007653E7">
        <w:rPr>
          <w:rFonts w:ascii="Times New Roman" w:eastAsia="Times New Roman" w:hAnsi="Times New Roman" w:cs="Times New Roman"/>
          <w:sz w:val="28"/>
          <w:szCs w:val="28"/>
          <w:shd w:val="clear" w:color="auto" w:fill="FFFFFF"/>
        </w:rPr>
        <w:t xml:space="preserve"> hoặc “Đồng chí</w:t>
      </w:r>
      <w:r w:rsidR="008D3393">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xưng </w:t>
      </w:r>
      <w:r w:rsidR="008D3393">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Tôi”. Thấu hiểu chia sẻ khó khăn </w:t>
      </w:r>
      <w:r w:rsidR="0007049A">
        <w:rPr>
          <w:rFonts w:ascii="Times New Roman" w:eastAsia="Times New Roman" w:hAnsi="Times New Roman" w:cs="Times New Roman"/>
          <w:sz w:val="28"/>
          <w:szCs w:val="28"/>
          <w:shd w:val="clear" w:color="auto" w:fill="FFFFFF"/>
        </w:rPr>
        <w:t>trong công tác và cuộc sống.</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7.3.2</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Khiêm tốn, tôn trọng, chân thành, bảo vệ uy tín, danh dự của đồng nghiệp. Không ghen ghét, đố kỵ, kích bác, châm chọc, lôi kéo</w:t>
      </w:r>
      <w:r w:rsidR="0007049A">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bè cánh, phe nho</w:t>
      </w:r>
      <w:r w:rsidR="0007049A">
        <w:rPr>
          <w:rFonts w:ascii="Times New Roman" w:eastAsia="Times New Roman" w:hAnsi="Times New Roman" w:cs="Times New Roman"/>
          <w:sz w:val="28"/>
          <w:szCs w:val="28"/>
          <w:shd w:val="clear" w:color="auto" w:fill="FFFFFF"/>
        </w:rPr>
        <w:t>́m gây mất đoàn kết nội bộ.</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7.3.3</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Luôn có thái độ cầu thị, thẳng thắn, chân thành tham gia góp ý trong công việc, cuộc sống; Không suồng sã, nói tu</w:t>
      </w:r>
      <w:r w:rsidR="0007049A">
        <w:rPr>
          <w:rFonts w:ascii="Times New Roman" w:eastAsia="Times New Roman" w:hAnsi="Times New Roman" w:cs="Times New Roman"/>
          <w:sz w:val="28"/>
          <w:szCs w:val="28"/>
          <w:shd w:val="clear" w:color="auto" w:fill="FFFFFF"/>
        </w:rPr>
        <w:t>̣c trong sinh hoạt, giao tiếp.</w:t>
      </w:r>
    </w:p>
    <w:p w:rsidR="00F77F84" w:rsidRDefault="00EC0753" w:rsidP="003F6979">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7.3.4</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Hợp tác, giúp đỡ, chia sẻ kinh nghiệm trong công tác nhằm hoàn thành tốt nhiệm vụ được g</w:t>
      </w:r>
      <w:r w:rsidR="0007049A">
        <w:rPr>
          <w:rFonts w:ascii="Times New Roman" w:eastAsia="Times New Roman" w:hAnsi="Times New Roman" w:cs="Times New Roman"/>
          <w:sz w:val="28"/>
          <w:szCs w:val="28"/>
          <w:shd w:val="clear" w:color="auto" w:fill="FFFFFF"/>
        </w:rPr>
        <w:t>iao.</w:t>
      </w:r>
    </w:p>
    <w:p w:rsidR="0007049A" w:rsidRPr="00B528B8" w:rsidRDefault="00EC0753" w:rsidP="00B528B8">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7.3.5</w:t>
      </w:r>
      <w:r w:rsidR="00B528B8">
        <w:rPr>
          <w:rFonts w:ascii="Times New Roman" w:eastAsia="Times New Roman" w:hAnsi="Times New Roman" w:cs="Times New Roman"/>
          <w:sz w:val="28"/>
          <w:szCs w:val="28"/>
          <w:shd w:val="clear" w:color="auto" w:fill="FFFFFF"/>
        </w:rPr>
        <w:t xml:space="preserve">. </w:t>
      </w:r>
      <w:r w:rsidR="001A6CB4" w:rsidRPr="007653E7">
        <w:rPr>
          <w:rFonts w:ascii="Times New Roman" w:eastAsia="Times New Roman" w:hAnsi="Times New Roman" w:cs="Times New Roman"/>
          <w:sz w:val="28"/>
          <w:szCs w:val="28"/>
          <w:shd w:val="clear" w:color="auto" w:fill="FFFFFF"/>
        </w:rPr>
        <w:t>Không gây phiền hà cho nhau vì chuyên môn, nghiệp vụ, kỹ năng yếu.</w:t>
      </w:r>
    </w:p>
    <w:p w:rsidR="000D5F1C" w:rsidRDefault="000D5F1C" w:rsidP="003F6979">
      <w:pPr>
        <w:shd w:val="clear" w:color="auto" w:fill="FFFFFF"/>
        <w:spacing w:after="0" w:line="288" w:lineRule="auto"/>
        <w:ind w:firstLine="720"/>
        <w:jc w:val="both"/>
        <w:rPr>
          <w:rFonts w:ascii="Times New Roman" w:eastAsia="Times New Roman" w:hAnsi="Times New Roman" w:cs="Times New Roman"/>
          <w:b/>
          <w:bCs/>
          <w:sz w:val="28"/>
          <w:szCs w:val="28"/>
          <w:shd w:val="clear" w:color="auto" w:fill="FFFFFF"/>
        </w:rPr>
      </w:pPr>
    </w:p>
    <w:p w:rsidR="000D5F1C" w:rsidRDefault="000D5F1C" w:rsidP="003F6979">
      <w:pPr>
        <w:shd w:val="clear" w:color="auto" w:fill="FFFFFF"/>
        <w:spacing w:after="0" w:line="288" w:lineRule="auto"/>
        <w:ind w:firstLine="720"/>
        <w:jc w:val="both"/>
        <w:rPr>
          <w:rFonts w:ascii="Times New Roman" w:eastAsia="Times New Roman" w:hAnsi="Times New Roman" w:cs="Times New Roman"/>
          <w:b/>
          <w:bCs/>
          <w:sz w:val="28"/>
          <w:szCs w:val="28"/>
          <w:shd w:val="clear" w:color="auto" w:fill="FFFFFF"/>
        </w:rPr>
      </w:pPr>
    </w:p>
    <w:p w:rsidR="0095528A" w:rsidRPr="000D5F1C" w:rsidRDefault="000D5F1C" w:rsidP="00EC0753">
      <w:pPr>
        <w:shd w:val="clear" w:color="auto" w:fill="FFFFFF"/>
        <w:spacing w:after="0" w:line="288" w:lineRule="auto"/>
        <w:ind w:firstLine="720"/>
        <w:jc w:val="both"/>
        <w:rPr>
          <w:rFonts w:ascii="Times New Roman" w:eastAsia="Times New Roman" w:hAnsi="Times New Roman" w:cs="Times New Roman"/>
          <w:i/>
          <w:sz w:val="28"/>
          <w:szCs w:val="28"/>
        </w:rPr>
      </w:pPr>
      <w:r w:rsidRPr="000D5F1C">
        <w:rPr>
          <w:rFonts w:ascii="Times New Roman" w:eastAsia="Times New Roman" w:hAnsi="Times New Roman" w:cs="Times New Roman"/>
          <w:b/>
          <w:bCs/>
          <w:i/>
          <w:sz w:val="28"/>
          <w:szCs w:val="28"/>
          <w:shd w:val="clear" w:color="auto" w:fill="FFFFFF"/>
        </w:rPr>
        <w:lastRenderedPageBreak/>
        <w:t>7.</w:t>
      </w:r>
      <w:r w:rsidR="001A6CB4" w:rsidRPr="000D5F1C">
        <w:rPr>
          <w:rFonts w:ascii="Times New Roman" w:eastAsia="Times New Roman" w:hAnsi="Times New Roman" w:cs="Times New Roman"/>
          <w:b/>
          <w:bCs/>
          <w:i/>
          <w:sz w:val="28"/>
          <w:szCs w:val="28"/>
          <w:shd w:val="clear" w:color="auto" w:fill="FFFFFF"/>
        </w:rPr>
        <w:t>4. Ứng</w:t>
      </w:r>
      <w:r w:rsidRPr="000D5F1C">
        <w:rPr>
          <w:rFonts w:ascii="Times New Roman" w:eastAsia="Times New Roman" w:hAnsi="Times New Roman" w:cs="Times New Roman"/>
          <w:b/>
          <w:bCs/>
          <w:i/>
          <w:sz w:val="28"/>
          <w:szCs w:val="28"/>
          <w:shd w:val="clear" w:color="auto" w:fill="FFFFFF"/>
        </w:rPr>
        <w:t xml:space="preserve"> xử giữa viên chức với học sinh</w:t>
      </w:r>
    </w:p>
    <w:p w:rsidR="0095528A" w:rsidRDefault="00EC0753"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7.4.1</w:t>
      </w:r>
      <w:r w:rsidR="001A6CB4" w:rsidRPr="007653E7">
        <w:rPr>
          <w:rFonts w:ascii="Times New Roman" w:eastAsia="Times New Roman" w:hAnsi="Times New Roman" w:cs="Times New Roman"/>
          <w:sz w:val="28"/>
          <w:szCs w:val="28"/>
          <w:shd w:val="clear" w:color="auto" w:fill="FFFFFF"/>
        </w:rPr>
        <w:t>. Xưng hô: Giáo viên xưng hô với học sinh trong giờ lên lớp là “Thầy</w:t>
      </w:r>
      <w:r w:rsidR="006E3B9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xưng </w:t>
      </w:r>
      <w:r w:rsidR="006E3B9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Em” hoặc “Cô</w:t>
      </w:r>
      <w:r w:rsidR="006E3B9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xưng </w:t>
      </w:r>
      <w:r w:rsidR="006E3B9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Em”; Nhân viên</w:t>
      </w:r>
      <w:r w:rsidR="00CE08C9">
        <w:rPr>
          <w:rFonts w:ascii="Times New Roman" w:eastAsia="Times New Roman" w:hAnsi="Times New Roman" w:cs="Times New Roman"/>
          <w:sz w:val="28"/>
          <w:szCs w:val="28"/>
          <w:shd w:val="clear" w:color="auto" w:fill="FFFFFF"/>
        </w:rPr>
        <w:t xml:space="preserve"> xưng hô với học sinh là “Chú (C</w:t>
      </w:r>
      <w:r w:rsidR="001A6CB4" w:rsidRPr="007653E7">
        <w:rPr>
          <w:rFonts w:ascii="Times New Roman" w:eastAsia="Times New Roman" w:hAnsi="Times New Roman" w:cs="Times New Roman"/>
          <w:sz w:val="28"/>
          <w:szCs w:val="28"/>
          <w:shd w:val="clear" w:color="auto" w:fill="FFFFFF"/>
        </w:rPr>
        <w:t xml:space="preserve">ô; Bác) xưng </w:t>
      </w:r>
      <w:r w:rsidR="00CE08C9">
        <w:rPr>
          <w:rFonts w:ascii="Times New Roman" w:eastAsia="Times New Roman" w:hAnsi="Times New Roman" w:cs="Times New Roman"/>
          <w:sz w:val="28"/>
          <w:szCs w:val="28"/>
          <w:shd w:val="clear" w:color="auto" w:fill="FFFFFF"/>
        </w:rPr>
        <w:t>“C</w:t>
      </w:r>
      <w:r w:rsidR="009B2864">
        <w:rPr>
          <w:rFonts w:ascii="Times New Roman" w:eastAsia="Times New Roman" w:hAnsi="Times New Roman" w:cs="Times New Roman"/>
          <w:sz w:val="28"/>
          <w:szCs w:val="28"/>
          <w:shd w:val="clear" w:color="auto" w:fill="FFFFFF"/>
        </w:rPr>
        <w:t xml:space="preserve">háu” </w:t>
      </w:r>
      <w:r w:rsidR="001A6CB4" w:rsidRPr="007653E7">
        <w:rPr>
          <w:rFonts w:ascii="Times New Roman" w:eastAsia="Times New Roman" w:hAnsi="Times New Roman" w:cs="Times New Roman"/>
          <w:sz w:val="28"/>
          <w:szCs w:val="28"/>
          <w:shd w:val="clear" w:color="auto" w:fill="FFFFFF"/>
        </w:rPr>
        <w:t xml:space="preserve"> tùy theo đ</w:t>
      </w:r>
      <w:r w:rsidR="00633E69">
        <w:rPr>
          <w:rFonts w:ascii="Times New Roman" w:eastAsia="Times New Roman" w:hAnsi="Times New Roman" w:cs="Times New Roman"/>
          <w:sz w:val="28"/>
          <w:szCs w:val="28"/>
          <w:shd w:val="clear" w:color="auto" w:fill="FFFFFF"/>
        </w:rPr>
        <w:t>ộ tuổi hoặc quan hệ xã hội khác.</w:t>
      </w:r>
    </w:p>
    <w:p w:rsidR="00AC4D51" w:rsidRDefault="00EC0753"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7.4.2</w:t>
      </w:r>
      <w:r w:rsidR="001A6CB4" w:rsidRPr="007653E7">
        <w:rPr>
          <w:rFonts w:ascii="Times New Roman" w:eastAsia="Times New Roman" w:hAnsi="Times New Roman" w:cs="Times New Roman"/>
          <w:sz w:val="28"/>
          <w:szCs w:val="28"/>
          <w:shd w:val="clear" w:color="auto" w:fill="FFFFFF"/>
        </w:rPr>
        <w:t>. Tôn trọng nhân cách của học sinh, mềm mỏn</w:t>
      </w:r>
      <w:r w:rsidR="00D6518F">
        <w:rPr>
          <w:rFonts w:ascii="Times New Roman" w:eastAsia="Times New Roman" w:hAnsi="Times New Roman" w:cs="Times New Roman"/>
          <w:sz w:val="28"/>
          <w:szCs w:val="28"/>
          <w:shd w:val="clear" w:color="auto" w:fill="FFFFFF"/>
        </w:rPr>
        <w:t>g nhưng</w:t>
      </w:r>
      <w:r w:rsidR="009B2864">
        <w:rPr>
          <w:rFonts w:ascii="Times New Roman" w:eastAsia="Times New Roman" w:hAnsi="Times New Roman" w:cs="Times New Roman"/>
          <w:sz w:val="28"/>
          <w:szCs w:val="28"/>
          <w:shd w:val="clear" w:color="auto" w:fill="FFFFFF"/>
        </w:rPr>
        <w:t xml:space="preserve"> cương quyết, triệt để </w:t>
      </w:r>
      <w:r w:rsidR="001A6CB4" w:rsidRPr="007653E7">
        <w:rPr>
          <w:rFonts w:ascii="Times New Roman" w:eastAsia="Times New Roman" w:hAnsi="Times New Roman" w:cs="Times New Roman"/>
          <w:sz w:val="28"/>
          <w:szCs w:val="28"/>
          <w:shd w:val="clear" w:color="auto" w:fill="FFFFFF"/>
        </w:rPr>
        <w:t>khi xử lý các vi phạm của học sinh; Nghiêm cấm các hành vi bạo lực dưới mọi hình t</w:t>
      </w:r>
      <w:r w:rsidR="00633E69">
        <w:rPr>
          <w:rFonts w:ascii="Times New Roman" w:eastAsia="Times New Roman" w:hAnsi="Times New Roman" w:cs="Times New Roman"/>
          <w:sz w:val="28"/>
          <w:szCs w:val="28"/>
          <w:shd w:val="clear" w:color="auto" w:fill="FFFFFF"/>
        </w:rPr>
        <w:t>hức.</w:t>
      </w:r>
    </w:p>
    <w:p w:rsidR="00AC4D51" w:rsidRDefault="00EC0753"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7.4.3</w:t>
      </w:r>
      <w:r w:rsidR="001A6CB4" w:rsidRPr="007653E7">
        <w:rPr>
          <w:rFonts w:ascii="Times New Roman" w:eastAsia="Times New Roman" w:hAnsi="Times New Roman" w:cs="Times New Roman"/>
          <w:sz w:val="28"/>
          <w:szCs w:val="28"/>
          <w:shd w:val="clear" w:color="auto" w:fill="FFFFFF"/>
        </w:rPr>
        <w:t>. Đảm bảo giữ mối liên hệ giữa giáo viên chủ nhiệm, giáo viên bộ môn, tổng phụ trách, tổ trưởng chuyên môn, nhà trường, phụ huynh học s</w:t>
      </w:r>
      <w:r w:rsidR="006B5BD2">
        <w:rPr>
          <w:rFonts w:ascii="Times New Roman" w:eastAsia="Times New Roman" w:hAnsi="Times New Roman" w:cs="Times New Roman"/>
          <w:sz w:val="28"/>
          <w:szCs w:val="28"/>
          <w:shd w:val="clear" w:color="auto" w:fill="FFFFFF"/>
        </w:rPr>
        <w:t>inh và các tổ chức trong trường.</w:t>
      </w:r>
    </w:p>
    <w:p w:rsidR="00AC4D51" w:rsidRPr="000D5F1C" w:rsidRDefault="00EC0753" w:rsidP="00EC0753">
      <w:pPr>
        <w:shd w:val="clear" w:color="auto" w:fill="FFFFFF"/>
        <w:spacing w:after="0" w:line="288" w:lineRule="auto"/>
        <w:ind w:firstLine="720"/>
        <w:jc w:val="both"/>
        <w:rPr>
          <w:rFonts w:ascii="Times New Roman" w:hAnsi="Times New Roman"/>
          <w:spacing w:val="-2"/>
          <w:sz w:val="28"/>
          <w:szCs w:val="28"/>
          <w:lang w:val="pt-BR"/>
        </w:rPr>
      </w:pPr>
      <w:r>
        <w:rPr>
          <w:rFonts w:ascii="Times New Roman" w:eastAsia="Times New Roman" w:hAnsi="Times New Roman" w:cs="Times New Roman"/>
          <w:spacing w:val="-2"/>
          <w:sz w:val="28"/>
          <w:szCs w:val="28"/>
          <w:shd w:val="clear" w:color="auto" w:fill="FFFFFF"/>
        </w:rPr>
        <w:t>7.4.4</w:t>
      </w:r>
      <w:r w:rsidR="002364E5" w:rsidRPr="000D5F1C">
        <w:rPr>
          <w:rFonts w:ascii="Times New Roman" w:eastAsia="Times New Roman" w:hAnsi="Times New Roman" w:cs="Times New Roman"/>
          <w:spacing w:val="-2"/>
          <w:sz w:val="28"/>
          <w:szCs w:val="28"/>
          <w:shd w:val="clear" w:color="auto" w:fill="FFFFFF"/>
        </w:rPr>
        <w:t xml:space="preserve">. </w:t>
      </w:r>
      <w:r w:rsidR="001A6CB4" w:rsidRPr="000D5F1C">
        <w:rPr>
          <w:rFonts w:ascii="Times New Roman" w:eastAsia="Times New Roman" w:hAnsi="Times New Roman" w:cs="Times New Roman"/>
          <w:spacing w:val="-2"/>
          <w:sz w:val="28"/>
          <w:szCs w:val="28"/>
          <w:shd w:val="clear" w:color="auto" w:fill="FFFFFF"/>
        </w:rPr>
        <w:t xml:space="preserve">Thực hiện nghiêm túc </w:t>
      </w:r>
      <w:r w:rsidR="00AD2BC4" w:rsidRPr="000D5F1C">
        <w:rPr>
          <w:rFonts w:ascii="Times New Roman" w:hAnsi="Times New Roman"/>
          <w:spacing w:val="-2"/>
          <w:sz w:val="28"/>
          <w:szCs w:val="28"/>
          <w:lang w:val="pt-BR"/>
        </w:rPr>
        <w:t>Thông tư số 12/2011/TT-BGDĐT ngày 28/3/2011 của Bộ trưởng Bộ G</w:t>
      </w:r>
      <w:r w:rsidR="00881073" w:rsidRPr="000D5F1C">
        <w:rPr>
          <w:rFonts w:ascii="Times New Roman" w:hAnsi="Times New Roman"/>
          <w:spacing w:val="-2"/>
          <w:sz w:val="28"/>
          <w:szCs w:val="28"/>
          <w:lang w:val="pt-BR"/>
        </w:rPr>
        <w:t>D&amp;ĐT b</w:t>
      </w:r>
      <w:r w:rsidR="00AD2BC4" w:rsidRPr="000D5F1C">
        <w:rPr>
          <w:rFonts w:ascii="Times New Roman" w:hAnsi="Times New Roman"/>
          <w:spacing w:val="-2"/>
          <w:sz w:val="28"/>
          <w:szCs w:val="28"/>
          <w:lang w:val="pt-BR"/>
        </w:rPr>
        <w:t>an hành Điều lệ trường Trung học cơ sở, trường Trung học phổ thông và trường Phổ thông có nhiều cấp học</w:t>
      </w:r>
      <w:r w:rsidR="001A6CB4" w:rsidRPr="000D5F1C">
        <w:rPr>
          <w:rFonts w:ascii="Times New Roman" w:hAnsi="Times New Roman"/>
          <w:spacing w:val="-2"/>
          <w:sz w:val="28"/>
          <w:szCs w:val="28"/>
          <w:lang w:val="pt-BR"/>
        </w:rPr>
        <w:t xml:space="preserve">; </w:t>
      </w:r>
      <w:r w:rsidR="007B3911" w:rsidRPr="000D5F1C">
        <w:rPr>
          <w:rFonts w:ascii="Times New Roman" w:hAnsi="Times New Roman"/>
          <w:spacing w:val="-2"/>
          <w:sz w:val="28"/>
          <w:szCs w:val="28"/>
          <w:lang w:val="pt-BR"/>
        </w:rPr>
        <w:t>Quyết định số 2050/QĐ-UBND ngày 21/11/2012 của Ủy ban nhân dân thành phố Hải Phòng ban hành Quy định về việc dạy thêm, học thêm trên địa bàn thành phố</w:t>
      </w:r>
      <w:r w:rsidR="002364E5" w:rsidRPr="000D5F1C">
        <w:rPr>
          <w:rFonts w:ascii="Times New Roman" w:hAnsi="Times New Roman"/>
          <w:spacing w:val="-2"/>
          <w:sz w:val="28"/>
          <w:szCs w:val="28"/>
          <w:lang w:val="pt-BR"/>
        </w:rPr>
        <w:t>; Không trù dập </w:t>
      </w:r>
      <w:r w:rsidR="001A6CB4" w:rsidRPr="000D5F1C">
        <w:rPr>
          <w:rFonts w:ascii="Times New Roman" w:hAnsi="Times New Roman"/>
          <w:spacing w:val="-2"/>
          <w:sz w:val="28"/>
          <w:szCs w:val="28"/>
          <w:lang w:val="pt-BR"/>
        </w:rPr>
        <w:t>học sinh.</w:t>
      </w:r>
    </w:p>
    <w:p w:rsidR="00AC4D51" w:rsidRPr="000D5F1C" w:rsidRDefault="000D5F1C" w:rsidP="00EC0753">
      <w:pPr>
        <w:shd w:val="clear" w:color="auto" w:fill="FFFFFF"/>
        <w:spacing w:after="0" w:line="288" w:lineRule="auto"/>
        <w:ind w:firstLine="720"/>
        <w:jc w:val="both"/>
        <w:rPr>
          <w:rFonts w:ascii="Times New Roman" w:eastAsia="Times New Roman" w:hAnsi="Times New Roman" w:cs="Times New Roman"/>
          <w:i/>
          <w:sz w:val="28"/>
          <w:szCs w:val="28"/>
        </w:rPr>
      </w:pPr>
      <w:r w:rsidRPr="000D5F1C">
        <w:rPr>
          <w:rFonts w:ascii="Times New Roman" w:eastAsia="Times New Roman" w:hAnsi="Times New Roman" w:cs="Times New Roman"/>
          <w:b/>
          <w:bCs/>
          <w:i/>
          <w:sz w:val="28"/>
          <w:szCs w:val="28"/>
          <w:shd w:val="clear" w:color="auto" w:fill="FFFFFF"/>
        </w:rPr>
        <w:t>7.</w:t>
      </w:r>
      <w:r w:rsidR="00881073" w:rsidRPr="000D5F1C">
        <w:rPr>
          <w:rFonts w:ascii="Times New Roman" w:eastAsia="Times New Roman" w:hAnsi="Times New Roman" w:cs="Times New Roman"/>
          <w:b/>
          <w:bCs/>
          <w:i/>
          <w:sz w:val="28"/>
          <w:szCs w:val="28"/>
          <w:shd w:val="clear" w:color="auto" w:fill="FFFFFF"/>
        </w:rPr>
        <w:t>5. Ứng xử của học sinh</w:t>
      </w:r>
    </w:p>
    <w:p w:rsidR="00721C8D" w:rsidRDefault="00EC0753" w:rsidP="00EC0753">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r w:rsidRPr="00D0170B">
        <w:rPr>
          <w:rFonts w:ascii="Times New Roman" w:eastAsia="Times New Roman" w:hAnsi="Times New Roman" w:cs="Times New Roman"/>
          <w:sz w:val="28"/>
          <w:szCs w:val="28"/>
          <w:shd w:val="clear" w:color="auto" w:fill="FFFFFF"/>
        </w:rPr>
        <w:t>7.</w:t>
      </w:r>
      <w:r w:rsidR="00881073" w:rsidRPr="00D0170B">
        <w:rPr>
          <w:rFonts w:ascii="Times New Roman" w:eastAsia="Times New Roman" w:hAnsi="Times New Roman" w:cs="Times New Roman"/>
          <w:sz w:val="28"/>
          <w:szCs w:val="28"/>
          <w:shd w:val="clear" w:color="auto" w:fill="FFFFFF"/>
        </w:rPr>
        <w:t>5</w:t>
      </w:r>
      <w:r w:rsidR="001A6CB4" w:rsidRPr="00D0170B">
        <w:rPr>
          <w:rFonts w:ascii="Times New Roman" w:eastAsia="Times New Roman" w:hAnsi="Times New Roman" w:cs="Times New Roman"/>
          <w:sz w:val="28"/>
          <w:szCs w:val="28"/>
          <w:shd w:val="clear" w:color="auto" w:fill="FFFFFF"/>
        </w:rPr>
        <w:t>.1. Xưng hô trong nhà trường</w:t>
      </w:r>
    </w:p>
    <w:p w:rsidR="00D0170B"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D0170B">
        <w:rPr>
          <w:rFonts w:ascii="Times New Roman" w:eastAsia="Times New Roman" w:hAnsi="Times New Roman" w:cs="Times New Roman"/>
          <w:sz w:val="28"/>
          <w:szCs w:val="28"/>
          <w:shd w:val="clear" w:color="auto" w:fill="FFFFFF"/>
        </w:rPr>
        <w:t>Xưng</w:t>
      </w:r>
      <w:r w:rsidRPr="007653E7">
        <w:rPr>
          <w:rFonts w:ascii="Times New Roman" w:eastAsia="Times New Roman" w:hAnsi="Times New Roman" w:cs="Times New Roman"/>
          <w:sz w:val="28"/>
          <w:szCs w:val="28"/>
          <w:shd w:val="clear" w:color="auto" w:fill="FFFFFF"/>
        </w:rPr>
        <w:t xml:space="preserve"> hô giữa học sinh lớp trên với lớp dưới là </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Anh</w:t>
      </w:r>
      <w:r w:rsidR="00732412">
        <w:rPr>
          <w:rFonts w:ascii="Times New Roman" w:eastAsia="Times New Roman" w:hAnsi="Times New Roman" w:cs="Times New Roman"/>
          <w:sz w:val="28"/>
          <w:szCs w:val="28"/>
          <w:shd w:val="clear" w:color="auto" w:fill="FFFFFF"/>
        </w:rPr>
        <w:t xml:space="preserve"> </w:t>
      </w:r>
      <w:r w:rsidRPr="007653E7">
        <w:rPr>
          <w:rFonts w:ascii="Times New Roman" w:eastAsia="Times New Roman" w:hAnsi="Times New Roman" w:cs="Times New Roman"/>
          <w:sz w:val="28"/>
          <w:szCs w:val="28"/>
          <w:shd w:val="clear" w:color="auto" w:fill="FFFFFF"/>
        </w:rPr>
        <w:t>(chị)</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ml:space="preserve"> xưng </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Em</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ml:space="preserve">; Giữa bạn bè cùng lớp (cùng khối) là </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Bạn</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ml:space="preserve"> xưng </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Tôi</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Xưng hô với thầy cô “Thầy (cô)</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ml:space="preserve"> xưng là </w:t>
      </w:r>
      <w:r w:rsidR="0073241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Em”</w:t>
      </w:r>
      <w:r w:rsidR="00881073">
        <w:rPr>
          <w:rFonts w:ascii="Times New Roman" w:eastAsia="Times New Roman" w:hAnsi="Times New Roman" w:cs="Times New Roman"/>
          <w:sz w:val="28"/>
          <w:szCs w:val="28"/>
          <w:shd w:val="clear" w:color="auto" w:fill="FFFFFF"/>
        </w:rPr>
        <w:t>.</w:t>
      </w:r>
    </w:p>
    <w:p w:rsidR="00207CB9" w:rsidRPr="00D0170B" w:rsidRDefault="00D0170B" w:rsidP="00EC0753">
      <w:pPr>
        <w:shd w:val="clear" w:color="auto" w:fill="FFFFFF"/>
        <w:spacing w:after="0" w:line="288" w:lineRule="auto"/>
        <w:ind w:firstLine="720"/>
        <w:jc w:val="both"/>
        <w:rPr>
          <w:rFonts w:ascii="Times New Roman" w:eastAsia="Times New Roman" w:hAnsi="Times New Roman" w:cs="Times New Roman"/>
          <w:sz w:val="28"/>
          <w:szCs w:val="28"/>
        </w:rPr>
      </w:pPr>
      <w:r w:rsidRPr="00D0170B">
        <w:rPr>
          <w:rFonts w:ascii="Times New Roman" w:eastAsia="Times New Roman" w:hAnsi="Times New Roman" w:cs="Times New Roman"/>
          <w:sz w:val="28"/>
          <w:szCs w:val="28"/>
        </w:rPr>
        <w:t>7.</w:t>
      </w:r>
      <w:r w:rsidR="00B13738" w:rsidRPr="00D0170B">
        <w:rPr>
          <w:rFonts w:ascii="Times New Roman" w:eastAsia="Times New Roman" w:hAnsi="Times New Roman" w:cs="Times New Roman"/>
          <w:sz w:val="28"/>
          <w:szCs w:val="28"/>
          <w:shd w:val="clear" w:color="auto" w:fill="FFFFFF"/>
        </w:rPr>
        <w:t>5</w:t>
      </w:r>
      <w:r w:rsidR="001A6CB4" w:rsidRPr="00D0170B">
        <w:rPr>
          <w:rFonts w:ascii="Times New Roman" w:eastAsia="Times New Roman" w:hAnsi="Times New Roman" w:cs="Times New Roman"/>
          <w:sz w:val="28"/>
          <w:szCs w:val="28"/>
          <w:shd w:val="clear" w:color="auto" w:fill="FFFFFF"/>
        </w:rPr>
        <w:t>.2. Giao tiếp giữa học sinh với cán bộ, g</w:t>
      </w:r>
      <w:r w:rsidR="00721C8D">
        <w:rPr>
          <w:rFonts w:ascii="Times New Roman" w:eastAsia="Times New Roman" w:hAnsi="Times New Roman" w:cs="Times New Roman"/>
          <w:sz w:val="28"/>
          <w:szCs w:val="28"/>
          <w:shd w:val="clear" w:color="auto" w:fill="FFFFFF"/>
        </w:rPr>
        <w:t>iáo viên, nhân viên nhà trường</w:t>
      </w:r>
    </w:p>
    <w:p w:rsidR="00207CB9" w:rsidRDefault="008358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a. Trong giao tiếp phải</w:t>
      </w:r>
      <w:r w:rsidR="001A6CB4" w:rsidRPr="007653E7">
        <w:rPr>
          <w:rFonts w:ascii="Times New Roman" w:eastAsia="Times New Roman" w:hAnsi="Times New Roman" w:cs="Times New Roman"/>
          <w:sz w:val="28"/>
          <w:szCs w:val="28"/>
          <w:shd w:val="clear" w:color="auto" w:fill="FFFFFF"/>
        </w:rPr>
        <w:t xml:space="preserve"> lễ phép, kính trọng, không được vô lễ xúc phạm đến nhân phẩm, danh dự của cán bộ</w:t>
      </w:r>
      <w:r w:rsidR="00B13738">
        <w:rPr>
          <w:rFonts w:ascii="Times New Roman" w:eastAsia="Times New Roman" w:hAnsi="Times New Roman" w:cs="Times New Roman"/>
          <w:sz w:val="28"/>
          <w:szCs w:val="28"/>
          <w:shd w:val="clear" w:color="auto" w:fill="FFFFFF"/>
        </w:rPr>
        <w:t xml:space="preserve"> giáo viên nhân viên nhà trường.</w:t>
      </w:r>
    </w:p>
    <w:p w:rsidR="00207CB9"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b. Ngôn ngữ phải thể hiện đúng tư cách của người học sinh, tuyệt đối không nói dối, nói tục, chửi thề.</w:t>
      </w:r>
    </w:p>
    <w:p w:rsidR="00207CB9" w:rsidRPr="00D0170B" w:rsidRDefault="00D0170B" w:rsidP="00EC0753">
      <w:pPr>
        <w:shd w:val="clear" w:color="auto" w:fill="FFFFFF"/>
        <w:spacing w:after="0" w:line="288" w:lineRule="auto"/>
        <w:ind w:firstLine="720"/>
        <w:jc w:val="both"/>
        <w:rPr>
          <w:rFonts w:ascii="Times New Roman" w:eastAsia="Times New Roman" w:hAnsi="Times New Roman" w:cs="Times New Roman"/>
          <w:sz w:val="28"/>
          <w:szCs w:val="28"/>
        </w:rPr>
      </w:pPr>
      <w:r w:rsidRPr="00D0170B">
        <w:rPr>
          <w:rFonts w:ascii="Times New Roman" w:eastAsia="Times New Roman" w:hAnsi="Times New Roman" w:cs="Times New Roman"/>
          <w:sz w:val="28"/>
          <w:szCs w:val="28"/>
          <w:shd w:val="clear" w:color="auto" w:fill="FFFFFF"/>
        </w:rPr>
        <w:t>7.</w:t>
      </w:r>
      <w:r w:rsidR="00B13738" w:rsidRPr="00D0170B">
        <w:rPr>
          <w:rFonts w:ascii="Times New Roman" w:eastAsia="Times New Roman" w:hAnsi="Times New Roman" w:cs="Times New Roman"/>
          <w:sz w:val="28"/>
          <w:szCs w:val="28"/>
          <w:shd w:val="clear" w:color="auto" w:fill="FFFFFF"/>
        </w:rPr>
        <w:t>5</w:t>
      </w:r>
      <w:r w:rsidR="001A6CB4" w:rsidRPr="00D0170B">
        <w:rPr>
          <w:rFonts w:ascii="Times New Roman" w:eastAsia="Times New Roman" w:hAnsi="Times New Roman" w:cs="Times New Roman"/>
          <w:sz w:val="28"/>
          <w:szCs w:val="28"/>
          <w:shd w:val="clear" w:color="auto" w:fill="FFFFFF"/>
        </w:rPr>
        <w:t>.3. Giao tiếp ứn</w:t>
      </w:r>
      <w:r w:rsidR="00721C8D">
        <w:rPr>
          <w:rFonts w:ascii="Times New Roman" w:eastAsia="Times New Roman" w:hAnsi="Times New Roman" w:cs="Times New Roman"/>
          <w:sz w:val="28"/>
          <w:szCs w:val="28"/>
          <w:shd w:val="clear" w:color="auto" w:fill="FFFFFF"/>
        </w:rPr>
        <w:t>g xử giữa học sinh với học sinh</w:t>
      </w:r>
    </w:p>
    <w:p w:rsidR="00207CB9"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Trong giao tiếp phải lịch sự, tao nhã, tuyệt đối không được sử dụng lời nói thô tục, xúc p</w:t>
      </w:r>
      <w:r w:rsidR="00B13738">
        <w:rPr>
          <w:rFonts w:ascii="Times New Roman" w:eastAsia="Times New Roman" w:hAnsi="Times New Roman" w:cs="Times New Roman"/>
          <w:sz w:val="28"/>
          <w:szCs w:val="28"/>
          <w:shd w:val="clear" w:color="auto" w:fill="FFFFFF"/>
        </w:rPr>
        <w:t>hạm danh dự, nhân phẩm của nhau.</w:t>
      </w:r>
    </w:p>
    <w:p w:rsidR="00207CB9" w:rsidRPr="00B13738" w:rsidRDefault="001A6CB4" w:rsidP="00EC0753">
      <w:pPr>
        <w:shd w:val="clear" w:color="auto" w:fill="FFFFFF"/>
        <w:spacing w:after="0" w:line="288" w:lineRule="auto"/>
        <w:ind w:firstLine="720"/>
        <w:jc w:val="both"/>
        <w:rPr>
          <w:rFonts w:ascii="Times New Roman" w:eastAsia="Times New Roman" w:hAnsi="Times New Roman" w:cs="Times New Roman"/>
          <w:spacing w:val="-2"/>
          <w:sz w:val="28"/>
          <w:szCs w:val="28"/>
        </w:rPr>
      </w:pPr>
      <w:r w:rsidRPr="00B13738">
        <w:rPr>
          <w:rFonts w:ascii="Times New Roman" w:eastAsia="Times New Roman" w:hAnsi="Times New Roman" w:cs="Times New Roman"/>
          <w:spacing w:val="-2"/>
          <w:sz w:val="28"/>
          <w:szCs w:val="28"/>
          <w:shd w:val="clear" w:color="auto" w:fill="FFFFFF"/>
        </w:rPr>
        <w:t>b. Ngôn ngữ ứng xử phải trong sáng, hoà đồng, không được vượt quá giới hạn cho phép của người học sinh; Không gây mất đoàn kết, không đánh nhau; Không đem hung khí vào trường, không man</w:t>
      </w:r>
      <w:r w:rsidR="00B13738" w:rsidRPr="00B13738">
        <w:rPr>
          <w:rFonts w:ascii="Times New Roman" w:eastAsia="Times New Roman" w:hAnsi="Times New Roman" w:cs="Times New Roman"/>
          <w:spacing w:val="-2"/>
          <w:sz w:val="28"/>
          <w:szCs w:val="28"/>
          <w:shd w:val="clear" w:color="auto" w:fill="FFFFFF"/>
        </w:rPr>
        <w:t>g điện thoại di động vào trường.</w:t>
      </w:r>
    </w:p>
    <w:p w:rsidR="00207CB9"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c. Giao tiếp ứng xử phải thể hiện: khiêm tốn, tế nhị,  ứng xử một cách có văn hoá</w:t>
      </w:r>
      <w:r w:rsidR="00B13738">
        <w:rPr>
          <w:rFonts w:ascii="Times New Roman" w:eastAsia="Times New Roman" w:hAnsi="Times New Roman" w:cs="Times New Roman"/>
          <w:sz w:val="28"/>
          <w:szCs w:val="28"/>
          <w:shd w:val="clear" w:color="auto" w:fill="FFFFFF"/>
        </w:rPr>
        <w:t>, có đạo đức của người học sinh.</w:t>
      </w:r>
    </w:p>
    <w:p w:rsidR="00207CB9" w:rsidRDefault="001A6CB4" w:rsidP="00EC0753">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r w:rsidRPr="007653E7">
        <w:rPr>
          <w:rFonts w:ascii="Times New Roman" w:eastAsia="Times New Roman" w:hAnsi="Times New Roman" w:cs="Times New Roman"/>
          <w:sz w:val="28"/>
          <w:szCs w:val="28"/>
          <w:shd w:val="clear" w:color="auto" w:fill="FFFFFF"/>
        </w:rPr>
        <w:t>b. Trong giao tiếp thể hiện tính trung thực, khoan dung, độ lượng nhằm tăng tinh thần đoàn kết, nhân ái trong mỗi học sinh.   </w:t>
      </w:r>
    </w:p>
    <w:p w:rsidR="00D0170B" w:rsidRDefault="00D0170B" w:rsidP="002E0520">
      <w:pPr>
        <w:shd w:val="clear" w:color="auto" w:fill="FFFFFF"/>
        <w:spacing w:after="0" w:line="288" w:lineRule="auto"/>
        <w:jc w:val="both"/>
        <w:rPr>
          <w:rFonts w:ascii="Times New Roman" w:eastAsia="Times New Roman" w:hAnsi="Times New Roman" w:cs="Times New Roman"/>
          <w:sz w:val="28"/>
          <w:szCs w:val="28"/>
          <w:shd w:val="clear" w:color="auto" w:fill="FFFFFF"/>
        </w:rPr>
      </w:pPr>
    </w:p>
    <w:p w:rsidR="00207CB9" w:rsidRPr="00D0170B" w:rsidRDefault="00D0170B" w:rsidP="00EC0753">
      <w:pPr>
        <w:shd w:val="clear" w:color="auto" w:fill="FFFFFF"/>
        <w:spacing w:after="0" w:line="288" w:lineRule="auto"/>
        <w:ind w:firstLine="720"/>
        <w:jc w:val="both"/>
        <w:rPr>
          <w:rFonts w:ascii="Times New Roman" w:eastAsia="Times New Roman" w:hAnsi="Times New Roman" w:cs="Times New Roman"/>
          <w:sz w:val="28"/>
          <w:szCs w:val="28"/>
        </w:rPr>
      </w:pPr>
      <w:r w:rsidRPr="00D0170B">
        <w:rPr>
          <w:rFonts w:ascii="Times New Roman" w:eastAsia="Times New Roman" w:hAnsi="Times New Roman" w:cs="Times New Roman"/>
          <w:sz w:val="28"/>
          <w:szCs w:val="28"/>
          <w:shd w:val="clear" w:color="auto" w:fill="FFFFFF"/>
        </w:rPr>
        <w:lastRenderedPageBreak/>
        <w:t>7.</w:t>
      </w:r>
      <w:r w:rsidR="00B13738" w:rsidRPr="00D0170B">
        <w:rPr>
          <w:rFonts w:ascii="Times New Roman" w:eastAsia="Times New Roman" w:hAnsi="Times New Roman" w:cs="Times New Roman"/>
          <w:sz w:val="28"/>
          <w:szCs w:val="28"/>
          <w:shd w:val="clear" w:color="auto" w:fill="FFFFFF"/>
        </w:rPr>
        <w:t>5</w:t>
      </w:r>
      <w:r w:rsidR="001A6CB4" w:rsidRPr="00D0170B">
        <w:rPr>
          <w:rFonts w:ascii="Times New Roman" w:eastAsia="Times New Roman" w:hAnsi="Times New Roman" w:cs="Times New Roman"/>
          <w:sz w:val="28"/>
          <w:szCs w:val="28"/>
          <w:shd w:val="clear" w:color="auto" w:fill="FFFFFF"/>
        </w:rPr>
        <w:t xml:space="preserve">.4. Giao </w:t>
      </w:r>
      <w:r w:rsidR="00721C8D">
        <w:rPr>
          <w:rFonts w:ascii="Times New Roman" w:eastAsia="Times New Roman" w:hAnsi="Times New Roman" w:cs="Times New Roman"/>
          <w:sz w:val="28"/>
          <w:szCs w:val="28"/>
          <w:shd w:val="clear" w:color="auto" w:fill="FFFFFF"/>
        </w:rPr>
        <w:t>tiếp trên các trang mạng xã hội</w:t>
      </w:r>
    </w:p>
    <w:p w:rsidR="00EA6C51" w:rsidRPr="002D04F0"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2D04F0">
        <w:rPr>
          <w:rFonts w:ascii="Times New Roman" w:eastAsia="Times New Roman" w:hAnsi="Times New Roman" w:cs="Times New Roman"/>
          <w:sz w:val="28"/>
          <w:szCs w:val="28"/>
          <w:shd w:val="clear" w:color="auto" w:fill="FFFFFF"/>
        </w:rPr>
        <w:t xml:space="preserve">a. Học sinh có tài khoản trên các trang mạng xã hội </w:t>
      </w:r>
      <w:r w:rsidR="00884C67" w:rsidRPr="002D04F0">
        <w:rPr>
          <w:rFonts w:ascii="Times New Roman" w:eastAsia="Times New Roman" w:hAnsi="Times New Roman" w:cs="Times New Roman"/>
          <w:sz w:val="28"/>
          <w:szCs w:val="28"/>
          <w:shd w:val="clear" w:color="auto" w:fill="FFFFFF"/>
        </w:rPr>
        <w:t>phải sử dụng vào những công việc phục vụ học tập</w:t>
      </w:r>
      <w:r w:rsidRPr="002D04F0">
        <w:rPr>
          <w:rFonts w:ascii="Times New Roman" w:eastAsia="Times New Roman" w:hAnsi="Times New Roman" w:cs="Times New Roman"/>
          <w:sz w:val="28"/>
          <w:szCs w:val="28"/>
          <w:shd w:val="clear" w:color="auto" w:fill="FFFFFF"/>
        </w:rPr>
        <w:t>; Phả</w:t>
      </w:r>
      <w:r w:rsidR="00721C8D">
        <w:rPr>
          <w:rFonts w:ascii="Times New Roman" w:eastAsia="Times New Roman" w:hAnsi="Times New Roman" w:cs="Times New Roman"/>
          <w:sz w:val="28"/>
          <w:szCs w:val="28"/>
          <w:shd w:val="clear" w:color="auto" w:fill="FFFFFF"/>
        </w:rPr>
        <w:t>i l</w:t>
      </w:r>
      <w:r w:rsidRPr="002D04F0">
        <w:rPr>
          <w:rFonts w:ascii="Times New Roman" w:eastAsia="Times New Roman" w:hAnsi="Times New Roman" w:cs="Times New Roman"/>
          <w:sz w:val="28"/>
          <w:szCs w:val="28"/>
          <w:shd w:val="clear" w:color="auto" w:fill="FFFFFF"/>
        </w:rPr>
        <w:t>ike (thích) page facebo</w:t>
      </w:r>
      <w:r w:rsidR="00B336AE" w:rsidRPr="002D04F0">
        <w:rPr>
          <w:rFonts w:ascii="Times New Roman" w:eastAsia="Times New Roman" w:hAnsi="Times New Roman" w:cs="Times New Roman"/>
          <w:sz w:val="28"/>
          <w:szCs w:val="28"/>
          <w:shd w:val="clear" w:color="auto" w:fill="FFFFFF"/>
        </w:rPr>
        <w:t>o</w:t>
      </w:r>
      <w:r w:rsidRPr="002D04F0">
        <w:rPr>
          <w:rFonts w:ascii="Times New Roman" w:eastAsia="Times New Roman" w:hAnsi="Times New Roman" w:cs="Times New Roman"/>
          <w:sz w:val="28"/>
          <w:szCs w:val="28"/>
          <w:shd w:val="clear" w:color="auto" w:fill="FFFFFF"/>
        </w:rPr>
        <w:t>k của trường</w:t>
      </w:r>
      <w:r w:rsidR="00D738D7" w:rsidRPr="002D04F0">
        <w:rPr>
          <w:rFonts w:ascii="Times New Roman" w:eastAsia="Times New Roman" w:hAnsi="Times New Roman" w:cs="Times New Roman"/>
          <w:sz w:val="28"/>
          <w:szCs w:val="28"/>
          <w:shd w:val="clear" w:color="auto" w:fill="FFFFFF"/>
        </w:rPr>
        <w:t>.</w:t>
      </w:r>
      <w:r w:rsidRPr="002D04F0">
        <w:rPr>
          <w:rFonts w:ascii="Times New Roman" w:eastAsia="Times New Roman" w:hAnsi="Times New Roman" w:cs="Times New Roman"/>
          <w:sz w:val="28"/>
          <w:szCs w:val="28"/>
          <w:shd w:val="clear" w:color="auto" w:fill="FFFFFF"/>
        </w:rPr>
        <w:t xml:space="preserve"> </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b. Nói năng, giao tiếp trên mạng xã hội: Không đưa hình ảnh phản cảm, commen</w:t>
      </w:r>
      <w:r w:rsidR="00DA61F3">
        <w:rPr>
          <w:rFonts w:ascii="Times New Roman" w:eastAsia="Times New Roman" w:hAnsi="Times New Roman" w:cs="Times New Roman"/>
          <w:sz w:val="28"/>
          <w:szCs w:val="28"/>
          <w:shd w:val="clear" w:color="auto" w:fill="FFFFFF"/>
        </w:rPr>
        <w:t>t</w:t>
      </w:r>
      <w:r w:rsidRPr="007653E7">
        <w:rPr>
          <w:rFonts w:ascii="Times New Roman" w:eastAsia="Times New Roman" w:hAnsi="Times New Roman" w:cs="Times New Roman"/>
          <w:sz w:val="28"/>
          <w:szCs w:val="28"/>
          <w:shd w:val="clear" w:color="auto" w:fill="FFFFFF"/>
        </w:rPr>
        <w:t xml:space="preserve"> thô tục, không đưa thông tin của nhà trường lên mạng xã hội khi không được sự đồng ý của Hiệu trưởng.</w:t>
      </w:r>
    </w:p>
    <w:p w:rsidR="00EA6C51" w:rsidRPr="00721C8D" w:rsidRDefault="00721C8D"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21C8D">
        <w:rPr>
          <w:rFonts w:ascii="Times New Roman" w:eastAsia="Times New Roman" w:hAnsi="Times New Roman" w:cs="Times New Roman"/>
          <w:sz w:val="28"/>
          <w:szCs w:val="28"/>
          <w:shd w:val="clear" w:color="auto" w:fill="FFFFFF"/>
        </w:rPr>
        <w:t>7.</w:t>
      </w:r>
      <w:r w:rsidR="00DA61F3" w:rsidRPr="00721C8D">
        <w:rPr>
          <w:rFonts w:ascii="Times New Roman" w:eastAsia="Times New Roman" w:hAnsi="Times New Roman" w:cs="Times New Roman"/>
          <w:sz w:val="28"/>
          <w:szCs w:val="28"/>
          <w:shd w:val="clear" w:color="auto" w:fill="FFFFFF"/>
        </w:rPr>
        <w:t>5</w:t>
      </w:r>
      <w:r w:rsidR="00036565" w:rsidRPr="00721C8D">
        <w:rPr>
          <w:rFonts w:ascii="Times New Roman" w:eastAsia="Times New Roman" w:hAnsi="Times New Roman" w:cs="Times New Roman"/>
          <w:sz w:val="28"/>
          <w:szCs w:val="28"/>
          <w:shd w:val="clear" w:color="auto" w:fill="FFFFFF"/>
        </w:rPr>
        <w:t>.5. </w:t>
      </w:r>
      <w:r w:rsidR="001A6CB4" w:rsidRPr="00721C8D">
        <w:rPr>
          <w:rFonts w:ascii="Times New Roman" w:eastAsia="Times New Roman" w:hAnsi="Times New Roman" w:cs="Times New Roman"/>
          <w:sz w:val="28"/>
          <w:szCs w:val="28"/>
          <w:shd w:val="clear" w:color="auto" w:fill="FFFFFF"/>
        </w:rPr>
        <w:t xml:space="preserve">Hành vi đạo đức đối với bản </w:t>
      </w:r>
      <w:r>
        <w:rPr>
          <w:rFonts w:ascii="Times New Roman" w:eastAsia="Times New Roman" w:hAnsi="Times New Roman" w:cs="Times New Roman"/>
          <w:sz w:val="28"/>
          <w:szCs w:val="28"/>
          <w:shd w:val="clear" w:color="auto" w:fill="FFFFFF"/>
        </w:rPr>
        <w:t>thân</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Tích cực rèn luyện đạo đức, có lối sống lành mạnh, g</w:t>
      </w:r>
      <w:r w:rsidR="00DA61F3">
        <w:rPr>
          <w:rFonts w:ascii="Times New Roman" w:eastAsia="Times New Roman" w:hAnsi="Times New Roman" w:cs="Times New Roman"/>
          <w:sz w:val="28"/>
          <w:szCs w:val="28"/>
          <w:shd w:val="clear" w:color="auto" w:fill="FFFFFF"/>
        </w:rPr>
        <w:t>iản dị, trung thực và khiêm tốn.</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xml:space="preserve">b. Chấp hành tốt pháp luật; quy định về trật tự, an toàn xã hội, an toàn giao thông. Tích cực tham gia đấu tranh, phòng chống tội phạm, tệ nạn xã hội và phòng chống tiêu cực </w:t>
      </w:r>
      <w:r w:rsidR="00DA61F3">
        <w:rPr>
          <w:rFonts w:ascii="Times New Roman" w:eastAsia="Times New Roman" w:hAnsi="Times New Roman" w:cs="Times New Roman"/>
          <w:sz w:val="28"/>
          <w:szCs w:val="28"/>
          <w:shd w:val="clear" w:color="auto" w:fill="FFFFFF"/>
        </w:rPr>
        <w:t>trong học tập, kiểm tra, thi cử.</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c. Phải có ý thức phấn đấu không ngừng vươn lên trong học tập. Biết tự học, tự nghiên cứu; Tham gia các hoạt động của</w:t>
      </w:r>
      <w:r w:rsidR="00DA61F3">
        <w:rPr>
          <w:rFonts w:ascii="Times New Roman" w:eastAsia="Times New Roman" w:hAnsi="Times New Roman" w:cs="Times New Roman"/>
          <w:sz w:val="28"/>
          <w:szCs w:val="28"/>
          <w:shd w:val="clear" w:color="auto" w:fill="FFFFFF"/>
        </w:rPr>
        <w:t xml:space="preserve"> trường, lớp chủ động, tích cực.</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d. Không được nói dối và bao che những khuyết điểm của ngư</w:t>
      </w:r>
      <w:r w:rsidR="00DA61F3">
        <w:rPr>
          <w:rFonts w:ascii="Times New Roman" w:eastAsia="Times New Roman" w:hAnsi="Times New Roman" w:cs="Times New Roman"/>
          <w:sz w:val="28"/>
          <w:szCs w:val="28"/>
          <w:shd w:val="clear" w:color="auto" w:fill="FFFFFF"/>
        </w:rPr>
        <w:t>ời khác.</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e. Thực h</w:t>
      </w:r>
      <w:r w:rsidR="00DA61F3">
        <w:rPr>
          <w:rFonts w:ascii="Times New Roman" w:eastAsia="Times New Roman" w:hAnsi="Times New Roman" w:cs="Times New Roman"/>
          <w:sz w:val="28"/>
          <w:szCs w:val="28"/>
          <w:shd w:val="clear" w:color="auto" w:fill="FFFFFF"/>
        </w:rPr>
        <w:t>iện nghiêm túc giờ nào việc nấy.</w:t>
      </w:r>
    </w:p>
    <w:p w:rsidR="00EA6C51" w:rsidRPr="00721C8D" w:rsidRDefault="00721C8D"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21C8D">
        <w:rPr>
          <w:rFonts w:ascii="Times New Roman" w:eastAsia="Times New Roman" w:hAnsi="Times New Roman" w:cs="Times New Roman"/>
          <w:sz w:val="28"/>
          <w:szCs w:val="28"/>
          <w:shd w:val="clear" w:color="auto" w:fill="FFFFFF"/>
        </w:rPr>
        <w:t>7.</w:t>
      </w:r>
      <w:r w:rsidR="00DA61F3" w:rsidRPr="00721C8D">
        <w:rPr>
          <w:rFonts w:ascii="Times New Roman" w:eastAsia="Times New Roman" w:hAnsi="Times New Roman" w:cs="Times New Roman"/>
          <w:sz w:val="28"/>
          <w:szCs w:val="28"/>
          <w:shd w:val="clear" w:color="auto" w:fill="FFFFFF"/>
        </w:rPr>
        <w:t>5</w:t>
      </w:r>
      <w:r w:rsidR="001A6CB4" w:rsidRPr="00721C8D">
        <w:rPr>
          <w:rFonts w:ascii="Times New Roman" w:eastAsia="Times New Roman" w:hAnsi="Times New Roman" w:cs="Times New Roman"/>
          <w:sz w:val="28"/>
          <w:szCs w:val="28"/>
          <w:shd w:val="clear" w:color="auto" w:fill="FFFFFF"/>
        </w:rPr>
        <w:t xml:space="preserve">.6. Các hành vi học sinh </w:t>
      </w:r>
      <w:r w:rsidR="001A6CB4" w:rsidRPr="00721C8D">
        <w:rPr>
          <w:rFonts w:ascii="Times New Roman" w:eastAsia="Times New Roman" w:hAnsi="Times New Roman" w:cs="Times New Roman"/>
          <w:b/>
          <w:sz w:val="28"/>
          <w:szCs w:val="28"/>
          <w:shd w:val="clear" w:color="auto" w:fill="FFFFFF"/>
        </w:rPr>
        <w:t>không</w:t>
      </w:r>
      <w:r w:rsidR="001A6CB4" w:rsidRPr="00721C8D">
        <w:rPr>
          <w:rFonts w:ascii="Times New Roman" w:eastAsia="Times New Roman" w:hAnsi="Times New Roman" w:cs="Times New Roman"/>
          <w:sz w:val="28"/>
          <w:szCs w:val="28"/>
          <w:shd w:val="clear" w:color="auto" w:fill="FFFFFF"/>
        </w:rPr>
        <w:t xml:space="preserve"> được làm: </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xml:space="preserve">a. </w:t>
      </w:r>
      <w:r w:rsidR="00A02E75">
        <w:rPr>
          <w:rFonts w:ascii="Times New Roman" w:eastAsia="Times New Roman" w:hAnsi="Times New Roman" w:cs="Times New Roman"/>
          <w:sz w:val="28"/>
          <w:szCs w:val="28"/>
          <w:shd w:val="clear" w:color="auto" w:fill="FFFFFF"/>
        </w:rPr>
        <w:t>Không x</w:t>
      </w:r>
      <w:r w:rsidRPr="007653E7">
        <w:rPr>
          <w:rFonts w:ascii="Times New Roman" w:eastAsia="Times New Roman" w:hAnsi="Times New Roman" w:cs="Times New Roman"/>
          <w:sz w:val="28"/>
          <w:szCs w:val="28"/>
          <w:shd w:val="clear" w:color="auto" w:fill="FFFFFF"/>
        </w:rPr>
        <w:t>úc phạm nhân phẩm danh dự, xâm phạm thân thể giáo viên, cán bộ, nhân viên của nhà trường, người khác và học sinh khác. </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xml:space="preserve">b. </w:t>
      </w:r>
      <w:r w:rsidR="00A02E75">
        <w:rPr>
          <w:rFonts w:ascii="Times New Roman" w:eastAsia="Times New Roman" w:hAnsi="Times New Roman" w:cs="Times New Roman"/>
          <w:sz w:val="28"/>
          <w:szCs w:val="28"/>
          <w:shd w:val="clear" w:color="auto" w:fill="FFFFFF"/>
        </w:rPr>
        <w:t>Không g</w:t>
      </w:r>
      <w:r w:rsidRPr="007653E7">
        <w:rPr>
          <w:rFonts w:ascii="Times New Roman" w:eastAsia="Times New Roman" w:hAnsi="Times New Roman" w:cs="Times New Roman"/>
          <w:sz w:val="28"/>
          <w:szCs w:val="28"/>
          <w:shd w:val="clear" w:color="auto" w:fill="FFFFFF"/>
        </w:rPr>
        <w:t>ian lận trong học tập kiểm tra, thi cử; Mang điện thoại vào trường (trừ trường hợp</w:t>
      </w:r>
      <w:r w:rsidR="00452AA6">
        <w:rPr>
          <w:rFonts w:ascii="Times New Roman" w:eastAsia="Times New Roman" w:hAnsi="Times New Roman" w:cs="Times New Roman"/>
          <w:sz w:val="28"/>
          <w:szCs w:val="28"/>
          <w:shd w:val="clear" w:color="auto" w:fill="FFFFFF"/>
        </w:rPr>
        <w:t xml:space="preserve"> cho được Hiệu trưởng cho phép).</w:t>
      </w:r>
    </w:p>
    <w:p w:rsidR="00EA6C51" w:rsidRPr="00452AA6" w:rsidRDefault="001A6CB4" w:rsidP="00EC0753">
      <w:pPr>
        <w:shd w:val="clear" w:color="auto" w:fill="FFFFFF"/>
        <w:spacing w:after="0" w:line="288" w:lineRule="auto"/>
        <w:ind w:firstLine="720"/>
        <w:jc w:val="both"/>
        <w:rPr>
          <w:rFonts w:ascii="Times New Roman" w:eastAsia="Times New Roman" w:hAnsi="Times New Roman" w:cs="Times New Roman"/>
          <w:spacing w:val="-2"/>
          <w:sz w:val="28"/>
          <w:szCs w:val="28"/>
        </w:rPr>
      </w:pPr>
      <w:r w:rsidRPr="00452AA6">
        <w:rPr>
          <w:rFonts w:ascii="Times New Roman" w:eastAsia="Times New Roman" w:hAnsi="Times New Roman" w:cs="Times New Roman"/>
          <w:spacing w:val="-2"/>
          <w:sz w:val="28"/>
          <w:szCs w:val="28"/>
          <w:shd w:val="clear" w:color="auto" w:fill="FFFFFF"/>
        </w:rPr>
        <w:t xml:space="preserve">c. </w:t>
      </w:r>
      <w:r w:rsidR="00A02E75" w:rsidRPr="00452AA6">
        <w:rPr>
          <w:rFonts w:ascii="Times New Roman" w:eastAsia="Times New Roman" w:hAnsi="Times New Roman" w:cs="Times New Roman"/>
          <w:spacing w:val="-2"/>
          <w:sz w:val="28"/>
          <w:szCs w:val="28"/>
          <w:shd w:val="clear" w:color="auto" w:fill="FFFFFF"/>
        </w:rPr>
        <w:t>Không đ</w:t>
      </w:r>
      <w:r w:rsidRPr="00452AA6">
        <w:rPr>
          <w:rFonts w:ascii="Times New Roman" w:eastAsia="Times New Roman" w:hAnsi="Times New Roman" w:cs="Times New Roman"/>
          <w:spacing w:val="-2"/>
          <w:sz w:val="28"/>
          <w:szCs w:val="28"/>
          <w:shd w:val="clear" w:color="auto" w:fill="FFFFFF"/>
        </w:rPr>
        <w:t>ánh nhau gây rối trật tự an ninh trong nhà trường và nơi công cộng.</w:t>
      </w:r>
    </w:p>
    <w:p w:rsidR="00EA6C51" w:rsidRPr="00452AA6" w:rsidRDefault="001A6CB4" w:rsidP="00EC0753">
      <w:pPr>
        <w:shd w:val="clear" w:color="auto" w:fill="FFFFFF"/>
        <w:spacing w:after="0" w:line="288" w:lineRule="auto"/>
        <w:ind w:firstLine="720"/>
        <w:jc w:val="both"/>
        <w:rPr>
          <w:rFonts w:ascii="Times New Roman" w:eastAsia="Times New Roman" w:hAnsi="Times New Roman" w:cs="Times New Roman"/>
          <w:spacing w:val="-6"/>
          <w:sz w:val="28"/>
          <w:szCs w:val="28"/>
        </w:rPr>
      </w:pPr>
      <w:r w:rsidRPr="00452AA6">
        <w:rPr>
          <w:rFonts w:ascii="Times New Roman" w:eastAsia="Times New Roman" w:hAnsi="Times New Roman" w:cs="Times New Roman"/>
          <w:spacing w:val="-6"/>
          <w:sz w:val="28"/>
          <w:szCs w:val="28"/>
          <w:shd w:val="clear" w:color="auto" w:fill="FFFFFF"/>
        </w:rPr>
        <w:t xml:space="preserve">d. </w:t>
      </w:r>
      <w:r w:rsidR="00A02E75" w:rsidRPr="00452AA6">
        <w:rPr>
          <w:rFonts w:ascii="Times New Roman" w:eastAsia="Times New Roman" w:hAnsi="Times New Roman" w:cs="Times New Roman"/>
          <w:spacing w:val="-6"/>
          <w:sz w:val="28"/>
          <w:szCs w:val="28"/>
          <w:shd w:val="clear" w:color="auto" w:fill="FFFFFF"/>
        </w:rPr>
        <w:t>Không l</w:t>
      </w:r>
      <w:r w:rsidRPr="00452AA6">
        <w:rPr>
          <w:rFonts w:ascii="Times New Roman" w:eastAsia="Times New Roman" w:hAnsi="Times New Roman" w:cs="Times New Roman"/>
          <w:spacing w:val="-6"/>
          <w:sz w:val="28"/>
          <w:szCs w:val="28"/>
          <w:shd w:val="clear" w:color="auto" w:fill="FFFFFF"/>
        </w:rPr>
        <w:t>àm việc riêng, sử dụng điện thoại di động trong giờ học và sinh hoạt. </w:t>
      </w:r>
    </w:p>
    <w:p w:rsidR="00EA6C51"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xml:space="preserve">e. </w:t>
      </w:r>
      <w:r w:rsidR="00503180">
        <w:rPr>
          <w:rFonts w:ascii="Times New Roman" w:eastAsia="Times New Roman" w:hAnsi="Times New Roman" w:cs="Times New Roman"/>
          <w:sz w:val="28"/>
          <w:szCs w:val="28"/>
          <w:shd w:val="clear" w:color="auto" w:fill="FFFFFF"/>
        </w:rPr>
        <w:t>Không</w:t>
      </w:r>
      <w:r w:rsidR="00503180" w:rsidRPr="007653E7">
        <w:rPr>
          <w:rFonts w:ascii="Times New Roman" w:eastAsia="Times New Roman" w:hAnsi="Times New Roman" w:cs="Times New Roman"/>
          <w:sz w:val="28"/>
          <w:szCs w:val="28"/>
          <w:shd w:val="clear" w:color="auto" w:fill="FFFFFF"/>
        </w:rPr>
        <w:t xml:space="preserve"> </w:t>
      </w:r>
      <w:r w:rsidR="00503180">
        <w:rPr>
          <w:rFonts w:ascii="Times New Roman" w:eastAsia="Times New Roman" w:hAnsi="Times New Roman" w:cs="Times New Roman"/>
          <w:sz w:val="28"/>
          <w:szCs w:val="28"/>
          <w:shd w:val="clear" w:color="auto" w:fill="FFFFFF"/>
        </w:rPr>
        <w:t>h</w:t>
      </w:r>
      <w:r w:rsidR="00391579">
        <w:rPr>
          <w:rFonts w:ascii="Times New Roman" w:eastAsia="Times New Roman" w:hAnsi="Times New Roman" w:cs="Times New Roman"/>
          <w:sz w:val="28"/>
          <w:szCs w:val="28"/>
          <w:shd w:val="clear" w:color="auto" w:fill="FFFFFF"/>
        </w:rPr>
        <w:t xml:space="preserve">út thuốc, </w:t>
      </w:r>
      <w:r w:rsidR="00DF4086">
        <w:rPr>
          <w:rFonts w:ascii="Times New Roman" w:eastAsia="Times New Roman" w:hAnsi="Times New Roman" w:cs="Times New Roman"/>
          <w:sz w:val="28"/>
          <w:szCs w:val="28"/>
          <w:shd w:val="clear" w:color="auto" w:fill="FFFFFF"/>
        </w:rPr>
        <w:t>uống rượu bia, đánh bài, c</w:t>
      </w:r>
      <w:r w:rsidRPr="007653E7">
        <w:rPr>
          <w:rFonts w:ascii="Times New Roman" w:eastAsia="Times New Roman" w:hAnsi="Times New Roman" w:cs="Times New Roman"/>
          <w:sz w:val="28"/>
          <w:szCs w:val="28"/>
          <w:shd w:val="clear" w:color="auto" w:fill="FFFFFF"/>
        </w:rPr>
        <w:t xml:space="preserve">hơi </w:t>
      </w:r>
      <w:r w:rsidR="00452AA6">
        <w:rPr>
          <w:rFonts w:ascii="Times New Roman" w:eastAsia="Times New Roman" w:hAnsi="Times New Roman" w:cs="Times New Roman"/>
          <w:sz w:val="28"/>
          <w:szCs w:val="28"/>
          <w:shd w:val="clear" w:color="auto" w:fill="FFFFFF"/>
        </w:rPr>
        <w:t>g</w:t>
      </w:r>
      <w:r w:rsidRPr="007653E7">
        <w:rPr>
          <w:rFonts w:ascii="Times New Roman" w:eastAsia="Times New Roman" w:hAnsi="Times New Roman" w:cs="Times New Roman"/>
          <w:sz w:val="28"/>
          <w:szCs w:val="28"/>
          <w:shd w:val="clear" w:color="auto" w:fill="FFFFFF"/>
        </w:rPr>
        <w:t>ame</w:t>
      </w:r>
      <w:r w:rsidR="00452AA6">
        <w:rPr>
          <w:rFonts w:ascii="Times New Roman" w:eastAsia="Times New Roman" w:hAnsi="Times New Roman" w:cs="Times New Roman"/>
          <w:sz w:val="28"/>
          <w:szCs w:val="28"/>
          <w:shd w:val="clear" w:color="auto" w:fill="FFFFFF"/>
        </w:rPr>
        <w:t>s</w:t>
      </w:r>
      <w:r w:rsidRPr="007653E7">
        <w:rPr>
          <w:rFonts w:ascii="Times New Roman" w:eastAsia="Times New Roman" w:hAnsi="Times New Roman" w:cs="Times New Roman"/>
          <w:sz w:val="28"/>
          <w:szCs w:val="28"/>
          <w:shd w:val="clear" w:color="auto" w:fill="FFFFFF"/>
        </w:rPr>
        <w:t xml:space="preserve"> quá nhiều. </w:t>
      </w:r>
      <w:r w:rsidR="00DF4086">
        <w:rPr>
          <w:rFonts w:ascii="Times New Roman" w:eastAsia="Times New Roman" w:hAnsi="Times New Roman" w:cs="Times New Roman"/>
          <w:sz w:val="28"/>
          <w:szCs w:val="28"/>
          <w:shd w:val="clear" w:color="auto" w:fill="FFFFFF"/>
        </w:rPr>
        <w:t>Không t</w:t>
      </w:r>
      <w:r w:rsidRPr="007653E7">
        <w:rPr>
          <w:rFonts w:ascii="Times New Roman" w:eastAsia="Times New Roman" w:hAnsi="Times New Roman" w:cs="Times New Roman"/>
          <w:sz w:val="28"/>
          <w:szCs w:val="28"/>
          <w:shd w:val="clear" w:color="auto" w:fill="FFFFFF"/>
        </w:rPr>
        <w:t>àng trữ, sử dụng ma tuý, hung khí, chất nổ, chất độc</w:t>
      </w:r>
      <w:r w:rsidR="00880922">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w:t>
      </w:r>
      <w:r w:rsidR="00880922">
        <w:rPr>
          <w:rFonts w:ascii="Times New Roman" w:eastAsia="Times New Roman" w:hAnsi="Times New Roman" w:cs="Times New Roman"/>
          <w:sz w:val="28"/>
          <w:szCs w:val="28"/>
          <w:shd w:val="clear" w:color="auto" w:fill="FFFFFF"/>
        </w:rPr>
        <w:t xml:space="preserve"> </w:t>
      </w:r>
      <w:r w:rsidR="00310E03">
        <w:rPr>
          <w:rFonts w:ascii="Times New Roman" w:eastAsia="Times New Roman" w:hAnsi="Times New Roman" w:cs="Times New Roman"/>
          <w:sz w:val="28"/>
          <w:szCs w:val="28"/>
          <w:shd w:val="clear" w:color="auto" w:fill="FFFFFF"/>
        </w:rPr>
        <w:t>Không l</w:t>
      </w:r>
      <w:r w:rsidRPr="007653E7">
        <w:rPr>
          <w:rFonts w:ascii="Times New Roman" w:eastAsia="Times New Roman" w:hAnsi="Times New Roman" w:cs="Times New Roman"/>
          <w:sz w:val="28"/>
          <w:szCs w:val="28"/>
          <w:shd w:val="clear" w:color="auto" w:fill="FFFFFF"/>
        </w:rPr>
        <w:t>ưu hành, sử dụng văn hoá phẩm độc hại, đồi truỵ, tham gia tệ nạn xã hội. </w:t>
      </w:r>
    </w:p>
    <w:p w:rsidR="00EA6C51" w:rsidRDefault="0098248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f. Không</w:t>
      </w:r>
      <w:r w:rsidR="0097002B">
        <w:rPr>
          <w:rFonts w:ascii="Times New Roman" w:eastAsia="Times New Roman" w:hAnsi="Times New Roman" w:cs="Times New Roman"/>
          <w:sz w:val="28"/>
          <w:szCs w:val="28"/>
          <w:shd w:val="clear" w:color="auto" w:fill="FFFFFF"/>
        </w:rPr>
        <w:t xml:space="preserve"> được</w:t>
      </w:r>
      <w:r w:rsidR="00A21EAE">
        <w:rPr>
          <w:rFonts w:ascii="Times New Roman" w:eastAsia="Times New Roman" w:hAnsi="Times New Roman" w:cs="Times New Roman"/>
          <w:sz w:val="28"/>
          <w:szCs w:val="28"/>
          <w:shd w:val="clear" w:color="auto" w:fill="FFFFFF"/>
        </w:rPr>
        <w:t xml:space="preserve"> tự đi xe máy</w:t>
      </w:r>
      <w:r w:rsidR="001A6CB4" w:rsidRPr="007653E7">
        <w:rPr>
          <w:rFonts w:ascii="Times New Roman" w:eastAsia="Times New Roman" w:hAnsi="Times New Roman" w:cs="Times New Roman"/>
          <w:sz w:val="28"/>
          <w:szCs w:val="28"/>
          <w:shd w:val="clear" w:color="auto" w:fill="FFFFFF"/>
        </w:rPr>
        <w:t xml:space="preserve">, ngồi sau xe máy mà người chở không đội mũ bảo hiểm. </w:t>
      </w:r>
      <w:r w:rsidR="00372330">
        <w:rPr>
          <w:rFonts w:ascii="Times New Roman" w:eastAsia="Times New Roman" w:hAnsi="Times New Roman" w:cs="Times New Roman"/>
          <w:sz w:val="28"/>
          <w:szCs w:val="28"/>
          <w:shd w:val="clear" w:color="auto" w:fill="FFFFFF"/>
        </w:rPr>
        <w:t xml:space="preserve">Không được </w:t>
      </w:r>
      <w:r w:rsidR="001A6CB4" w:rsidRPr="007653E7">
        <w:rPr>
          <w:rFonts w:ascii="Times New Roman" w:eastAsia="Times New Roman" w:hAnsi="Times New Roman" w:cs="Times New Roman"/>
          <w:sz w:val="28"/>
          <w:szCs w:val="28"/>
          <w:shd w:val="clear" w:color="auto" w:fill="FFFFFF"/>
        </w:rPr>
        <w:t>đi xe đ</w:t>
      </w:r>
      <w:r w:rsidR="00372330">
        <w:rPr>
          <w:rFonts w:ascii="Times New Roman" w:eastAsia="Times New Roman" w:hAnsi="Times New Roman" w:cs="Times New Roman"/>
          <w:sz w:val="28"/>
          <w:szCs w:val="28"/>
          <w:shd w:val="clear" w:color="auto" w:fill="FFFFFF"/>
        </w:rPr>
        <w:t>ạp trong sân trường, ăn quà vặt không t</w:t>
      </w:r>
      <w:r w:rsidR="00452AA6">
        <w:rPr>
          <w:rFonts w:ascii="Times New Roman" w:eastAsia="Times New Roman" w:hAnsi="Times New Roman" w:cs="Times New Roman"/>
          <w:sz w:val="28"/>
          <w:szCs w:val="28"/>
          <w:shd w:val="clear" w:color="auto" w:fill="FFFFFF"/>
        </w:rPr>
        <w:t>ụ tập trước cổng trường.</w:t>
      </w:r>
    </w:p>
    <w:p w:rsidR="00EA6C51" w:rsidRPr="00452AA6" w:rsidRDefault="001A6CB4" w:rsidP="00EC0753">
      <w:pPr>
        <w:shd w:val="clear" w:color="auto" w:fill="FFFFFF"/>
        <w:spacing w:after="0" w:line="288" w:lineRule="auto"/>
        <w:ind w:firstLine="720"/>
        <w:jc w:val="both"/>
        <w:rPr>
          <w:rFonts w:ascii="Times New Roman" w:eastAsia="Times New Roman" w:hAnsi="Times New Roman" w:cs="Times New Roman"/>
          <w:spacing w:val="-2"/>
          <w:sz w:val="28"/>
          <w:szCs w:val="28"/>
        </w:rPr>
      </w:pPr>
      <w:r w:rsidRPr="00452AA6">
        <w:rPr>
          <w:rFonts w:ascii="Times New Roman" w:eastAsia="Times New Roman" w:hAnsi="Times New Roman" w:cs="Times New Roman"/>
          <w:spacing w:val="-2"/>
          <w:sz w:val="28"/>
          <w:szCs w:val="28"/>
          <w:shd w:val="clear" w:color="auto" w:fill="FFFFFF"/>
        </w:rPr>
        <w:t xml:space="preserve">g. </w:t>
      </w:r>
      <w:r w:rsidR="00C47090" w:rsidRPr="00452AA6">
        <w:rPr>
          <w:rFonts w:ascii="Times New Roman" w:eastAsia="Times New Roman" w:hAnsi="Times New Roman" w:cs="Times New Roman"/>
          <w:spacing w:val="-2"/>
          <w:sz w:val="28"/>
          <w:szCs w:val="28"/>
          <w:shd w:val="clear" w:color="auto" w:fill="FFFFFF"/>
        </w:rPr>
        <w:t>Không được p</w:t>
      </w:r>
      <w:r w:rsidRPr="00452AA6">
        <w:rPr>
          <w:rFonts w:ascii="Times New Roman" w:eastAsia="Times New Roman" w:hAnsi="Times New Roman" w:cs="Times New Roman"/>
          <w:spacing w:val="-2"/>
          <w:sz w:val="28"/>
          <w:szCs w:val="28"/>
          <w:shd w:val="clear" w:color="auto" w:fill="FFFFFF"/>
        </w:rPr>
        <w:t xml:space="preserve">há hoại tài sản của  nhà trường, của cá nhân; </w:t>
      </w:r>
      <w:r w:rsidR="00770786" w:rsidRPr="00452AA6">
        <w:rPr>
          <w:rFonts w:ascii="Times New Roman" w:eastAsia="Times New Roman" w:hAnsi="Times New Roman" w:cs="Times New Roman"/>
          <w:spacing w:val="-2"/>
          <w:sz w:val="28"/>
          <w:szCs w:val="28"/>
          <w:shd w:val="clear" w:color="auto" w:fill="FFFFFF"/>
        </w:rPr>
        <w:t>Không l</w:t>
      </w:r>
      <w:r w:rsidRPr="00452AA6">
        <w:rPr>
          <w:rFonts w:ascii="Times New Roman" w:eastAsia="Times New Roman" w:hAnsi="Times New Roman" w:cs="Times New Roman"/>
          <w:spacing w:val="-2"/>
          <w:sz w:val="28"/>
          <w:szCs w:val="28"/>
          <w:shd w:val="clear" w:color="auto" w:fill="FFFFFF"/>
        </w:rPr>
        <w:t xml:space="preserve">ãng phí điện, nước, xả rác ra khu vực chung; </w:t>
      </w:r>
      <w:r w:rsidR="002C742E" w:rsidRPr="00452AA6">
        <w:rPr>
          <w:rFonts w:ascii="Times New Roman" w:eastAsia="Times New Roman" w:hAnsi="Times New Roman" w:cs="Times New Roman"/>
          <w:spacing w:val="-2"/>
          <w:sz w:val="28"/>
          <w:szCs w:val="28"/>
          <w:shd w:val="clear" w:color="auto" w:fill="FFFFFF"/>
        </w:rPr>
        <w:t>Không v</w:t>
      </w:r>
      <w:r w:rsidRPr="00452AA6">
        <w:rPr>
          <w:rFonts w:ascii="Times New Roman" w:eastAsia="Times New Roman" w:hAnsi="Times New Roman" w:cs="Times New Roman"/>
          <w:spacing w:val="-2"/>
          <w:sz w:val="28"/>
          <w:szCs w:val="28"/>
          <w:shd w:val="clear" w:color="auto" w:fill="FFFFFF"/>
        </w:rPr>
        <w:t>iết</w:t>
      </w:r>
      <w:r w:rsidR="00452AA6" w:rsidRPr="00452AA6">
        <w:rPr>
          <w:rFonts w:ascii="Times New Roman" w:eastAsia="Times New Roman" w:hAnsi="Times New Roman" w:cs="Times New Roman"/>
          <w:spacing w:val="-2"/>
          <w:sz w:val="28"/>
          <w:szCs w:val="28"/>
          <w:shd w:val="clear" w:color="auto" w:fill="FFFFFF"/>
        </w:rPr>
        <w:t>,</w:t>
      </w:r>
      <w:r w:rsidRPr="00452AA6">
        <w:rPr>
          <w:rFonts w:ascii="Times New Roman" w:eastAsia="Times New Roman" w:hAnsi="Times New Roman" w:cs="Times New Roman"/>
          <w:spacing w:val="-2"/>
          <w:sz w:val="28"/>
          <w:szCs w:val="28"/>
          <w:shd w:val="clear" w:color="auto" w:fill="FFFFFF"/>
        </w:rPr>
        <w:t xml:space="preserve"> vẽ không đúng nơi, đúng chỗ</w:t>
      </w:r>
      <w:r w:rsidR="008B0082" w:rsidRPr="00452AA6">
        <w:rPr>
          <w:rFonts w:ascii="Times New Roman" w:eastAsia="Times New Roman" w:hAnsi="Times New Roman" w:cs="Times New Roman"/>
          <w:spacing w:val="-2"/>
          <w:sz w:val="28"/>
          <w:szCs w:val="28"/>
          <w:shd w:val="clear" w:color="auto" w:fill="FFFFFF"/>
        </w:rPr>
        <w:t>,</w:t>
      </w:r>
      <w:r w:rsidRPr="00452AA6">
        <w:rPr>
          <w:rFonts w:ascii="Times New Roman" w:eastAsia="Times New Roman" w:hAnsi="Times New Roman" w:cs="Times New Roman"/>
          <w:spacing w:val="-2"/>
          <w:sz w:val="28"/>
          <w:szCs w:val="28"/>
          <w:shd w:val="clear" w:color="auto" w:fill="FFFFFF"/>
        </w:rPr>
        <w:t>...</w:t>
      </w:r>
    </w:p>
    <w:p w:rsidR="00664A63" w:rsidRPr="00740AF1" w:rsidRDefault="00740AF1"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40AF1">
        <w:rPr>
          <w:rFonts w:ascii="Times New Roman" w:eastAsia="Times New Roman" w:hAnsi="Times New Roman" w:cs="Times New Roman"/>
          <w:sz w:val="28"/>
          <w:szCs w:val="28"/>
          <w:shd w:val="clear" w:color="auto" w:fill="FFFFFF"/>
        </w:rPr>
        <w:t>7.</w:t>
      </w:r>
      <w:r w:rsidR="00452AA6" w:rsidRPr="00740AF1">
        <w:rPr>
          <w:rFonts w:ascii="Times New Roman" w:eastAsia="Times New Roman" w:hAnsi="Times New Roman" w:cs="Times New Roman"/>
          <w:sz w:val="28"/>
          <w:szCs w:val="28"/>
          <w:shd w:val="clear" w:color="auto" w:fill="FFFFFF"/>
        </w:rPr>
        <w:t>5</w:t>
      </w:r>
      <w:r>
        <w:rPr>
          <w:rFonts w:ascii="Times New Roman" w:eastAsia="Times New Roman" w:hAnsi="Times New Roman" w:cs="Times New Roman"/>
          <w:sz w:val="28"/>
          <w:szCs w:val="28"/>
          <w:shd w:val="clear" w:color="auto" w:fill="FFFFFF"/>
        </w:rPr>
        <w:t>.7. Trang phục học sinh</w:t>
      </w:r>
    </w:p>
    <w:p w:rsidR="00664A63"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Phải sạch sẽ, gọn gàng, giản dị thích hợp với lứa tuổi, thuận tiện cho việc học tập sinh hoạt ở nhà trường, đi học phải mặc đúng trang phục quy định, b</w:t>
      </w:r>
      <w:r w:rsidR="00A91D58">
        <w:rPr>
          <w:rFonts w:ascii="Times New Roman" w:eastAsia="Times New Roman" w:hAnsi="Times New Roman" w:cs="Times New Roman"/>
          <w:sz w:val="28"/>
          <w:szCs w:val="28"/>
          <w:shd w:val="clear" w:color="auto" w:fill="FFFFFF"/>
        </w:rPr>
        <w:t>ỏ áo vào quần</w:t>
      </w:r>
      <w:r w:rsidRPr="007653E7">
        <w:rPr>
          <w:rFonts w:ascii="Times New Roman" w:eastAsia="Times New Roman" w:hAnsi="Times New Roman" w:cs="Times New Roman"/>
          <w:sz w:val="28"/>
          <w:szCs w:val="28"/>
          <w:shd w:val="clear" w:color="auto" w:fill="FFFFFF"/>
        </w:rPr>
        <w:t>, đeo khăn quàng đỏ</w:t>
      </w:r>
      <w:r w:rsidR="00452AA6">
        <w:rPr>
          <w:rFonts w:ascii="Times New Roman" w:eastAsia="Times New Roman" w:hAnsi="Times New Roman" w:cs="Times New Roman"/>
          <w:sz w:val="28"/>
          <w:szCs w:val="28"/>
          <w:shd w:val="clear" w:color="auto" w:fill="FFFFFF"/>
        </w:rPr>
        <w:t xml:space="preserve"> và đeo thẻ học sinh</w:t>
      </w:r>
      <w:r w:rsidRPr="007653E7">
        <w:rPr>
          <w:rFonts w:ascii="Times New Roman" w:eastAsia="Times New Roman" w:hAnsi="Times New Roman" w:cs="Times New Roman"/>
          <w:sz w:val="28"/>
          <w:szCs w:val="28"/>
          <w:shd w:val="clear" w:color="auto" w:fill="FFFFFF"/>
        </w:rPr>
        <w:t xml:space="preserve">, đi </w:t>
      </w:r>
      <w:r w:rsidR="00452AA6">
        <w:rPr>
          <w:rFonts w:ascii="Times New Roman" w:eastAsia="Times New Roman" w:hAnsi="Times New Roman" w:cs="Times New Roman"/>
          <w:sz w:val="28"/>
          <w:szCs w:val="28"/>
          <w:shd w:val="clear" w:color="auto" w:fill="FFFFFF"/>
        </w:rPr>
        <w:t>giầy hoặc dép có quai sau.</w:t>
      </w:r>
    </w:p>
    <w:p w:rsidR="00664A63"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lastRenderedPageBreak/>
        <w:t>b. Đầu tóc phải gọn gàng, không để quá dài, không cắt tóc quá ngắn, không nhuộm tóc, không</w:t>
      </w:r>
      <w:r w:rsidR="004E216D">
        <w:rPr>
          <w:rFonts w:ascii="Times New Roman" w:eastAsia="Times New Roman" w:hAnsi="Times New Roman" w:cs="Times New Roman"/>
          <w:sz w:val="28"/>
          <w:szCs w:val="28"/>
          <w:shd w:val="clear" w:color="auto" w:fill="FFFFFF"/>
        </w:rPr>
        <w:t xml:space="preserve"> đeo khuyên tai (đối với nam). </w:t>
      </w:r>
      <w:r w:rsidRPr="007653E7">
        <w:rPr>
          <w:rFonts w:ascii="Times New Roman" w:eastAsia="Times New Roman" w:hAnsi="Times New Roman" w:cs="Times New Roman"/>
          <w:sz w:val="28"/>
          <w:szCs w:val="28"/>
          <w:shd w:val="clear" w:color="auto" w:fill="FFFFFF"/>
        </w:rPr>
        <w:t>Không mang trang sức có giá trị đến trường (đối với nữ).</w:t>
      </w:r>
    </w:p>
    <w:p w:rsidR="00664A63" w:rsidRPr="00DF0B0D" w:rsidRDefault="001A6CB4" w:rsidP="00EC0753">
      <w:pPr>
        <w:shd w:val="clear" w:color="auto" w:fill="FFFFFF"/>
        <w:spacing w:after="0" w:line="288" w:lineRule="auto"/>
        <w:ind w:firstLine="720"/>
        <w:jc w:val="both"/>
        <w:rPr>
          <w:rFonts w:ascii="Times New Roman" w:eastAsia="Times New Roman" w:hAnsi="Times New Roman" w:cs="Times New Roman"/>
          <w:spacing w:val="2"/>
          <w:sz w:val="28"/>
          <w:szCs w:val="28"/>
        </w:rPr>
      </w:pPr>
      <w:r w:rsidRPr="00DF0B0D">
        <w:rPr>
          <w:rFonts w:ascii="Times New Roman" w:eastAsia="Times New Roman" w:hAnsi="Times New Roman" w:cs="Times New Roman"/>
          <w:b/>
          <w:bCs/>
          <w:spacing w:val="2"/>
          <w:sz w:val="28"/>
          <w:szCs w:val="28"/>
          <w:shd w:val="clear" w:color="auto" w:fill="FFFFFF"/>
        </w:rPr>
        <w:t>Điều 8. Ứng xử trong hội họp, sinh hoạt tập thể;</w:t>
      </w:r>
      <w:r w:rsidR="00DF0B0D" w:rsidRPr="00DF0B0D">
        <w:rPr>
          <w:rFonts w:ascii="Times New Roman" w:eastAsia="Times New Roman" w:hAnsi="Times New Roman" w:cs="Times New Roman"/>
          <w:b/>
          <w:bCs/>
          <w:spacing w:val="2"/>
          <w:sz w:val="28"/>
          <w:szCs w:val="28"/>
          <w:shd w:val="clear" w:color="auto" w:fill="FFFFFF"/>
        </w:rPr>
        <w:t xml:space="preserve"> </w:t>
      </w:r>
      <w:r w:rsidRPr="00DF0B0D">
        <w:rPr>
          <w:rFonts w:ascii="Times New Roman" w:eastAsia="Times New Roman" w:hAnsi="Times New Roman" w:cs="Times New Roman"/>
          <w:b/>
          <w:bCs/>
          <w:spacing w:val="2"/>
          <w:sz w:val="28"/>
          <w:szCs w:val="28"/>
          <w:shd w:val="clear" w:color="auto" w:fill="FFFFFF"/>
        </w:rPr>
        <w:t>trong giao tiếp qua điện thoại</w:t>
      </w:r>
    </w:p>
    <w:p w:rsidR="00664A63" w:rsidRPr="00D921E9" w:rsidRDefault="00DF0B0D" w:rsidP="00EC0753">
      <w:pPr>
        <w:shd w:val="clear" w:color="auto" w:fill="FFFFFF"/>
        <w:spacing w:after="0" w:line="288" w:lineRule="auto"/>
        <w:ind w:firstLine="720"/>
        <w:jc w:val="both"/>
        <w:rPr>
          <w:rFonts w:ascii="Times New Roman" w:eastAsia="Times New Roman" w:hAnsi="Times New Roman" w:cs="Times New Roman"/>
          <w:i/>
          <w:sz w:val="28"/>
          <w:szCs w:val="28"/>
        </w:rPr>
      </w:pPr>
      <w:r w:rsidRPr="00D921E9">
        <w:rPr>
          <w:rFonts w:ascii="Times New Roman" w:eastAsia="Times New Roman" w:hAnsi="Times New Roman" w:cs="Times New Roman"/>
          <w:b/>
          <w:bCs/>
          <w:i/>
          <w:sz w:val="28"/>
          <w:szCs w:val="28"/>
          <w:shd w:val="clear" w:color="auto" w:fill="FFFFFF"/>
        </w:rPr>
        <w:t>8.</w:t>
      </w:r>
      <w:r w:rsidR="001A6CB4" w:rsidRPr="00D921E9">
        <w:rPr>
          <w:rFonts w:ascii="Times New Roman" w:eastAsia="Times New Roman" w:hAnsi="Times New Roman" w:cs="Times New Roman"/>
          <w:b/>
          <w:bCs/>
          <w:i/>
          <w:sz w:val="28"/>
          <w:szCs w:val="28"/>
          <w:shd w:val="clear" w:color="auto" w:fill="FFFFFF"/>
        </w:rPr>
        <w:t xml:space="preserve">1. Ứng xử trong </w:t>
      </w:r>
      <w:r w:rsidRPr="00D921E9">
        <w:rPr>
          <w:rFonts w:ascii="Times New Roman" w:eastAsia="Times New Roman" w:hAnsi="Times New Roman" w:cs="Times New Roman"/>
          <w:b/>
          <w:bCs/>
          <w:i/>
          <w:sz w:val="28"/>
          <w:szCs w:val="28"/>
          <w:shd w:val="clear" w:color="auto" w:fill="FFFFFF"/>
        </w:rPr>
        <w:t>hội họp, sinh hoạt tập thể</w:t>
      </w:r>
    </w:p>
    <w:p w:rsidR="00664A63" w:rsidRDefault="00D921E9"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8.1.1. Trước buổi họp</w:t>
      </w:r>
      <w:r w:rsidR="001C1A36">
        <w:rPr>
          <w:rFonts w:ascii="Times New Roman" w:eastAsia="Times New Roman" w:hAnsi="Times New Roman" w:cs="Times New Roman"/>
          <w:sz w:val="28"/>
          <w:szCs w:val="28"/>
          <w:shd w:val="clear" w:color="auto" w:fill="FFFFFF"/>
        </w:rPr>
        <w:t>:</w:t>
      </w:r>
    </w:p>
    <w:p w:rsidR="00664A63" w:rsidRPr="0004786D" w:rsidRDefault="001A6CB4" w:rsidP="00EC0753">
      <w:pPr>
        <w:shd w:val="clear" w:color="auto" w:fill="FFFFFF"/>
        <w:spacing w:after="0" w:line="288" w:lineRule="auto"/>
        <w:ind w:firstLine="720"/>
        <w:jc w:val="both"/>
        <w:rPr>
          <w:rFonts w:ascii="Times New Roman" w:eastAsia="Times New Roman" w:hAnsi="Times New Roman" w:cs="Times New Roman"/>
          <w:spacing w:val="-2"/>
          <w:sz w:val="28"/>
          <w:szCs w:val="28"/>
        </w:rPr>
      </w:pPr>
      <w:r w:rsidRPr="0004786D">
        <w:rPr>
          <w:rFonts w:ascii="Times New Roman" w:eastAsia="Times New Roman" w:hAnsi="Times New Roman" w:cs="Times New Roman"/>
          <w:spacing w:val="-2"/>
          <w:sz w:val="28"/>
          <w:szCs w:val="28"/>
          <w:shd w:val="clear" w:color="auto" w:fill="FFFFFF"/>
        </w:rPr>
        <w:t>Phải nắm được nội dung, chủ đề cuộc họp, hội thảo, hội nghị; chủ động chuẩn bị tài liệu và ý kiến phát biểu. Có mặt trước giờ quy định ít nhất 05 phút để ổn định chỗ ngồi; tuân thủ quy định của người điều hành cuộc họp, hội nghị, hội thảo.</w:t>
      </w:r>
    </w:p>
    <w:p w:rsidR="00664A63" w:rsidRDefault="0004786D"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8.1.2. Trong khi họp</w:t>
      </w:r>
      <w:r w:rsidR="001C1A36">
        <w:rPr>
          <w:rFonts w:ascii="Times New Roman" w:eastAsia="Times New Roman" w:hAnsi="Times New Roman" w:cs="Times New Roman"/>
          <w:sz w:val="28"/>
          <w:szCs w:val="28"/>
          <w:shd w:val="clear" w:color="auto" w:fill="FFFFFF"/>
        </w:rPr>
        <w:t>:</w:t>
      </w:r>
    </w:p>
    <w:p w:rsidR="00664A63"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Tắt điện thoại di động hoặc để ở chế độ rung, không làm ảnh hưởng đến người khác; Không mang theo các phương tiện nghe, nhìn, máy vi tín</w:t>
      </w:r>
      <w:r w:rsidR="00983A0F">
        <w:rPr>
          <w:rFonts w:ascii="Times New Roman" w:eastAsia="Times New Roman" w:hAnsi="Times New Roman" w:cs="Times New Roman"/>
          <w:sz w:val="28"/>
          <w:szCs w:val="28"/>
          <w:shd w:val="clear" w:color="auto" w:fill="FFFFFF"/>
        </w:rPr>
        <w:t>h (</w:t>
      </w:r>
      <w:r w:rsidR="0004786D">
        <w:rPr>
          <w:rFonts w:ascii="Times New Roman" w:eastAsia="Times New Roman" w:hAnsi="Times New Roman" w:cs="Times New Roman"/>
          <w:sz w:val="28"/>
          <w:szCs w:val="28"/>
          <w:shd w:val="clear" w:color="auto" w:fill="FFFFFF"/>
        </w:rPr>
        <w:t>t</w:t>
      </w:r>
      <w:r w:rsidR="00983A0F">
        <w:rPr>
          <w:rFonts w:ascii="Times New Roman" w:eastAsia="Times New Roman" w:hAnsi="Times New Roman" w:cs="Times New Roman"/>
          <w:sz w:val="28"/>
          <w:szCs w:val="28"/>
          <w:shd w:val="clear" w:color="auto" w:fill="FFFFFF"/>
        </w:rPr>
        <w:t>rừ trường hợp cho phép của C</w:t>
      </w:r>
      <w:r w:rsidR="0004786D">
        <w:rPr>
          <w:rFonts w:ascii="Times New Roman" w:eastAsia="Times New Roman" w:hAnsi="Times New Roman" w:cs="Times New Roman"/>
          <w:sz w:val="28"/>
          <w:szCs w:val="28"/>
          <w:shd w:val="clear" w:color="auto" w:fill="FFFFFF"/>
        </w:rPr>
        <w:t>hủ tọa).</w:t>
      </w:r>
    </w:p>
    <w:p w:rsidR="00664A63"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 xml:space="preserve">b. Giữ trật tự, tập trung theo dõi, nghe, ghi chép các nội dung cần thiết; không nói chuyện và làm </w:t>
      </w:r>
      <w:r w:rsidR="00FF260E">
        <w:rPr>
          <w:rFonts w:ascii="Times New Roman" w:eastAsia="Times New Roman" w:hAnsi="Times New Roman" w:cs="Times New Roman"/>
          <w:sz w:val="28"/>
          <w:szCs w:val="28"/>
          <w:shd w:val="clear" w:color="auto" w:fill="FFFFFF"/>
        </w:rPr>
        <w:t>việc riêng hoặc tự do trao đổi,</w:t>
      </w:r>
      <w:r w:rsidRPr="007653E7">
        <w:rPr>
          <w:rFonts w:ascii="Times New Roman" w:eastAsia="Times New Roman" w:hAnsi="Times New Roman" w:cs="Times New Roman"/>
          <w:sz w:val="28"/>
          <w:szCs w:val="28"/>
          <w:shd w:val="clear" w:color="auto" w:fill="FFFFFF"/>
        </w:rPr>
        <w:t xml:space="preserve"> thảo luận; không bỏ về trước khi kết thúc cuộc họp</w:t>
      </w:r>
      <w:r w:rsidR="0004786D">
        <w:rPr>
          <w:rFonts w:ascii="Times New Roman" w:eastAsia="Times New Roman" w:hAnsi="Times New Roman" w:cs="Times New Roman"/>
          <w:sz w:val="28"/>
          <w:szCs w:val="28"/>
          <w:shd w:val="clear" w:color="auto" w:fill="FFFFFF"/>
        </w:rPr>
        <w:t>;</w:t>
      </w:r>
      <w:r w:rsidRPr="007653E7">
        <w:rPr>
          <w:rFonts w:ascii="Times New Roman" w:eastAsia="Times New Roman" w:hAnsi="Times New Roman" w:cs="Times New Roman"/>
          <w:sz w:val="28"/>
          <w:szCs w:val="28"/>
          <w:shd w:val="clear" w:color="auto" w:fill="FFFFFF"/>
        </w:rPr>
        <w:t xml:space="preserve"> không ra vào, đi lại tuỳ tiện trong phòng họp. Phát biểu ý kiến ngắn ngọn, rõ ràng, đúng trọng tâm, đúng nội dung và theo điều hành củ</w:t>
      </w:r>
      <w:r w:rsidR="0004786D">
        <w:rPr>
          <w:rFonts w:ascii="Times New Roman" w:eastAsia="Times New Roman" w:hAnsi="Times New Roman" w:cs="Times New Roman"/>
          <w:sz w:val="28"/>
          <w:szCs w:val="28"/>
          <w:shd w:val="clear" w:color="auto" w:fill="FFFFFF"/>
        </w:rPr>
        <w:t>a Chủ  tọa hoặc Ban tổ chức.</w:t>
      </w:r>
    </w:p>
    <w:p w:rsidR="00664A63" w:rsidRPr="0004786D" w:rsidRDefault="001A6CB4" w:rsidP="00EC0753">
      <w:pPr>
        <w:shd w:val="clear" w:color="auto" w:fill="FFFFFF"/>
        <w:spacing w:after="0" w:line="288" w:lineRule="auto"/>
        <w:ind w:firstLine="720"/>
        <w:jc w:val="both"/>
        <w:rPr>
          <w:rFonts w:ascii="Times New Roman" w:eastAsia="Times New Roman" w:hAnsi="Times New Roman" w:cs="Times New Roman"/>
          <w:spacing w:val="-4"/>
          <w:sz w:val="28"/>
          <w:szCs w:val="28"/>
        </w:rPr>
      </w:pPr>
      <w:r w:rsidRPr="0004786D">
        <w:rPr>
          <w:rFonts w:ascii="Times New Roman" w:eastAsia="Times New Roman" w:hAnsi="Times New Roman" w:cs="Times New Roman"/>
          <w:spacing w:val="-4"/>
          <w:sz w:val="28"/>
          <w:szCs w:val="28"/>
          <w:shd w:val="clear" w:color="auto" w:fill="FFFFFF"/>
        </w:rPr>
        <w:t>c.</w:t>
      </w:r>
      <w:r w:rsidR="00E000C7" w:rsidRPr="0004786D">
        <w:rPr>
          <w:rFonts w:ascii="Times New Roman" w:eastAsia="Times New Roman" w:hAnsi="Times New Roman" w:cs="Times New Roman"/>
          <w:spacing w:val="-4"/>
          <w:sz w:val="28"/>
          <w:szCs w:val="28"/>
          <w:shd w:val="clear" w:color="auto" w:fill="FFFFFF"/>
        </w:rPr>
        <w:t xml:space="preserve"> Chấp hành tốt các yêu cầu của C</w:t>
      </w:r>
      <w:r w:rsidRPr="0004786D">
        <w:rPr>
          <w:rFonts w:ascii="Times New Roman" w:eastAsia="Times New Roman" w:hAnsi="Times New Roman" w:cs="Times New Roman"/>
          <w:spacing w:val="-4"/>
          <w:sz w:val="28"/>
          <w:szCs w:val="28"/>
          <w:shd w:val="clear" w:color="auto" w:fill="FFFFFF"/>
        </w:rPr>
        <w:t>hủ t</w:t>
      </w:r>
      <w:r w:rsidR="00E000C7" w:rsidRPr="0004786D">
        <w:rPr>
          <w:rFonts w:ascii="Times New Roman" w:eastAsia="Times New Roman" w:hAnsi="Times New Roman" w:cs="Times New Roman"/>
          <w:spacing w:val="-4"/>
          <w:sz w:val="28"/>
          <w:szCs w:val="28"/>
          <w:shd w:val="clear" w:color="auto" w:fill="FFFFFF"/>
        </w:rPr>
        <w:t>ọa, phát biểu đúng yêu cầu của C</w:t>
      </w:r>
      <w:r w:rsidR="0004786D" w:rsidRPr="0004786D">
        <w:rPr>
          <w:rFonts w:ascii="Times New Roman" w:eastAsia="Times New Roman" w:hAnsi="Times New Roman" w:cs="Times New Roman"/>
          <w:spacing w:val="-4"/>
          <w:sz w:val="28"/>
          <w:szCs w:val="28"/>
          <w:shd w:val="clear" w:color="auto" w:fill="FFFFFF"/>
        </w:rPr>
        <w:t>hủ tọa.</w:t>
      </w:r>
    </w:p>
    <w:p w:rsidR="00664A63" w:rsidRDefault="0004786D"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w:t>
      </w:r>
      <w:r w:rsidR="001A6CB4" w:rsidRPr="007653E7">
        <w:rPr>
          <w:rFonts w:ascii="Times New Roman" w:eastAsia="Times New Roman" w:hAnsi="Times New Roman" w:cs="Times New Roman"/>
          <w:sz w:val="28"/>
          <w:szCs w:val="28"/>
          <w:shd w:val="clear" w:color="auto" w:fill="FFFFFF"/>
        </w:rPr>
        <w:t>1.3. Kết thúc cuộc họp: Để khách mời, lãnh đạo cấp trên ra trước, không xô đẩy, chen lấn, dọn dẹp lạ</w:t>
      </w:r>
      <w:r w:rsidR="00C700FA">
        <w:rPr>
          <w:rFonts w:ascii="Times New Roman" w:eastAsia="Times New Roman" w:hAnsi="Times New Roman" w:cs="Times New Roman"/>
          <w:sz w:val="28"/>
          <w:szCs w:val="28"/>
          <w:shd w:val="clear" w:color="auto" w:fill="FFFFFF"/>
        </w:rPr>
        <w:t>i chỗ ngồi (ghế, ngăn bàn, bàn)</w:t>
      </w:r>
      <w:r>
        <w:rPr>
          <w:rFonts w:ascii="Times New Roman" w:eastAsia="Times New Roman" w:hAnsi="Times New Roman" w:cs="Times New Roman"/>
          <w:sz w:val="28"/>
          <w:szCs w:val="28"/>
          <w:shd w:val="clear" w:color="auto" w:fill="FFFFFF"/>
        </w:rPr>
        <w:t>.</w:t>
      </w:r>
    </w:p>
    <w:p w:rsidR="00664A63" w:rsidRPr="0004786D" w:rsidRDefault="0004786D" w:rsidP="00EC0753">
      <w:pPr>
        <w:shd w:val="clear" w:color="auto" w:fill="FFFFFF"/>
        <w:spacing w:after="0" w:line="288" w:lineRule="auto"/>
        <w:ind w:firstLine="720"/>
        <w:jc w:val="both"/>
        <w:rPr>
          <w:rFonts w:ascii="Times New Roman" w:eastAsia="Times New Roman" w:hAnsi="Times New Roman" w:cs="Times New Roman"/>
          <w:i/>
          <w:sz w:val="28"/>
          <w:szCs w:val="28"/>
        </w:rPr>
      </w:pPr>
      <w:r w:rsidRPr="0004786D">
        <w:rPr>
          <w:rFonts w:ascii="Times New Roman" w:eastAsia="Times New Roman" w:hAnsi="Times New Roman" w:cs="Times New Roman"/>
          <w:b/>
          <w:bCs/>
          <w:i/>
          <w:sz w:val="28"/>
          <w:szCs w:val="28"/>
          <w:shd w:val="clear" w:color="auto" w:fill="FFFFFF"/>
        </w:rPr>
        <w:t>8.</w:t>
      </w:r>
      <w:r w:rsidR="001A6CB4" w:rsidRPr="0004786D">
        <w:rPr>
          <w:rFonts w:ascii="Times New Roman" w:eastAsia="Times New Roman" w:hAnsi="Times New Roman" w:cs="Times New Roman"/>
          <w:b/>
          <w:bCs/>
          <w:i/>
          <w:sz w:val="28"/>
          <w:szCs w:val="28"/>
          <w:shd w:val="clear" w:color="auto" w:fill="FFFFFF"/>
        </w:rPr>
        <w:t>2.</w:t>
      </w:r>
      <w:r>
        <w:rPr>
          <w:rFonts w:ascii="Times New Roman" w:eastAsia="Times New Roman" w:hAnsi="Times New Roman" w:cs="Times New Roman"/>
          <w:b/>
          <w:bCs/>
          <w:i/>
          <w:sz w:val="28"/>
          <w:szCs w:val="28"/>
          <w:shd w:val="clear" w:color="auto" w:fill="FFFFFF"/>
        </w:rPr>
        <w:t xml:space="preserve"> Ứng xử trong sinh hoạt tập thể</w:t>
      </w:r>
    </w:p>
    <w:p w:rsidR="00664A63" w:rsidRDefault="008B678F"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8.2.1</w:t>
      </w:r>
      <w:r w:rsidR="001A6CB4" w:rsidRPr="007653E7">
        <w:rPr>
          <w:rFonts w:ascii="Times New Roman" w:eastAsia="Times New Roman" w:hAnsi="Times New Roman" w:cs="Times New Roman"/>
          <w:sz w:val="28"/>
          <w:szCs w:val="28"/>
          <w:shd w:val="clear" w:color="auto" w:fill="FFFFFF"/>
        </w:rPr>
        <w:t>. Gương mẫu, thực hiện tốt yêu cầu của người tổ chức, đặc biệt trong các hoạt động có học sinh và nhân dân;</w:t>
      </w:r>
    </w:p>
    <w:p w:rsidR="00664A63" w:rsidRDefault="008B678F"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8.2.2</w:t>
      </w:r>
      <w:r w:rsidR="001A6CB4" w:rsidRPr="007653E7">
        <w:rPr>
          <w:rFonts w:ascii="Times New Roman" w:eastAsia="Times New Roman" w:hAnsi="Times New Roman" w:cs="Times New Roman"/>
          <w:sz w:val="28"/>
          <w:szCs w:val="28"/>
          <w:shd w:val="clear" w:color="auto" w:fill="FFFFFF"/>
        </w:rPr>
        <w:t>. Hòa đồng, vui vẻ, thân thiện, nhiệt tình trong hoạt động để làm gương cho học sinh noi theo.</w:t>
      </w:r>
    </w:p>
    <w:p w:rsidR="00664A63" w:rsidRPr="008B678F" w:rsidRDefault="008B678F" w:rsidP="00EC0753">
      <w:pPr>
        <w:shd w:val="clear" w:color="auto" w:fill="FFFFFF"/>
        <w:spacing w:after="0" w:line="288" w:lineRule="auto"/>
        <w:ind w:firstLine="720"/>
        <w:jc w:val="both"/>
        <w:rPr>
          <w:rFonts w:ascii="Times New Roman" w:eastAsia="Times New Roman" w:hAnsi="Times New Roman" w:cs="Times New Roman"/>
          <w:i/>
          <w:sz w:val="28"/>
          <w:szCs w:val="28"/>
        </w:rPr>
      </w:pPr>
      <w:r w:rsidRPr="008B678F">
        <w:rPr>
          <w:rFonts w:ascii="Times New Roman" w:eastAsia="Times New Roman" w:hAnsi="Times New Roman" w:cs="Times New Roman"/>
          <w:b/>
          <w:bCs/>
          <w:i/>
          <w:sz w:val="28"/>
          <w:szCs w:val="28"/>
          <w:shd w:val="clear" w:color="auto" w:fill="FFFFFF"/>
        </w:rPr>
        <w:t>8.</w:t>
      </w:r>
      <w:r w:rsidR="001A6CB4" w:rsidRPr="008B678F">
        <w:rPr>
          <w:rFonts w:ascii="Times New Roman" w:eastAsia="Times New Roman" w:hAnsi="Times New Roman" w:cs="Times New Roman"/>
          <w:b/>
          <w:bCs/>
          <w:i/>
          <w:sz w:val="28"/>
          <w:szCs w:val="28"/>
          <w:shd w:val="clear" w:color="auto" w:fill="FFFFFF"/>
        </w:rPr>
        <w:t>3. Ứng xử trong giao t</w:t>
      </w:r>
      <w:r>
        <w:rPr>
          <w:rFonts w:ascii="Times New Roman" w:eastAsia="Times New Roman" w:hAnsi="Times New Roman" w:cs="Times New Roman"/>
          <w:b/>
          <w:bCs/>
          <w:i/>
          <w:sz w:val="28"/>
          <w:szCs w:val="28"/>
          <w:shd w:val="clear" w:color="auto" w:fill="FFFFFF"/>
        </w:rPr>
        <w:t>iếp qua điện thoại, Internet</w:t>
      </w:r>
    </w:p>
    <w:p w:rsidR="00157D25" w:rsidRDefault="008B678F"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w:t>
      </w:r>
      <w:r w:rsidR="00157D25">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 xml:space="preserve">.1 Sử dụng tiết kiệm, chỉ sử dụng điện thoại </w:t>
      </w:r>
      <w:r w:rsidR="002924DA">
        <w:rPr>
          <w:rFonts w:ascii="Times New Roman" w:eastAsia="Times New Roman" w:hAnsi="Times New Roman" w:cs="Times New Roman"/>
          <w:sz w:val="28"/>
          <w:szCs w:val="28"/>
          <w:shd w:val="clear" w:color="auto" w:fill="FFFFFF"/>
        </w:rPr>
        <w:t xml:space="preserve">của Nhà trường </w:t>
      </w:r>
      <w:r w:rsidR="001A6CB4" w:rsidRPr="007653E7">
        <w:rPr>
          <w:rFonts w:ascii="Times New Roman" w:eastAsia="Times New Roman" w:hAnsi="Times New Roman" w:cs="Times New Roman"/>
          <w:sz w:val="28"/>
          <w:szCs w:val="28"/>
          <w:shd w:val="clear" w:color="auto" w:fill="FFFFFF"/>
        </w:rPr>
        <w:t>vào đúng mục đích công việc chung của cơ quan, đơn vị. K</w:t>
      </w:r>
      <w:r>
        <w:rPr>
          <w:rFonts w:ascii="Times New Roman" w:eastAsia="Times New Roman" w:hAnsi="Times New Roman" w:cs="Times New Roman"/>
          <w:sz w:val="28"/>
          <w:szCs w:val="28"/>
          <w:shd w:val="clear" w:color="auto" w:fill="FFFFFF"/>
        </w:rPr>
        <w:t>hông sử dụng vào việc riêng.</w:t>
      </w:r>
    </w:p>
    <w:p w:rsidR="00157D25" w:rsidRDefault="008B678F"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w:t>
      </w:r>
      <w:r w:rsidR="00157D25">
        <w:rPr>
          <w:rFonts w:ascii="Times New Roman" w:eastAsia="Times New Roman" w:hAnsi="Times New Roman" w:cs="Times New Roman"/>
          <w:sz w:val="28"/>
          <w:szCs w:val="28"/>
          <w:shd w:val="clear" w:color="auto" w:fill="FFFFFF"/>
        </w:rPr>
        <w:t>3</w:t>
      </w:r>
      <w:r w:rsidR="001A6CB4" w:rsidRPr="007653E7">
        <w:rPr>
          <w:rFonts w:ascii="Times New Roman" w:eastAsia="Times New Roman" w:hAnsi="Times New Roman" w:cs="Times New Roman"/>
          <w:sz w:val="28"/>
          <w:szCs w:val="28"/>
          <w:shd w:val="clear" w:color="auto" w:fill="FFFFFF"/>
        </w:rPr>
        <w:t xml:space="preserve">.2. Khi gọi điện thoại: </w:t>
      </w:r>
      <w:r>
        <w:rPr>
          <w:rFonts w:ascii="Times New Roman" w:eastAsia="Times New Roman" w:hAnsi="Times New Roman" w:cs="Times New Roman"/>
          <w:sz w:val="28"/>
          <w:szCs w:val="28"/>
          <w:shd w:val="clear" w:color="auto" w:fill="FFFFFF"/>
        </w:rPr>
        <w:t>p</w:t>
      </w:r>
      <w:r w:rsidR="001A6CB4" w:rsidRPr="007653E7">
        <w:rPr>
          <w:rFonts w:ascii="Times New Roman" w:eastAsia="Times New Roman" w:hAnsi="Times New Roman" w:cs="Times New Roman"/>
          <w:sz w:val="28"/>
          <w:szCs w:val="28"/>
          <w:shd w:val="clear" w:color="auto" w:fill="FFFFFF"/>
        </w:rPr>
        <w:t>hải chuẩn bị trước nội dung cần trao đổi (</w:t>
      </w:r>
      <w:r>
        <w:rPr>
          <w:rFonts w:ascii="Times New Roman" w:eastAsia="Times New Roman" w:hAnsi="Times New Roman" w:cs="Times New Roman"/>
          <w:sz w:val="28"/>
          <w:szCs w:val="28"/>
          <w:shd w:val="clear" w:color="auto" w:fill="FFFFFF"/>
        </w:rPr>
        <w:t>ngắn gọn, rõ ràng, cụ thể).</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Khi đầu dây bên kia có người nhắc máy thì có lời chào hỏi, xưng tên, chức danh, bộ phận làm việc của mình và đề ng</w:t>
      </w:r>
      <w:r w:rsidR="008B678F">
        <w:rPr>
          <w:rFonts w:ascii="Times New Roman" w:eastAsia="Times New Roman" w:hAnsi="Times New Roman" w:cs="Times New Roman"/>
          <w:sz w:val="28"/>
          <w:szCs w:val="28"/>
          <w:shd w:val="clear" w:color="auto" w:fill="FFFFFF"/>
        </w:rPr>
        <w:t>hị được gặp người cần gặp.</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b. Trao đổi nội dung đầy đủ, rõ ràng, cụ thể. Âm lượng vừa đủ nghe, nói năng từ tốn, rõ ràng, xưng hô phải phù hợp với đối tượng nghe, không nói quá to, thiếu tế nhị</w:t>
      </w:r>
      <w:r w:rsidR="008B563E">
        <w:rPr>
          <w:rFonts w:ascii="Times New Roman" w:eastAsia="Times New Roman" w:hAnsi="Times New Roman" w:cs="Times New Roman"/>
          <w:sz w:val="28"/>
          <w:szCs w:val="28"/>
          <w:shd w:val="clear" w:color="auto" w:fill="FFFFFF"/>
        </w:rPr>
        <w:t xml:space="preserve"> gây khó chịu cho người nghe.</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lastRenderedPageBreak/>
        <w:t>c. Có lời cảm ơn, lời chào trước khi kết thúc cuộc gọi.</w:t>
      </w:r>
    </w:p>
    <w:p w:rsidR="00157D25" w:rsidRDefault="008B563E"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8.3</w:t>
      </w:r>
      <w:r w:rsidR="001A6CB4" w:rsidRPr="007653E7">
        <w:rPr>
          <w:rFonts w:ascii="Times New Roman" w:eastAsia="Times New Roman" w:hAnsi="Times New Roman" w:cs="Times New Roman"/>
          <w:sz w:val="28"/>
          <w:szCs w:val="28"/>
          <w:shd w:val="clear" w:color="auto" w:fill="FFFFFF"/>
        </w:rPr>
        <w:t>.3 Khi nghe điện thoại: Sau khi nói “A lô, tôi xin nghe”, cần có lời chào hỏi, xưng tên, chức danh, bộ phận làm việc của mình.</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a. Nếu người gọi cần gặp đích danh mình thì trao đổi, trả lời rõ ràng, cụ thể từng nội dung theo yêu cầu của người gọi. Âm lượng, nói năng, xưng hô như khi gọi đi; Chỉ trả lời những vấn đề thuộc thẩm quyền được phân công; Không tiếp cá nhân gọi đến quảng cáo sản phẩm, không cung cấp số điện thoại của Hiệu trưởng cho các cá nhân không liên</w:t>
      </w:r>
      <w:r w:rsidR="008B563E">
        <w:rPr>
          <w:rFonts w:ascii="Times New Roman" w:eastAsia="Times New Roman" w:hAnsi="Times New Roman" w:cs="Times New Roman"/>
          <w:sz w:val="28"/>
          <w:szCs w:val="28"/>
          <w:shd w:val="clear" w:color="auto" w:fill="FFFFFF"/>
        </w:rPr>
        <w:t xml:space="preserve"> quan đến công việc của cơ quan.</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sz w:val="28"/>
          <w:szCs w:val="28"/>
          <w:shd w:val="clear" w:color="auto" w:fill="FFFFFF"/>
        </w:rPr>
        <w:t>b. Nếu người gọi cần gặp người khác hoặc nội dung không thuộc trách nhiệm của mình thì chuyển điện thoại hoặc hướng dẫn người gọi liên hệ đến đu</w:t>
      </w:r>
      <w:r w:rsidR="00721000">
        <w:rPr>
          <w:rFonts w:ascii="Times New Roman" w:eastAsia="Times New Roman" w:hAnsi="Times New Roman" w:cs="Times New Roman"/>
          <w:sz w:val="28"/>
          <w:szCs w:val="28"/>
          <w:shd w:val="clear" w:color="auto" w:fill="FFFFFF"/>
        </w:rPr>
        <w:t>́ng người, địa chỉ cần gặp.</w:t>
      </w:r>
    </w:p>
    <w:p w:rsidR="00157D25" w:rsidRDefault="00282D51"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c. Có lời cả</w:t>
      </w:r>
      <w:r w:rsidR="001A6CB4" w:rsidRPr="007653E7">
        <w:rPr>
          <w:rFonts w:ascii="Times New Roman" w:eastAsia="Times New Roman" w:hAnsi="Times New Roman" w:cs="Times New Roman"/>
          <w:sz w:val="28"/>
          <w:szCs w:val="28"/>
          <w:shd w:val="clear" w:color="auto" w:fill="FFFFFF"/>
        </w:rPr>
        <w:t>m ơn, lời chào trước khi kết thúc cuộc điện thoại.</w:t>
      </w:r>
    </w:p>
    <w:p w:rsidR="00157D25" w:rsidRDefault="00282D51"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d. Viên chức </w:t>
      </w:r>
      <w:r w:rsidR="001A6CB4" w:rsidRPr="007653E7">
        <w:rPr>
          <w:rFonts w:ascii="Times New Roman" w:eastAsia="Times New Roman" w:hAnsi="Times New Roman" w:cs="Times New Roman"/>
          <w:sz w:val="28"/>
          <w:szCs w:val="28"/>
          <w:shd w:val="clear" w:color="auto" w:fill="FFFFFF"/>
        </w:rPr>
        <w:t xml:space="preserve">khi nhận điện thoại, người ở đầu dây bên kia xin gặp lãnh đạo nhà trường thì </w:t>
      </w:r>
      <w:r>
        <w:rPr>
          <w:rFonts w:ascii="Times New Roman" w:eastAsia="Times New Roman" w:hAnsi="Times New Roman" w:cs="Times New Roman"/>
          <w:sz w:val="28"/>
          <w:szCs w:val="28"/>
          <w:shd w:val="clear" w:color="auto" w:fill="FFFFFF"/>
        </w:rPr>
        <w:t xml:space="preserve">viên chức </w:t>
      </w:r>
      <w:r w:rsidR="001A6CB4" w:rsidRPr="007653E7">
        <w:rPr>
          <w:rFonts w:ascii="Times New Roman" w:eastAsia="Times New Roman" w:hAnsi="Times New Roman" w:cs="Times New Roman"/>
          <w:sz w:val="28"/>
          <w:szCs w:val="28"/>
          <w:shd w:val="clear" w:color="auto" w:fill="FFFFFF"/>
        </w:rPr>
        <w:t xml:space="preserve">phải biết rõ họ, tên, nơi công tác và gặp lãnh đạo với lý do gì (trừ </w:t>
      </w:r>
      <w:r>
        <w:rPr>
          <w:rFonts w:ascii="Times New Roman" w:eastAsia="Times New Roman" w:hAnsi="Times New Roman" w:cs="Times New Roman"/>
          <w:sz w:val="28"/>
          <w:szCs w:val="28"/>
          <w:shd w:val="clear" w:color="auto" w:fill="FFFFFF"/>
        </w:rPr>
        <w:t>lãnh đạo, công chức</w:t>
      </w:r>
      <w:r w:rsidR="001A6CB4" w:rsidRPr="007653E7">
        <w:rPr>
          <w:rFonts w:ascii="Times New Roman" w:eastAsia="Times New Roman" w:hAnsi="Times New Roman" w:cs="Times New Roman"/>
          <w:sz w:val="28"/>
          <w:szCs w:val="28"/>
          <w:shd w:val="clear" w:color="auto" w:fill="FFFFFF"/>
        </w:rPr>
        <w:t xml:space="preserve"> trong cơ quan Phòng Giáo dục, Phòng Nội vụ, </w:t>
      </w:r>
      <w:r w:rsidR="008436A9">
        <w:rPr>
          <w:rFonts w:ascii="Times New Roman" w:eastAsia="Times New Roman" w:hAnsi="Times New Roman" w:cs="Times New Roman"/>
          <w:sz w:val="28"/>
          <w:szCs w:val="28"/>
          <w:shd w:val="clear" w:color="auto" w:fill="FFFFFF"/>
        </w:rPr>
        <w:t xml:space="preserve">Phòng </w:t>
      </w:r>
      <w:r w:rsidR="001A6CB4" w:rsidRPr="007653E7">
        <w:rPr>
          <w:rFonts w:ascii="Times New Roman" w:eastAsia="Times New Roman" w:hAnsi="Times New Roman" w:cs="Times New Roman"/>
          <w:sz w:val="28"/>
          <w:szCs w:val="28"/>
          <w:shd w:val="clear" w:color="auto" w:fill="FFFFFF"/>
        </w:rPr>
        <w:t xml:space="preserve">Tài chính, UBND Huyện, Huyện ủy, Đảng ủy, UBND </w:t>
      </w:r>
      <w:r w:rsidR="008436A9">
        <w:rPr>
          <w:rFonts w:ascii="Times New Roman" w:eastAsia="Times New Roman" w:hAnsi="Times New Roman" w:cs="Times New Roman"/>
          <w:sz w:val="28"/>
          <w:szCs w:val="28"/>
          <w:shd w:val="clear" w:color="auto" w:fill="FFFFFF"/>
        </w:rPr>
        <w:t>t</w:t>
      </w:r>
      <w:r>
        <w:rPr>
          <w:rFonts w:ascii="Times New Roman" w:eastAsia="Times New Roman" w:hAnsi="Times New Roman" w:cs="Times New Roman"/>
          <w:sz w:val="28"/>
          <w:szCs w:val="28"/>
          <w:shd w:val="clear" w:color="auto" w:fill="FFFFFF"/>
        </w:rPr>
        <w:t>hị trấn</w:t>
      </w:r>
      <w:r w:rsidR="001A6CB4" w:rsidRPr="007653E7">
        <w:rPr>
          <w:rFonts w:ascii="Times New Roman" w:eastAsia="Times New Roman" w:hAnsi="Times New Roman" w:cs="Times New Roman"/>
          <w:sz w:val="28"/>
          <w:szCs w:val="28"/>
          <w:shd w:val="clear" w:color="auto" w:fill="FFFFFF"/>
        </w:rPr>
        <w:t>, BGH các trường bạn); Không tùy tiện cho số điện thoại của lãnh đạo trường.</w:t>
      </w:r>
    </w:p>
    <w:p w:rsidR="00157D25" w:rsidRDefault="00725B32"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8.3</w:t>
      </w:r>
      <w:r w:rsidR="001A6CB4" w:rsidRPr="007653E7">
        <w:rPr>
          <w:rFonts w:ascii="Times New Roman" w:eastAsia="Times New Roman" w:hAnsi="Times New Roman" w:cs="Times New Roman"/>
          <w:sz w:val="28"/>
          <w:szCs w:val="28"/>
          <w:shd w:val="clear" w:color="auto" w:fill="FFFFFF"/>
        </w:rPr>
        <w:t>.4. Sử dụng Intenet: Thực hiện nghiêm túc quy định về sử dụng Internet của nhà trường.</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9. Ứng xử với người thân trong gia đình</w:t>
      </w:r>
    </w:p>
    <w:p w:rsidR="00157D25" w:rsidRDefault="00A71D7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9.</w:t>
      </w:r>
      <w:r w:rsidR="001A6CB4" w:rsidRPr="007653E7">
        <w:rPr>
          <w:rFonts w:ascii="Times New Roman" w:eastAsia="Times New Roman" w:hAnsi="Times New Roman" w:cs="Times New Roman"/>
          <w:sz w:val="28"/>
          <w:szCs w:val="28"/>
          <w:shd w:val="clear" w:color="auto" w:fill="FFFFFF"/>
        </w:rPr>
        <w:t>1. Có trách nhiệm giáo dục, thuyết phục, vận động người thân trong gia đình chấp hành nghiêm chỉnh đường lối, chính sách của Đảng, pháp luật của Nhà nư</w:t>
      </w:r>
      <w:r>
        <w:rPr>
          <w:rFonts w:ascii="Times New Roman" w:eastAsia="Times New Roman" w:hAnsi="Times New Roman" w:cs="Times New Roman"/>
          <w:sz w:val="28"/>
          <w:szCs w:val="28"/>
          <w:shd w:val="clear" w:color="auto" w:fill="FFFFFF"/>
        </w:rPr>
        <w:t>ớc; không vi phạm Pháp luật.</w:t>
      </w:r>
    </w:p>
    <w:p w:rsidR="00157D25" w:rsidRDefault="00A71D7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9.</w:t>
      </w:r>
      <w:r w:rsidR="001A6CB4" w:rsidRPr="007653E7">
        <w:rPr>
          <w:rFonts w:ascii="Times New Roman" w:eastAsia="Times New Roman" w:hAnsi="Times New Roman" w:cs="Times New Roman"/>
          <w:sz w:val="28"/>
          <w:szCs w:val="28"/>
          <w:shd w:val="clear" w:color="auto" w:fill="FFFFFF"/>
        </w:rPr>
        <w:t xml:space="preserve">2. Thực hiện tốt đời sống văn hoá mới nơi cư trú. Xây dựng gia đình văn hoá, </w:t>
      </w:r>
      <w:r>
        <w:rPr>
          <w:rFonts w:ascii="Times New Roman" w:eastAsia="Times New Roman" w:hAnsi="Times New Roman" w:cs="Times New Roman"/>
          <w:sz w:val="28"/>
          <w:szCs w:val="28"/>
          <w:shd w:val="clear" w:color="auto" w:fill="FFFFFF"/>
        </w:rPr>
        <w:t>hạnh phúc, hoà thuận.</w:t>
      </w:r>
    </w:p>
    <w:p w:rsidR="00157D25" w:rsidRDefault="00A71D7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9.</w:t>
      </w:r>
      <w:r w:rsidR="001A6CB4" w:rsidRPr="007653E7">
        <w:rPr>
          <w:rFonts w:ascii="Times New Roman" w:eastAsia="Times New Roman" w:hAnsi="Times New Roman" w:cs="Times New Roman"/>
          <w:sz w:val="28"/>
          <w:szCs w:val="28"/>
          <w:shd w:val="clear" w:color="auto" w:fill="FFFFFF"/>
        </w:rPr>
        <w:t>3. Không để người thân trong gia đình lợi dụng vị trí công tác của mình để làm trái quy định. Không được tổ chức cưới hỏi, ma chay, mừng thọ, sinh nhật, tân gia và các việc khác xa hoa, lãng phí hoặc đ</w:t>
      </w:r>
      <w:r>
        <w:rPr>
          <w:rFonts w:ascii="Times New Roman" w:eastAsia="Times New Roman" w:hAnsi="Times New Roman" w:cs="Times New Roman"/>
          <w:sz w:val="28"/>
          <w:szCs w:val="28"/>
          <w:shd w:val="clear" w:color="auto" w:fill="FFFFFF"/>
        </w:rPr>
        <w:t>ể vụ lợi.</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10. Ứng xử với nhân dân nơi cư trú</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10.</w:t>
      </w:r>
      <w:r w:rsidR="001A6CB4" w:rsidRPr="007653E7">
        <w:rPr>
          <w:rFonts w:ascii="Times New Roman" w:eastAsia="Times New Roman" w:hAnsi="Times New Roman" w:cs="Times New Roman"/>
          <w:sz w:val="28"/>
          <w:szCs w:val="28"/>
          <w:shd w:val="clear" w:color="auto" w:fill="FFFFFF"/>
        </w:rPr>
        <w:t>1. Gương mẫu thực hiện và vận động nhân dân thực hiện tốt chủ trường chính sách của Đảng, pháp luật của Nhà nước, quy định của chính quyền địa phương. Chịu sự giám sát của tổ chức Đảng, Chính quyền, Đoàn thể và nhân dân nơi cư trú;</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10.</w:t>
      </w:r>
      <w:r w:rsidR="001A6CB4" w:rsidRPr="007653E7">
        <w:rPr>
          <w:rFonts w:ascii="Times New Roman" w:eastAsia="Times New Roman" w:hAnsi="Times New Roman" w:cs="Times New Roman"/>
          <w:sz w:val="28"/>
          <w:szCs w:val="28"/>
          <w:shd w:val="clear" w:color="auto" w:fill="FFFFFF"/>
        </w:rPr>
        <w:t>2. Kính trọng, lễ phép với người già, người lớn tuổi. Cư xử đúng mực với mọi người. Tương trợ giúp đỡ nhau lúc hoạn nạn, khó khăn, sống có tình nghĩa với hàng xóm, láng giềng; Phải tham gia xây dựng khu phố (thôn-xóm) văn hóa và bản thân gia đình công</w:t>
      </w:r>
      <w:r>
        <w:rPr>
          <w:rFonts w:ascii="Times New Roman" w:eastAsia="Times New Roman" w:hAnsi="Times New Roman" w:cs="Times New Roman"/>
          <w:sz w:val="28"/>
          <w:szCs w:val="28"/>
          <w:shd w:val="clear" w:color="auto" w:fill="FFFFFF"/>
        </w:rPr>
        <w:t xml:space="preserve"> chức phải đạt gia đình văn hóa.</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lastRenderedPageBreak/>
        <w:t>10.</w:t>
      </w:r>
      <w:r w:rsidR="001A6CB4" w:rsidRPr="007653E7">
        <w:rPr>
          <w:rFonts w:ascii="Times New Roman" w:eastAsia="Times New Roman" w:hAnsi="Times New Roman" w:cs="Times New Roman"/>
          <w:sz w:val="28"/>
          <w:szCs w:val="28"/>
          <w:shd w:val="clear" w:color="auto" w:fill="FFFFFF"/>
        </w:rPr>
        <w:t>3. Không can thiệp trái pháp luật vào hoạt động của các cơ quan, tổ chức, cá nhân nơi cư trú. Không tham gia, xúi giục, kích động, bao che các hành vi trái pháp luật; lôi kéo, vận động người tham gia khiếu nại</w:t>
      </w:r>
      <w:r w:rsidR="004B2A7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w:t>
      </w:r>
      <w:r w:rsidR="004B2A74">
        <w:rPr>
          <w:rFonts w:ascii="Times New Roman" w:eastAsia="Times New Roman" w:hAnsi="Times New Roman" w:cs="Times New Roman"/>
          <w:sz w:val="28"/>
          <w:szCs w:val="28"/>
          <w:shd w:val="clear" w:color="auto" w:fill="FFFFFF"/>
        </w:rPr>
        <w:t xml:space="preserve"> n</w:t>
      </w:r>
      <w:r w:rsidR="001A6CB4" w:rsidRPr="007653E7">
        <w:rPr>
          <w:rFonts w:ascii="Times New Roman" w:eastAsia="Times New Roman" w:hAnsi="Times New Roman" w:cs="Times New Roman"/>
          <w:sz w:val="28"/>
          <w:szCs w:val="28"/>
          <w:shd w:val="clear" w:color="auto" w:fill="FFFFFF"/>
        </w:rPr>
        <w:t>ói và làm sai với chủ trương, đường lối của Đảng và Nhà nước. Không a dua theo các hành vi xấu, hành vi vi phạm pháp luật</w:t>
      </w:r>
      <w:r w:rsidR="00542890">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11. Ứng xử nơi công cộng, đông người</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11.</w:t>
      </w:r>
      <w:r w:rsidR="001A6CB4" w:rsidRPr="007653E7">
        <w:rPr>
          <w:rFonts w:ascii="Times New Roman" w:eastAsia="Times New Roman" w:hAnsi="Times New Roman" w:cs="Times New Roman"/>
          <w:sz w:val="28"/>
          <w:szCs w:val="28"/>
          <w:shd w:val="clear" w:color="auto" w:fill="FFFFFF"/>
        </w:rPr>
        <w:t xml:space="preserve">1. Thực hiện nếp sống văn hoá, quy tắc, quy định nơi công cộng. Giúp đỡ, nhường chỗ cho người già, trẻ em, phụ nữ, người tàn tật khi lên, </w:t>
      </w:r>
      <w:r>
        <w:rPr>
          <w:rFonts w:ascii="Times New Roman" w:eastAsia="Times New Roman" w:hAnsi="Times New Roman" w:cs="Times New Roman"/>
          <w:sz w:val="28"/>
          <w:szCs w:val="28"/>
          <w:shd w:val="clear" w:color="auto" w:fill="FFFFFF"/>
        </w:rPr>
        <w:t>xuống tàu, xe, khi qua đường.</w:t>
      </w:r>
    </w:p>
    <w:p w:rsidR="00157D25" w:rsidRPr="00082FAC" w:rsidRDefault="00082FAC" w:rsidP="00EC0753">
      <w:pPr>
        <w:shd w:val="clear" w:color="auto" w:fill="FFFFFF"/>
        <w:spacing w:after="0" w:line="288" w:lineRule="auto"/>
        <w:ind w:firstLine="720"/>
        <w:jc w:val="both"/>
        <w:rPr>
          <w:rFonts w:ascii="Times New Roman" w:eastAsia="Times New Roman" w:hAnsi="Times New Roman" w:cs="Times New Roman"/>
          <w:spacing w:val="-4"/>
          <w:sz w:val="28"/>
          <w:szCs w:val="28"/>
        </w:rPr>
      </w:pPr>
      <w:r w:rsidRPr="00082FAC">
        <w:rPr>
          <w:rFonts w:ascii="Times New Roman" w:eastAsia="Times New Roman" w:hAnsi="Times New Roman" w:cs="Times New Roman"/>
          <w:spacing w:val="-4"/>
          <w:sz w:val="28"/>
          <w:szCs w:val="28"/>
          <w:shd w:val="clear" w:color="auto" w:fill="FFFFFF"/>
        </w:rPr>
        <w:t>11.</w:t>
      </w:r>
      <w:r w:rsidR="001A6CB4" w:rsidRPr="00082FAC">
        <w:rPr>
          <w:rFonts w:ascii="Times New Roman" w:eastAsia="Times New Roman" w:hAnsi="Times New Roman" w:cs="Times New Roman"/>
          <w:spacing w:val="-4"/>
          <w:sz w:val="28"/>
          <w:szCs w:val="28"/>
          <w:shd w:val="clear" w:color="auto" w:fill="FFFFFF"/>
        </w:rPr>
        <w:t>2. Giữ gìn trật tự xã hội và vệ sinh nơi công cộng. Kịp thời thông báo cho cơ quan, tổ chức, đơn vị có thẩm quyền các thông tin về cá</w:t>
      </w:r>
      <w:r w:rsidRPr="00082FAC">
        <w:rPr>
          <w:rFonts w:ascii="Times New Roman" w:eastAsia="Times New Roman" w:hAnsi="Times New Roman" w:cs="Times New Roman"/>
          <w:spacing w:val="-4"/>
          <w:sz w:val="28"/>
          <w:szCs w:val="28"/>
          <w:shd w:val="clear" w:color="auto" w:fill="FFFFFF"/>
        </w:rPr>
        <w:t>c hành vi vi phạm pháp luật.</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11.</w:t>
      </w:r>
      <w:r w:rsidR="001A6CB4" w:rsidRPr="007653E7">
        <w:rPr>
          <w:rFonts w:ascii="Times New Roman" w:eastAsia="Times New Roman" w:hAnsi="Times New Roman" w:cs="Times New Roman"/>
          <w:sz w:val="28"/>
          <w:szCs w:val="28"/>
          <w:shd w:val="clear" w:color="auto" w:fill="FFFFFF"/>
        </w:rPr>
        <w:t>3. Không có hành vi hoặc làm những việc trái với thuần phong mỹ tục. Luôn giữ gìn phẩm chất của một người làm công tác giáo dục.</w:t>
      </w:r>
    </w:p>
    <w:p w:rsidR="00157D25"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Điều 12. Ứng xử đối với công việc</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12.</w:t>
      </w:r>
      <w:r w:rsidR="001A6CB4" w:rsidRPr="007653E7">
        <w:rPr>
          <w:rFonts w:ascii="Times New Roman" w:eastAsia="Times New Roman" w:hAnsi="Times New Roman" w:cs="Times New Roman"/>
          <w:sz w:val="28"/>
          <w:szCs w:val="28"/>
          <w:shd w:val="clear" w:color="auto" w:fill="FFFFFF"/>
        </w:rPr>
        <w:t>1. Chủ động về thời gian, đảm bảo đúng tiến độ; Báo cáo, thốn</w:t>
      </w:r>
      <w:r>
        <w:rPr>
          <w:rFonts w:ascii="Times New Roman" w:eastAsia="Times New Roman" w:hAnsi="Times New Roman" w:cs="Times New Roman"/>
          <w:sz w:val="28"/>
          <w:szCs w:val="28"/>
          <w:shd w:val="clear" w:color="auto" w:fill="FFFFFF"/>
        </w:rPr>
        <w:t>g kê phải trung thực về số liệu.</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12.</w:t>
      </w:r>
      <w:r w:rsidR="001A6CB4" w:rsidRPr="007653E7">
        <w:rPr>
          <w:rFonts w:ascii="Times New Roman" w:eastAsia="Times New Roman" w:hAnsi="Times New Roman" w:cs="Times New Roman"/>
          <w:sz w:val="28"/>
          <w:szCs w:val="28"/>
          <w:shd w:val="clear" w:color="auto" w:fill="FFFFFF"/>
        </w:rPr>
        <w:t xml:space="preserve">2. Khi cần thiết, phải chủ động phối hợp tốt với các bộ phận, cá nhân trong cơ quan để hoàn </w:t>
      </w:r>
      <w:r>
        <w:rPr>
          <w:rFonts w:ascii="Times New Roman" w:eastAsia="Times New Roman" w:hAnsi="Times New Roman" w:cs="Times New Roman"/>
          <w:sz w:val="28"/>
          <w:szCs w:val="28"/>
          <w:shd w:val="clear" w:color="auto" w:fill="FFFFFF"/>
        </w:rPr>
        <w:t>thành nhiệm vụ được giao.</w:t>
      </w:r>
    </w:p>
    <w:p w:rsidR="00157D25" w:rsidRDefault="00082FAC"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12.</w:t>
      </w:r>
      <w:r w:rsidR="001A6CB4" w:rsidRPr="007653E7">
        <w:rPr>
          <w:rFonts w:ascii="Times New Roman" w:eastAsia="Times New Roman" w:hAnsi="Times New Roman" w:cs="Times New Roman"/>
          <w:sz w:val="28"/>
          <w:szCs w:val="28"/>
          <w:shd w:val="clear" w:color="auto" w:fill="FFFFFF"/>
        </w:rPr>
        <w:t>3. Thường xuyê</w:t>
      </w:r>
      <w:r w:rsidR="00B647C7">
        <w:rPr>
          <w:rFonts w:ascii="Times New Roman" w:eastAsia="Times New Roman" w:hAnsi="Times New Roman" w:cs="Times New Roman"/>
          <w:sz w:val="28"/>
          <w:szCs w:val="28"/>
          <w:shd w:val="clear" w:color="auto" w:fill="FFFFFF"/>
        </w:rPr>
        <w:t>n báo cáo tiến độ công việc về N</w:t>
      </w:r>
      <w:r>
        <w:rPr>
          <w:rFonts w:ascii="Times New Roman" w:eastAsia="Times New Roman" w:hAnsi="Times New Roman" w:cs="Times New Roman"/>
          <w:sz w:val="28"/>
          <w:szCs w:val="28"/>
          <w:shd w:val="clear" w:color="auto" w:fill="FFFFFF"/>
        </w:rPr>
        <w:t>hà trường.</w:t>
      </w:r>
    </w:p>
    <w:p w:rsidR="00082FAC" w:rsidRDefault="00082FAC" w:rsidP="00082FAC">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12.</w:t>
      </w:r>
      <w:r w:rsidR="00226EC1">
        <w:rPr>
          <w:rFonts w:ascii="Times New Roman" w:eastAsia="Times New Roman" w:hAnsi="Times New Roman" w:cs="Times New Roman"/>
          <w:sz w:val="28"/>
          <w:szCs w:val="28"/>
          <w:shd w:val="clear" w:color="auto" w:fill="FFFFFF"/>
        </w:rPr>
        <w:t>4</w:t>
      </w:r>
      <w:r w:rsidR="001A6CB4" w:rsidRPr="007653E7">
        <w:rPr>
          <w:rFonts w:ascii="Times New Roman" w:eastAsia="Times New Roman" w:hAnsi="Times New Roman" w:cs="Times New Roman"/>
          <w:sz w:val="28"/>
          <w:szCs w:val="28"/>
          <w:shd w:val="clear" w:color="auto" w:fill="FFFFFF"/>
        </w:rPr>
        <w:t>. Tất cả công việc được giao, các hội thi kết thú</w:t>
      </w:r>
      <w:r w:rsidR="00B647C7">
        <w:rPr>
          <w:rFonts w:ascii="Times New Roman" w:eastAsia="Times New Roman" w:hAnsi="Times New Roman" w:cs="Times New Roman"/>
          <w:sz w:val="28"/>
          <w:szCs w:val="28"/>
          <w:shd w:val="clear" w:color="auto" w:fill="FFFFFF"/>
        </w:rPr>
        <w:t>c đều phải thực hiện làm B</w:t>
      </w:r>
      <w:r w:rsidR="001A6CB4" w:rsidRPr="007653E7">
        <w:rPr>
          <w:rFonts w:ascii="Times New Roman" w:eastAsia="Times New Roman" w:hAnsi="Times New Roman" w:cs="Times New Roman"/>
          <w:sz w:val="28"/>
          <w:szCs w:val="28"/>
          <w:shd w:val="clear" w:color="auto" w:fill="FFFFFF"/>
        </w:rPr>
        <w:t>áo cáo tổng kết, hoàn thiện hồ sơ lưu trữ.</w:t>
      </w:r>
    </w:p>
    <w:p w:rsidR="00082FAC" w:rsidRDefault="001A6CB4" w:rsidP="00082FAC">
      <w:pPr>
        <w:shd w:val="clear" w:color="auto" w:fill="FFFFFF"/>
        <w:spacing w:after="0" w:line="288" w:lineRule="auto"/>
        <w:ind w:firstLine="720"/>
        <w:jc w:val="center"/>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rPr>
        <w:t>Chương 3</w:t>
      </w:r>
    </w:p>
    <w:p w:rsidR="007A5B5D" w:rsidRDefault="001A6CB4" w:rsidP="00082FAC">
      <w:pPr>
        <w:shd w:val="clear" w:color="auto" w:fill="FFFFFF"/>
        <w:spacing w:after="0" w:line="288" w:lineRule="auto"/>
        <w:ind w:firstLine="720"/>
        <w:jc w:val="center"/>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rPr>
        <w:t>TỔ CHỨC THỰC HIỆN</w:t>
      </w:r>
    </w:p>
    <w:p w:rsidR="007A5B5D" w:rsidRDefault="001A6CB4" w:rsidP="00EC0753">
      <w:pPr>
        <w:shd w:val="clear" w:color="auto" w:fill="FFFFFF"/>
        <w:spacing w:after="0" w:line="288" w:lineRule="auto"/>
        <w:ind w:firstLine="720"/>
        <w:jc w:val="both"/>
        <w:rPr>
          <w:rFonts w:ascii="Times New Roman" w:eastAsia="Times New Roman" w:hAnsi="Times New Roman" w:cs="Times New Roman"/>
          <w:sz w:val="28"/>
          <w:szCs w:val="28"/>
        </w:rPr>
      </w:pPr>
      <w:r w:rsidRPr="007653E7">
        <w:rPr>
          <w:rFonts w:ascii="Times New Roman" w:eastAsia="Times New Roman" w:hAnsi="Times New Roman" w:cs="Times New Roman"/>
          <w:b/>
          <w:bCs/>
          <w:sz w:val="28"/>
          <w:szCs w:val="28"/>
          <w:shd w:val="clear" w:color="auto" w:fill="FFFFFF"/>
        </w:rPr>
        <w:t>Điều 13. Tổ chức thực hiện</w:t>
      </w:r>
    </w:p>
    <w:p w:rsidR="007A5B5D" w:rsidRDefault="00DE1152" w:rsidP="00EC0753">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13.</w:t>
      </w:r>
      <w:r w:rsidR="001A6CB4" w:rsidRPr="007653E7">
        <w:rPr>
          <w:rFonts w:ascii="Times New Roman" w:eastAsia="Times New Roman" w:hAnsi="Times New Roman" w:cs="Times New Roman"/>
          <w:sz w:val="28"/>
          <w:szCs w:val="28"/>
          <w:shd w:val="clear" w:color="auto" w:fill="FFFFFF"/>
        </w:rPr>
        <w:t>1. Hiệu trưởng chịu trách nhiệm phổ biến, quán triệt đến toàn thể cán bộ, công chức,</w:t>
      </w:r>
      <w:r w:rsidR="00F67210">
        <w:rPr>
          <w:rFonts w:ascii="Times New Roman" w:eastAsia="Times New Roman" w:hAnsi="Times New Roman" w:cs="Times New Roman"/>
          <w:sz w:val="28"/>
          <w:szCs w:val="28"/>
          <w:shd w:val="clear" w:color="auto" w:fill="FFFFFF"/>
        </w:rPr>
        <w:t xml:space="preserve"> viên chức</w:t>
      </w:r>
      <w:r w:rsidR="006D0EC4">
        <w:rPr>
          <w:rFonts w:ascii="Times New Roman" w:eastAsia="Times New Roman" w:hAnsi="Times New Roman" w:cs="Times New Roman"/>
          <w:sz w:val="28"/>
          <w:szCs w:val="28"/>
          <w:shd w:val="clear" w:color="auto" w:fill="FFFFFF"/>
        </w:rPr>
        <w:t>,</w:t>
      </w:r>
      <w:r w:rsidR="001A6CB4" w:rsidRPr="007653E7">
        <w:rPr>
          <w:rFonts w:ascii="Times New Roman" w:eastAsia="Times New Roman" w:hAnsi="Times New Roman" w:cs="Times New Roman"/>
          <w:sz w:val="28"/>
          <w:szCs w:val="28"/>
          <w:shd w:val="clear" w:color="auto" w:fill="FFFFFF"/>
        </w:rPr>
        <w:t xml:space="preserve"> học sinh thuộc quyền và tổ chức thực </w:t>
      </w:r>
      <w:r>
        <w:rPr>
          <w:rFonts w:ascii="Times New Roman" w:eastAsia="Times New Roman" w:hAnsi="Times New Roman" w:cs="Times New Roman"/>
          <w:sz w:val="28"/>
          <w:szCs w:val="28"/>
          <w:shd w:val="clear" w:color="auto" w:fill="FFFFFF"/>
        </w:rPr>
        <w:t>hiện nghiêm túc Quy tắc này.</w:t>
      </w:r>
    </w:p>
    <w:p w:rsidR="00DE1152" w:rsidRDefault="00DE1152" w:rsidP="00DE1152">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13.</w:t>
      </w:r>
      <w:r w:rsidR="009F1518">
        <w:rPr>
          <w:rFonts w:ascii="Times New Roman" w:eastAsia="Times New Roman" w:hAnsi="Times New Roman" w:cs="Times New Roman"/>
          <w:sz w:val="28"/>
          <w:szCs w:val="28"/>
          <w:shd w:val="clear" w:color="auto" w:fill="FFFFFF"/>
        </w:rPr>
        <w:t>2. Phối hợp với C</w:t>
      </w:r>
      <w:r w:rsidR="001A6CB4" w:rsidRPr="007653E7">
        <w:rPr>
          <w:rFonts w:ascii="Times New Roman" w:eastAsia="Times New Roman" w:hAnsi="Times New Roman" w:cs="Times New Roman"/>
          <w:sz w:val="28"/>
          <w:szCs w:val="28"/>
          <w:shd w:val="clear" w:color="auto" w:fill="FFFFFF"/>
        </w:rPr>
        <w:t>ông đoàn trong việc tuyên truyền, phổ biến, theo dõi, đánh giá xếp loại công chức, viên chức.</w:t>
      </w:r>
    </w:p>
    <w:p w:rsidR="00CB65C0" w:rsidRDefault="00DE1152" w:rsidP="009744CA">
      <w:pPr>
        <w:shd w:val="clear" w:color="auto" w:fill="FFFFFF"/>
        <w:spacing w:after="12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13.</w:t>
      </w:r>
      <w:r w:rsidR="001A6CB4" w:rsidRPr="007653E7">
        <w:rPr>
          <w:rFonts w:ascii="Times New Roman" w:eastAsia="Times New Roman" w:hAnsi="Times New Roman" w:cs="Times New Roman"/>
          <w:sz w:val="28"/>
          <w:szCs w:val="28"/>
          <w:shd w:val="clear" w:color="auto" w:fill="FFFFFF"/>
        </w:rPr>
        <w:t>3. Căn cứ quy tắc này và các quy đ</w:t>
      </w:r>
      <w:r w:rsidR="009F1518">
        <w:rPr>
          <w:rFonts w:ascii="Times New Roman" w:eastAsia="Times New Roman" w:hAnsi="Times New Roman" w:cs="Times New Roman"/>
          <w:sz w:val="28"/>
          <w:szCs w:val="28"/>
          <w:shd w:val="clear" w:color="auto" w:fill="FFFFFF"/>
        </w:rPr>
        <w:t>ịnh khác, Hiệu trưởng xây dựng N</w:t>
      </w:r>
      <w:r w:rsidR="001A6CB4" w:rsidRPr="007653E7">
        <w:rPr>
          <w:rFonts w:ascii="Times New Roman" w:eastAsia="Times New Roman" w:hAnsi="Times New Roman" w:cs="Times New Roman"/>
          <w:sz w:val="28"/>
          <w:szCs w:val="28"/>
          <w:shd w:val="clear" w:color="auto" w:fill="FFFFFF"/>
        </w:rPr>
        <w:t>ội quy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24E0E" w:rsidTr="009072CC">
        <w:tc>
          <w:tcPr>
            <w:tcW w:w="4644" w:type="dxa"/>
          </w:tcPr>
          <w:p w:rsidR="00D24E0E" w:rsidRPr="00F72261" w:rsidRDefault="00D24E0E" w:rsidP="009072CC">
            <w:pPr>
              <w:jc w:val="both"/>
              <w:rPr>
                <w:b/>
                <w:sz w:val="24"/>
                <w:szCs w:val="24"/>
                <w:lang w:val="pt-BR"/>
              </w:rPr>
            </w:pPr>
            <w:r w:rsidRPr="00F72261">
              <w:rPr>
                <w:b/>
                <w:sz w:val="24"/>
                <w:szCs w:val="24"/>
                <w:lang w:val="pt-BR"/>
              </w:rPr>
              <w:t>Nơi nhận:</w:t>
            </w:r>
          </w:p>
          <w:p w:rsidR="00D24E0E" w:rsidRDefault="00D24E0E" w:rsidP="009072CC">
            <w:pPr>
              <w:jc w:val="both"/>
              <w:rPr>
                <w:sz w:val="22"/>
                <w:szCs w:val="22"/>
                <w:lang w:val="pt-BR"/>
              </w:rPr>
            </w:pPr>
            <w:r w:rsidRPr="00A2120F">
              <w:rPr>
                <w:sz w:val="22"/>
                <w:szCs w:val="22"/>
                <w:lang w:val="pt-BR"/>
              </w:rPr>
              <w:t xml:space="preserve">    - Như Điều 3;</w:t>
            </w:r>
          </w:p>
          <w:p w:rsidR="00D24E0E" w:rsidRPr="00A2120F" w:rsidRDefault="00D24E0E" w:rsidP="009072CC">
            <w:pPr>
              <w:jc w:val="both"/>
              <w:rPr>
                <w:sz w:val="22"/>
                <w:szCs w:val="22"/>
                <w:lang w:val="pt-BR"/>
              </w:rPr>
            </w:pPr>
            <w:r>
              <w:rPr>
                <w:sz w:val="22"/>
                <w:szCs w:val="22"/>
                <w:lang w:val="pt-BR"/>
              </w:rPr>
              <w:t xml:space="preserve">    - Website trường; </w:t>
            </w:r>
          </w:p>
          <w:p w:rsidR="00D24E0E" w:rsidRDefault="00D24E0E" w:rsidP="009072CC">
            <w:pPr>
              <w:pStyle w:val="NormalWeb"/>
              <w:spacing w:before="0" w:beforeAutospacing="0" w:after="0" w:afterAutospacing="0"/>
              <w:jc w:val="both"/>
              <w:rPr>
                <w:spacing w:val="2"/>
                <w:sz w:val="28"/>
                <w:szCs w:val="28"/>
                <w:lang w:val="pt-BR"/>
              </w:rPr>
            </w:pPr>
            <w:r w:rsidRPr="00A2120F">
              <w:rPr>
                <w:sz w:val="22"/>
                <w:szCs w:val="22"/>
                <w:lang w:val="pt-BR"/>
              </w:rPr>
              <w:t xml:space="preserve">    - Lưu: </w:t>
            </w:r>
            <w:r>
              <w:rPr>
                <w:sz w:val="22"/>
                <w:szCs w:val="22"/>
                <w:lang w:val="pt-BR"/>
              </w:rPr>
              <w:t>VT,</w:t>
            </w:r>
            <w:r w:rsidR="00C972E1">
              <w:rPr>
                <w:sz w:val="22"/>
                <w:szCs w:val="22"/>
                <w:lang w:val="pt-BR"/>
              </w:rPr>
              <w:t xml:space="preserve"> </w:t>
            </w:r>
            <w:r w:rsidRPr="00A2120F">
              <w:rPr>
                <w:sz w:val="22"/>
                <w:szCs w:val="22"/>
                <w:lang w:val="pt-BR"/>
              </w:rPr>
              <w:t>Hồ sơ HNCCVC.</w:t>
            </w:r>
          </w:p>
        </w:tc>
        <w:tc>
          <w:tcPr>
            <w:tcW w:w="4644" w:type="dxa"/>
          </w:tcPr>
          <w:p w:rsidR="00D24E0E" w:rsidRPr="009744CA" w:rsidRDefault="00D24E0E" w:rsidP="009072CC">
            <w:pPr>
              <w:pStyle w:val="NormalWeb"/>
              <w:spacing w:before="0" w:beforeAutospacing="0" w:after="0" w:afterAutospacing="0"/>
              <w:jc w:val="center"/>
              <w:rPr>
                <w:b/>
                <w:spacing w:val="2"/>
                <w:sz w:val="26"/>
                <w:szCs w:val="28"/>
                <w:lang w:val="pt-BR"/>
              </w:rPr>
            </w:pPr>
            <w:r w:rsidRPr="009744CA">
              <w:rPr>
                <w:b/>
                <w:spacing w:val="2"/>
                <w:sz w:val="26"/>
                <w:szCs w:val="28"/>
                <w:lang w:val="pt-BR"/>
              </w:rPr>
              <w:t>HIỆU TRƯỞNG</w:t>
            </w:r>
          </w:p>
          <w:p w:rsidR="00D24E0E" w:rsidRDefault="00D24E0E" w:rsidP="009072CC">
            <w:pPr>
              <w:pStyle w:val="NormalWeb"/>
              <w:spacing w:before="0" w:beforeAutospacing="0" w:after="0" w:afterAutospacing="0"/>
              <w:jc w:val="center"/>
              <w:rPr>
                <w:b/>
                <w:spacing w:val="2"/>
                <w:sz w:val="28"/>
                <w:szCs w:val="28"/>
                <w:lang w:val="pt-BR"/>
              </w:rPr>
            </w:pPr>
          </w:p>
          <w:p w:rsidR="00D24E0E" w:rsidRDefault="00D24E0E" w:rsidP="009072CC">
            <w:pPr>
              <w:pStyle w:val="NormalWeb"/>
              <w:spacing w:before="0" w:beforeAutospacing="0" w:after="0" w:afterAutospacing="0"/>
              <w:jc w:val="center"/>
              <w:rPr>
                <w:b/>
                <w:spacing w:val="2"/>
                <w:sz w:val="28"/>
                <w:szCs w:val="28"/>
                <w:lang w:val="pt-BR"/>
              </w:rPr>
            </w:pPr>
          </w:p>
          <w:p w:rsidR="00D24E0E" w:rsidRDefault="00D24E0E" w:rsidP="009072CC">
            <w:pPr>
              <w:pStyle w:val="NormalWeb"/>
              <w:spacing w:before="0" w:beforeAutospacing="0" w:after="0" w:afterAutospacing="0"/>
              <w:jc w:val="center"/>
              <w:rPr>
                <w:b/>
                <w:spacing w:val="2"/>
                <w:sz w:val="28"/>
                <w:szCs w:val="28"/>
                <w:lang w:val="pt-BR"/>
              </w:rPr>
            </w:pPr>
          </w:p>
          <w:p w:rsidR="00D24E0E" w:rsidRPr="001C4DEB" w:rsidRDefault="00D24E0E" w:rsidP="009072CC">
            <w:pPr>
              <w:pStyle w:val="NormalWeb"/>
              <w:spacing w:before="0" w:beforeAutospacing="0" w:after="0" w:afterAutospacing="0"/>
              <w:jc w:val="center"/>
              <w:rPr>
                <w:b/>
                <w:spacing w:val="2"/>
                <w:sz w:val="28"/>
                <w:szCs w:val="28"/>
                <w:lang w:val="pt-BR"/>
              </w:rPr>
            </w:pPr>
          </w:p>
          <w:p w:rsidR="00D24E0E" w:rsidRDefault="00D24E0E" w:rsidP="009072CC">
            <w:pPr>
              <w:pStyle w:val="NormalWeb"/>
              <w:spacing w:before="0" w:beforeAutospacing="0" w:after="0" w:afterAutospacing="0"/>
              <w:jc w:val="center"/>
              <w:rPr>
                <w:spacing w:val="2"/>
                <w:sz w:val="28"/>
                <w:szCs w:val="28"/>
                <w:lang w:val="pt-BR"/>
              </w:rPr>
            </w:pPr>
            <w:r w:rsidRPr="001C4DEB">
              <w:rPr>
                <w:b/>
                <w:spacing w:val="2"/>
                <w:sz w:val="28"/>
                <w:szCs w:val="28"/>
                <w:lang w:val="pt-BR"/>
              </w:rPr>
              <w:t>Vũ Thị Hà</w:t>
            </w:r>
          </w:p>
        </w:tc>
      </w:tr>
    </w:tbl>
    <w:p w:rsidR="00DE1152" w:rsidRPr="007A5B5D" w:rsidRDefault="00DE1152" w:rsidP="00DE1152">
      <w:pPr>
        <w:shd w:val="clear" w:color="auto" w:fill="FFFFFF"/>
        <w:spacing w:after="0" w:line="288" w:lineRule="auto"/>
        <w:ind w:firstLine="720"/>
        <w:jc w:val="both"/>
        <w:rPr>
          <w:rFonts w:ascii="Times New Roman" w:eastAsia="Times New Roman" w:hAnsi="Times New Roman" w:cs="Times New Roman"/>
          <w:sz w:val="28"/>
          <w:szCs w:val="28"/>
        </w:rPr>
      </w:pPr>
    </w:p>
    <w:sectPr w:rsidR="00DE1152" w:rsidRPr="007A5B5D" w:rsidSect="00DB61F3">
      <w:footerReference w:type="default" r:id="rId6"/>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60" w:rsidRDefault="00A66860" w:rsidP="00171FC6">
      <w:pPr>
        <w:spacing w:after="0" w:line="240" w:lineRule="auto"/>
      </w:pPr>
      <w:r>
        <w:separator/>
      </w:r>
    </w:p>
  </w:endnote>
  <w:endnote w:type="continuationSeparator" w:id="0">
    <w:p w:rsidR="00A66860" w:rsidRDefault="00A66860" w:rsidP="0017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337919"/>
      <w:docPartObj>
        <w:docPartGallery w:val="Page Numbers (Bottom of Page)"/>
        <w:docPartUnique/>
      </w:docPartObj>
    </w:sdtPr>
    <w:sdtEndPr>
      <w:rPr>
        <w:rFonts w:ascii="Times New Roman" w:hAnsi="Times New Roman" w:cs="Times New Roman"/>
        <w:noProof/>
        <w:sz w:val="24"/>
        <w:szCs w:val="24"/>
      </w:rPr>
    </w:sdtEndPr>
    <w:sdtContent>
      <w:p w:rsidR="000A13FF" w:rsidRPr="00082FAC" w:rsidRDefault="000A13FF">
        <w:pPr>
          <w:pStyle w:val="Footer"/>
          <w:jc w:val="center"/>
          <w:rPr>
            <w:rFonts w:ascii="Times New Roman" w:hAnsi="Times New Roman" w:cs="Times New Roman"/>
            <w:sz w:val="24"/>
            <w:szCs w:val="24"/>
          </w:rPr>
        </w:pPr>
        <w:r w:rsidRPr="00082FAC">
          <w:rPr>
            <w:rFonts w:ascii="Times New Roman" w:hAnsi="Times New Roman" w:cs="Times New Roman"/>
            <w:sz w:val="24"/>
            <w:szCs w:val="24"/>
          </w:rPr>
          <w:fldChar w:fldCharType="begin"/>
        </w:r>
        <w:r w:rsidRPr="00082FAC">
          <w:rPr>
            <w:rFonts w:ascii="Times New Roman" w:hAnsi="Times New Roman" w:cs="Times New Roman"/>
            <w:sz w:val="24"/>
            <w:szCs w:val="24"/>
          </w:rPr>
          <w:instrText xml:space="preserve"> PAGE   \* MERGEFORMAT </w:instrText>
        </w:r>
        <w:r w:rsidRPr="00082FAC">
          <w:rPr>
            <w:rFonts w:ascii="Times New Roman" w:hAnsi="Times New Roman" w:cs="Times New Roman"/>
            <w:sz w:val="24"/>
            <w:szCs w:val="24"/>
          </w:rPr>
          <w:fldChar w:fldCharType="separate"/>
        </w:r>
        <w:r w:rsidR="0041697A">
          <w:rPr>
            <w:rFonts w:ascii="Times New Roman" w:hAnsi="Times New Roman" w:cs="Times New Roman"/>
            <w:noProof/>
            <w:sz w:val="24"/>
            <w:szCs w:val="24"/>
          </w:rPr>
          <w:t>2</w:t>
        </w:r>
        <w:r w:rsidRPr="00082FAC">
          <w:rPr>
            <w:rFonts w:ascii="Times New Roman" w:hAnsi="Times New Roman" w:cs="Times New Roman"/>
            <w:noProof/>
            <w:sz w:val="24"/>
            <w:szCs w:val="24"/>
          </w:rPr>
          <w:fldChar w:fldCharType="end"/>
        </w:r>
      </w:p>
    </w:sdtContent>
  </w:sdt>
  <w:p w:rsidR="00171FC6" w:rsidRDefault="00171F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60" w:rsidRDefault="00A66860" w:rsidP="00171FC6">
      <w:pPr>
        <w:spacing w:after="0" w:line="240" w:lineRule="auto"/>
      </w:pPr>
      <w:r>
        <w:separator/>
      </w:r>
    </w:p>
  </w:footnote>
  <w:footnote w:type="continuationSeparator" w:id="0">
    <w:p w:rsidR="00A66860" w:rsidRDefault="00A66860" w:rsidP="00171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B4"/>
    <w:rsid w:val="00006900"/>
    <w:rsid w:val="00010726"/>
    <w:rsid w:val="0001127F"/>
    <w:rsid w:val="00013A6E"/>
    <w:rsid w:val="00014B6F"/>
    <w:rsid w:val="00023DA0"/>
    <w:rsid w:val="00036565"/>
    <w:rsid w:val="00036C43"/>
    <w:rsid w:val="00040BDC"/>
    <w:rsid w:val="0004786D"/>
    <w:rsid w:val="00064873"/>
    <w:rsid w:val="0007049A"/>
    <w:rsid w:val="00082FAC"/>
    <w:rsid w:val="000859F0"/>
    <w:rsid w:val="000873C4"/>
    <w:rsid w:val="000A13FF"/>
    <w:rsid w:val="000B17F3"/>
    <w:rsid w:val="000B43D8"/>
    <w:rsid w:val="000C1C8E"/>
    <w:rsid w:val="000D5F1C"/>
    <w:rsid w:val="000D6182"/>
    <w:rsid w:val="001132A6"/>
    <w:rsid w:val="001311C6"/>
    <w:rsid w:val="001430AE"/>
    <w:rsid w:val="00145E74"/>
    <w:rsid w:val="00154E85"/>
    <w:rsid w:val="00156796"/>
    <w:rsid w:val="00157D25"/>
    <w:rsid w:val="00171FC6"/>
    <w:rsid w:val="001924E3"/>
    <w:rsid w:val="001947C8"/>
    <w:rsid w:val="001A2282"/>
    <w:rsid w:val="001A6CB4"/>
    <w:rsid w:val="001A7D4F"/>
    <w:rsid w:val="001B1937"/>
    <w:rsid w:val="001B1CEF"/>
    <w:rsid w:val="001C0E38"/>
    <w:rsid w:val="001C1A36"/>
    <w:rsid w:val="001C4DEB"/>
    <w:rsid w:val="001C6E60"/>
    <w:rsid w:val="001D1A3F"/>
    <w:rsid w:val="001D2672"/>
    <w:rsid w:val="001E7932"/>
    <w:rsid w:val="001E7C99"/>
    <w:rsid w:val="00207CB9"/>
    <w:rsid w:val="00226EC1"/>
    <w:rsid w:val="00235A8B"/>
    <w:rsid w:val="002364E5"/>
    <w:rsid w:val="00236DE1"/>
    <w:rsid w:val="00251FDC"/>
    <w:rsid w:val="00264071"/>
    <w:rsid w:val="002809FE"/>
    <w:rsid w:val="00282D51"/>
    <w:rsid w:val="00284571"/>
    <w:rsid w:val="002924DA"/>
    <w:rsid w:val="002A21AD"/>
    <w:rsid w:val="002A4A69"/>
    <w:rsid w:val="002B117C"/>
    <w:rsid w:val="002C4233"/>
    <w:rsid w:val="002C742E"/>
    <w:rsid w:val="002D04F0"/>
    <w:rsid w:val="002E0520"/>
    <w:rsid w:val="002F30DF"/>
    <w:rsid w:val="00310E03"/>
    <w:rsid w:val="00334798"/>
    <w:rsid w:val="0036479A"/>
    <w:rsid w:val="00366934"/>
    <w:rsid w:val="00372330"/>
    <w:rsid w:val="00373F8F"/>
    <w:rsid w:val="00374F4A"/>
    <w:rsid w:val="003878DA"/>
    <w:rsid w:val="00391579"/>
    <w:rsid w:val="003B7154"/>
    <w:rsid w:val="003C272C"/>
    <w:rsid w:val="003C6F74"/>
    <w:rsid w:val="003E3E22"/>
    <w:rsid w:val="003F6979"/>
    <w:rsid w:val="003F6AA7"/>
    <w:rsid w:val="00405748"/>
    <w:rsid w:val="0041697A"/>
    <w:rsid w:val="004319DF"/>
    <w:rsid w:val="00437813"/>
    <w:rsid w:val="00451F28"/>
    <w:rsid w:val="00452AA6"/>
    <w:rsid w:val="0046079A"/>
    <w:rsid w:val="00482A05"/>
    <w:rsid w:val="004B2A74"/>
    <w:rsid w:val="004B3FD4"/>
    <w:rsid w:val="004B47EA"/>
    <w:rsid w:val="004C2E61"/>
    <w:rsid w:val="004D6EA9"/>
    <w:rsid w:val="004D7D15"/>
    <w:rsid w:val="004E216D"/>
    <w:rsid w:val="004E3C65"/>
    <w:rsid w:val="00503180"/>
    <w:rsid w:val="00511A1E"/>
    <w:rsid w:val="00542890"/>
    <w:rsid w:val="00545EA7"/>
    <w:rsid w:val="005543E8"/>
    <w:rsid w:val="00556460"/>
    <w:rsid w:val="005A0446"/>
    <w:rsid w:val="005B1BA8"/>
    <w:rsid w:val="005F6017"/>
    <w:rsid w:val="005F7F4E"/>
    <w:rsid w:val="006108E4"/>
    <w:rsid w:val="00624681"/>
    <w:rsid w:val="00633E69"/>
    <w:rsid w:val="006351D9"/>
    <w:rsid w:val="006364A6"/>
    <w:rsid w:val="00637947"/>
    <w:rsid w:val="00637D31"/>
    <w:rsid w:val="00640A1A"/>
    <w:rsid w:val="00651163"/>
    <w:rsid w:val="00651F97"/>
    <w:rsid w:val="00664A63"/>
    <w:rsid w:val="00666678"/>
    <w:rsid w:val="00694EF2"/>
    <w:rsid w:val="006A2522"/>
    <w:rsid w:val="006A69BF"/>
    <w:rsid w:val="006B12AC"/>
    <w:rsid w:val="006B5BD2"/>
    <w:rsid w:val="006B6098"/>
    <w:rsid w:val="006C32F8"/>
    <w:rsid w:val="006D0EC4"/>
    <w:rsid w:val="006E3B94"/>
    <w:rsid w:val="006E5EA4"/>
    <w:rsid w:val="006F004E"/>
    <w:rsid w:val="006F0FAF"/>
    <w:rsid w:val="006F7969"/>
    <w:rsid w:val="00700188"/>
    <w:rsid w:val="00707365"/>
    <w:rsid w:val="00721000"/>
    <w:rsid w:val="00721440"/>
    <w:rsid w:val="00721C8D"/>
    <w:rsid w:val="00725988"/>
    <w:rsid w:val="00725B32"/>
    <w:rsid w:val="00732412"/>
    <w:rsid w:val="00737BBD"/>
    <w:rsid w:val="00740AF1"/>
    <w:rsid w:val="00763706"/>
    <w:rsid w:val="00764EC9"/>
    <w:rsid w:val="007653E7"/>
    <w:rsid w:val="007668AC"/>
    <w:rsid w:val="00770786"/>
    <w:rsid w:val="00773CA9"/>
    <w:rsid w:val="00773D4F"/>
    <w:rsid w:val="00777134"/>
    <w:rsid w:val="007913FD"/>
    <w:rsid w:val="007A51AB"/>
    <w:rsid w:val="007A5B5D"/>
    <w:rsid w:val="007A6FFB"/>
    <w:rsid w:val="007B3911"/>
    <w:rsid w:val="007B64F3"/>
    <w:rsid w:val="00804558"/>
    <w:rsid w:val="0080490F"/>
    <w:rsid w:val="008135DB"/>
    <w:rsid w:val="008227CE"/>
    <w:rsid w:val="00826E48"/>
    <w:rsid w:val="00833989"/>
    <w:rsid w:val="008358AC"/>
    <w:rsid w:val="008366CF"/>
    <w:rsid w:val="008436A9"/>
    <w:rsid w:val="00853354"/>
    <w:rsid w:val="00860D20"/>
    <w:rsid w:val="00873783"/>
    <w:rsid w:val="00880922"/>
    <w:rsid w:val="00881073"/>
    <w:rsid w:val="00881662"/>
    <w:rsid w:val="00884C67"/>
    <w:rsid w:val="00895512"/>
    <w:rsid w:val="008A223F"/>
    <w:rsid w:val="008B0082"/>
    <w:rsid w:val="008B1E58"/>
    <w:rsid w:val="008B563E"/>
    <w:rsid w:val="008B678F"/>
    <w:rsid w:val="008C42D9"/>
    <w:rsid w:val="008D062A"/>
    <w:rsid w:val="008D2780"/>
    <w:rsid w:val="008D2D60"/>
    <w:rsid w:val="008D3393"/>
    <w:rsid w:val="008D7139"/>
    <w:rsid w:val="008E3A05"/>
    <w:rsid w:val="008E6A1D"/>
    <w:rsid w:val="00900EE4"/>
    <w:rsid w:val="00914304"/>
    <w:rsid w:val="00931217"/>
    <w:rsid w:val="00940653"/>
    <w:rsid w:val="0095528A"/>
    <w:rsid w:val="0097002B"/>
    <w:rsid w:val="009744CA"/>
    <w:rsid w:val="009803AD"/>
    <w:rsid w:val="0098248C"/>
    <w:rsid w:val="00983A0F"/>
    <w:rsid w:val="009B2864"/>
    <w:rsid w:val="009E5DEE"/>
    <w:rsid w:val="009F063F"/>
    <w:rsid w:val="009F1518"/>
    <w:rsid w:val="009F4E1B"/>
    <w:rsid w:val="00A02E75"/>
    <w:rsid w:val="00A04132"/>
    <w:rsid w:val="00A11C32"/>
    <w:rsid w:val="00A2120F"/>
    <w:rsid w:val="00A21EAE"/>
    <w:rsid w:val="00A31403"/>
    <w:rsid w:val="00A36948"/>
    <w:rsid w:val="00A435C2"/>
    <w:rsid w:val="00A60D34"/>
    <w:rsid w:val="00A66860"/>
    <w:rsid w:val="00A71D7C"/>
    <w:rsid w:val="00A80D43"/>
    <w:rsid w:val="00A9084A"/>
    <w:rsid w:val="00A91D58"/>
    <w:rsid w:val="00A9230B"/>
    <w:rsid w:val="00AA141F"/>
    <w:rsid w:val="00AA3F75"/>
    <w:rsid w:val="00AA7FD7"/>
    <w:rsid w:val="00AB4711"/>
    <w:rsid w:val="00AC1273"/>
    <w:rsid w:val="00AC1998"/>
    <w:rsid w:val="00AC47A1"/>
    <w:rsid w:val="00AC4D51"/>
    <w:rsid w:val="00AD13A1"/>
    <w:rsid w:val="00AD19AB"/>
    <w:rsid w:val="00AD1FD2"/>
    <w:rsid w:val="00AD2BC4"/>
    <w:rsid w:val="00AD6DF8"/>
    <w:rsid w:val="00AE0C8E"/>
    <w:rsid w:val="00AF6379"/>
    <w:rsid w:val="00AF6823"/>
    <w:rsid w:val="00B13738"/>
    <w:rsid w:val="00B2307E"/>
    <w:rsid w:val="00B2661F"/>
    <w:rsid w:val="00B336AE"/>
    <w:rsid w:val="00B344E4"/>
    <w:rsid w:val="00B34ABD"/>
    <w:rsid w:val="00B528B8"/>
    <w:rsid w:val="00B62810"/>
    <w:rsid w:val="00B647C7"/>
    <w:rsid w:val="00B83A91"/>
    <w:rsid w:val="00B9432B"/>
    <w:rsid w:val="00B956A4"/>
    <w:rsid w:val="00BA3CAE"/>
    <w:rsid w:val="00BA54A8"/>
    <w:rsid w:val="00BB05D2"/>
    <w:rsid w:val="00BB3AD5"/>
    <w:rsid w:val="00BB5429"/>
    <w:rsid w:val="00BD3C22"/>
    <w:rsid w:val="00BD5DF2"/>
    <w:rsid w:val="00BE0F93"/>
    <w:rsid w:val="00BE717E"/>
    <w:rsid w:val="00C20E5E"/>
    <w:rsid w:val="00C30BE2"/>
    <w:rsid w:val="00C42236"/>
    <w:rsid w:val="00C46032"/>
    <w:rsid w:val="00C47090"/>
    <w:rsid w:val="00C5006F"/>
    <w:rsid w:val="00C522DA"/>
    <w:rsid w:val="00C700FA"/>
    <w:rsid w:val="00C70E68"/>
    <w:rsid w:val="00C94CC8"/>
    <w:rsid w:val="00C972E1"/>
    <w:rsid w:val="00CA48C0"/>
    <w:rsid w:val="00CD243B"/>
    <w:rsid w:val="00CD41D6"/>
    <w:rsid w:val="00CE08C9"/>
    <w:rsid w:val="00CE2D41"/>
    <w:rsid w:val="00CE2EBB"/>
    <w:rsid w:val="00CE58A3"/>
    <w:rsid w:val="00CF6238"/>
    <w:rsid w:val="00CF73EB"/>
    <w:rsid w:val="00D0170B"/>
    <w:rsid w:val="00D01FFA"/>
    <w:rsid w:val="00D02AA1"/>
    <w:rsid w:val="00D108D5"/>
    <w:rsid w:val="00D12A43"/>
    <w:rsid w:val="00D24E0E"/>
    <w:rsid w:val="00D328A9"/>
    <w:rsid w:val="00D40487"/>
    <w:rsid w:val="00D42D80"/>
    <w:rsid w:val="00D52F06"/>
    <w:rsid w:val="00D6518F"/>
    <w:rsid w:val="00D738D7"/>
    <w:rsid w:val="00D921E9"/>
    <w:rsid w:val="00DA61F3"/>
    <w:rsid w:val="00DB61F3"/>
    <w:rsid w:val="00DB6674"/>
    <w:rsid w:val="00DC7157"/>
    <w:rsid w:val="00DD33A9"/>
    <w:rsid w:val="00DE1152"/>
    <w:rsid w:val="00DE1E5B"/>
    <w:rsid w:val="00DE3EA9"/>
    <w:rsid w:val="00DF0B0D"/>
    <w:rsid w:val="00DF19E2"/>
    <w:rsid w:val="00DF4086"/>
    <w:rsid w:val="00DF43A9"/>
    <w:rsid w:val="00E000C7"/>
    <w:rsid w:val="00E040F8"/>
    <w:rsid w:val="00E05685"/>
    <w:rsid w:val="00E163E2"/>
    <w:rsid w:val="00E21F03"/>
    <w:rsid w:val="00E30023"/>
    <w:rsid w:val="00E3509D"/>
    <w:rsid w:val="00E43FA5"/>
    <w:rsid w:val="00E47BAB"/>
    <w:rsid w:val="00E500FD"/>
    <w:rsid w:val="00E5393D"/>
    <w:rsid w:val="00E539BB"/>
    <w:rsid w:val="00E53A9E"/>
    <w:rsid w:val="00E556BC"/>
    <w:rsid w:val="00E55869"/>
    <w:rsid w:val="00E65149"/>
    <w:rsid w:val="00E7338F"/>
    <w:rsid w:val="00E75037"/>
    <w:rsid w:val="00E77F86"/>
    <w:rsid w:val="00E83640"/>
    <w:rsid w:val="00E84C5D"/>
    <w:rsid w:val="00E9476C"/>
    <w:rsid w:val="00EA6C51"/>
    <w:rsid w:val="00EC0753"/>
    <w:rsid w:val="00EC11C0"/>
    <w:rsid w:val="00EC1CA2"/>
    <w:rsid w:val="00ED272C"/>
    <w:rsid w:val="00EE056E"/>
    <w:rsid w:val="00EE7C3E"/>
    <w:rsid w:val="00F0515C"/>
    <w:rsid w:val="00F4191C"/>
    <w:rsid w:val="00F43643"/>
    <w:rsid w:val="00F5547F"/>
    <w:rsid w:val="00F6514C"/>
    <w:rsid w:val="00F67210"/>
    <w:rsid w:val="00F67242"/>
    <w:rsid w:val="00F75EBD"/>
    <w:rsid w:val="00F77F84"/>
    <w:rsid w:val="00F86BF9"/>
    <w:rsid w:val="00F97B3B"/>
    <w:rsid w:val="00FA5120"/>
    <w:rsid w:val="00FB04E2"/>
    <w:rsid w:val="00FB3BE0"/>
    <w:rsid w:val="00FC26DB"/>
    <w:rsid w:val="00FD2157"/>
    <w:rsid w:val="00FD4BEB"/>
    <w:rsid w:val="00FD540F"/>
    <w:rsid w:val="00FE2C03"/>
    <w:rsid w:val="00FF1D5B"/>
    <w:rsid w:val="00FF24D7"/>
    <w:rsid w:val="00FF260E"/>
    <w:rsid w:val="00FF48E3"/>
    <w:rsid w:val="00FF651B"/>
    <w:rsid w:val="00FF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DC67"/>
  <w15:docId w15:val="{E2D1983F-9445-48B4-8874-3CEE46A1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6CB4"/>
    <w:rPr>
      <w:b/>
      <w:bCs/>
    </w:rPr>
  </w:style>
  <w:style w:type="character" w:styleId="Emphasis">
    <w:name w:val="Emphasis"/>
    <w:basedOn w:val="DefaultParagraphFont"/>
    <w:uiPriority w:val="20"/>
    <w:qFormat/>
    <w:rsid w:val="001A6CB4"/>
    <w:rPr>
      <w:i/>
      <w:iCs/>
    </w:rPr>
  </w:style>
  <w:style w:type="character" w:customStyle="1" w:styleId="apple-converted-space">
    <w:name w:val="apple-converted-space"/>
    <w:basedOn w:val="DefaultParagraphFont"/>
    <w:rsid w:val="001A6CB4"/>
  </w:style>
  <w:style w:type="character" w:styleId="Hyperlink">
    <w:name w:val="Hyperlink"/>
    <w:basedOn w:val="DefaultParagraphFont"/>
    <w:uiPriority w:val="99"/>
    <w:semiHidden/>
    <w:unhideWhenUsed/>
    <w:rsid w:val="001A6CB4"/>
    <w:rPr>
      <w:color w:val="0000FF"/>
      <w:u w:val="single"/>
    </w:rPr>
  </w:style>
  <w:style w:type="paragraph" w:styleId="BalloonText">
    <w:name w:val="Balloon Text"/>
    <w:basedOn w:val="Normal"/>
    <w:link w:val="BalloonTextChar"/>
    <w:uiPriority w:val="99"/>
    <w:semiHidden/>
    <w:unhideWhenUsed/>
    <w:rsid w:val="001A6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CB4"/>
    <w:rPr>
      <w:rFonts w:ascii="Tahoma" w:hAnsi="Tahoma" w:cs="Tahoma"/>
      <w:sz w:val="16"/>
      <w:szCs w:val="16"/>
    </w:rPr>
  </w:style>
  <w:style w:type="table" w:styleId="TableGrid">
    <w:name w:val="Table Grid"/>
    <w:basedOn w:val="TableNormal"/>
    <w:rsid w:val="00AA1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60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7B64F3"/>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7B64F3"/>
    <w:rPr>
      <w:rFonts w:ascii=".VnTime" w:eastAsia="Times New Roman" w:hAnsi=".VnTime" w:cs="Times New Roman"/>
      <w:sz w:val="28"/>
      <w:szCs w:val="28"/>
    </w:rPr>
  </w:style>
  <w:style w:type="paragraph" w:styleId="ListParagraph">
    <w:name w:val="List Paragraph"/>
    <w:basedOn w:val="Normal"/>
    <w:uiPriority w:val="34"/>
    <w:qFormat/>
    <w:rsid w:val="006A69BF"/>
    <w:pPr>
      <w:ind w:left="720"/>
      <w:contextualSpacing/>
    </w:pPr>
  </w:style>
  <w:style w:type="paragraph" w:styleId="Footer">
    <w:name w:val="footer"/>
    <w:basedOn w:val="Normal"/>
    <w:link w:val="FooterChar"/>
    <w:uiPriority w:val="99"/>
    <w:unhideWhenUsed/>
    <w:rsid w:val="00171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3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Thạo Silver</dc:creator>
  <cp:lastModifiedBy>DELL</cp:lastModifiedBy>
  <cp:revision>39</cp:revision>
  <cp:lastPrinted>2016-11-14T03:19:00Z</cp:lastPrinted>
  <dcterms:created xsi:type="dcterms:W3CDTF">2016-11-09T09:23:00Z</dcterms:created>
  <dcterms:modified xsi:type="dcterms:W3CDTF">2022-09-19T09:00:00Z</dcterms:modified>
</cp:coreProperties>
</file>