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0E6C20" w:rsidTr="007612BB">
        <w:tc>
          <w:tcPr>
            <w:tcW w:w="4361" w:type="dxa"/>
            <w:hideMark/>
          </w:tcPr>
          <w:p w:rsidR="000E6C20" w:rsidRDefault="000E6C20" w:rsidP="007612BB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Cs/>
                <w:lang w:val="pt-BR"/>
              </w:rPr>
              <w:t>ỦY BAN NHÂN DÂN QUẬN ĐỒ SƠN</w:t>
            </w:r>
            <w:r>
              <w:rPr>
                <w:bCs/>
                <w:lang w:val="pt-BR"/>
              </w:rPr>
              <w:br/>
            </w:r>
            <w:r>
              <w:rPr>
                <w:b/>
                <w:bCs/>
                <w:lang w:val="pt-BR"/>
              </w:rPr>
              <w:t>TRƯỜNG THCS NGỌC HẢI</w:t>
            </w:r>
          </w:p>
        </w:tc>
        <w:tc>
          <w:tcPr>
            <w:tcW w:w="5670" w:type="dxa"/>
            <w:hideMark/>
          </w:tcPr>
          <w:p w:rsidR="000E6C20" w:rsidRDefault="000E6C20" w:rsidP="007612B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lang w:val="pt-BR"/>
              </w:rPr>
              <w:t>CỘNG HÒA XÃ HỘI CHỦ NGHĨA VIỆT NAM</w:t>
            </w:r>
            <w:r>
              <w:rPr>
                <w:sz w:val="28"/>
                <w:szCs w:val="28"/>
                <w:lang w:val="pt-BR"/>
              </w:rPr>
              <w:br/>
            </w:r>
            <w:r>
              <w:rPr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</w:tc>
      </w:tr>
    </w:tbl>
    <w:p w:rsidR="000E6C20" w:rsidRDefault="000E6C20" w:rsidP="000E6C20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691B3678" wp14:editId="54059BD1">
                <wp:simplePos x="0" y="0"/>
                <wp:positionH relativeFrom="column">
                  <wp:posOffset>3524250</wp:posOffset>
                </wp:positionH>
                <wp:positionV relativeFrom="paragraph">
                  <wp:posOffset>5714</wp:posOffset>
                </wp:positionV>
                <wp:extent cx="19431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7.5pt,.45pt" to="43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mx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6379549" wp14:editId="4D671518">
                <wp:simplePos x="0" y="0"/>
                <wp:positionH relativeFrom="column">
                  <wp:posOffset>866775</wp:posOffset>
                </wp:positionH>
                <wp:positionV relativeFrom="paragraph">
                  <wp:posOffset>1269</wp:posOffset>
                </wp:positionV>
                <wp:extent cx="862965" cy="0"/>
                <wp:effectExtent l="0" t="0" r="1333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8.25pt,.1pt" to="136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a4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"/>
            </w:pict>
          </mc:Fallback>
        </mc:AlternateContent>
      </w:r>
    </w:p>
    <w:p w:rsidR="000E6C20" w:rsidRDefault="000E6C20" w:rsidP="000E6C20">
      <w:pPr>
        <w:jc w:val="center"/>
        <w:rPr>
          <w:sz w:val="26"/>
          <w:szCs w:val="26"/>
          <w:lang w:val="pt-BR"/>
        </w:rPr>
      </w:pPr>
      <w:r>
        <w:rPr>
          <w:color w:val="FF0000"/>
          <w:sz w:val="26"/>
          <w:szCs w:val="26"/>
          <w:lang w:val="pt-BR"/>
        </w:rPr>
        <w:t xml:space="preserve">               </w:t>
      </w:r>
      <w:r>
        <w:rPr>
          <w:sz w:val="26"/>
          <w:szCs w:val="26"/>
          <w:lang w:val="pt-BR"/>
        </w:rPr>
        <w:t xml:space="preserve">Số: 181/QĐ-THCS                          </w:t>
      </w:r>
      <w:r>
        <w:rPr>
          <w:bCs/>
          <w:i/>
          <w:iCs/>
          <w:sz w:val="26"/>
          <w:szCs w:val="26"/>
          <w:lang w:val="pt-BR"/>
        </w:rPr>
        <w:t>Đồ Sơn, ngày 15 tháng 10 năm 2022</w:t>
      </w:r>
    </w:p>
    <w:p w:rsidR="000E6C20" w:rsidRDefault="000E6C20" w:rsidP="000E6C20">
      <w:pPr>
        <w:spacing w:line="276" w:lineRule="auto"/>
        <w:rPr>
          <w:rFonts w:ascii=".VnTime" w:hAnsi=".VnTime"/>
          <w:sz w:val="28"/>
          <w:szCs w:val="28"/>
          <w:lang w:val="pt-BR"/>
        </w:rPr>
      </w:pPr>
    </w:p>
    <w:p w:rsidR="000E6C20" w:rsidRDefault="000E6C20" w:rsidP="000E6C20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QUYẾT ĐỊNH</w:t>
      </w:r>
      <w:r>
        <w:rPr>
          <w:rFonts w:ascii=".VnTimeH" w:hAnsi=".VnTimeH"/>
          <w:b/>
          <w:sz w:val="36"/>
          <w:szCs w:val="36"/>
          <w:lang w:val="pt-BR"/>
        </w:rPr>
        <w:br/>
      </w:r>
      <w:r>
        <w:rPr>
          <w:b/>
          <w:sz w:val="28"/>
          <w:szCs w:val="28"/>
          <w:lang w:val="pt-BR"/>
        </w:rPr>
        <w:t>Về việc Kiện toàn Ban chăm sóc sức khoẻ trường THCS Ngọc Hải</w:t>
      </w:r>
    </w:p>
    <w:p w:rsidR="000E6C20" w:rsidRDefault="000E6C20" w:rsidP="000E6C20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Năm học 2022-2023</w:t>
      </w:r>
    </w:p>
    <w:p w:rsidR="000E6C20" w:rsidRDefault="000E6C20" w:rsidP="000E6C20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6A11210" wp14:editId="6C3EA935">
                <wp:simplePos x="0" y="0"/>
                <wp:positionH relativeFrom="column">
                  <wp:posOffset>2355215</wp:posOffset>
                </wp:positionH>
                <wp:positionV relativeFrom="paragraph">
                  <wp:posOffset>24129</wp:posOffset>
                </wp:positionV>
                <wp:extent cx="1073785" cy="0"/>
                <wp:effectExtent l="0" t="0" r="1206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5.45pt,1.9pt" to="27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yhHg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"/>
            </w:pict>
          </mc:Fallback>
        </mc:AlternateContent>
      </w:r>
    </w:p>
    <w:p w:rsidR="000E6C20" w:rsidRDefault="000E6C20" w:rsidP="000E6C20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HIỆU TRƯỞNG TRƯỜNG THCS NGỌC HẢI</w:t>
      </w:r>
    </w:p>
    <w:p w:rsidR="000E6C20" w:rsidRDefault="000E6C20" w:rsidP="000E6C20">
      <w:pPr>
        <w:spacing w:line="276" w:lineRule="auto"/>
        <w:jc w:val="center"/>
        <w:rPr>
          <w:b/>
          <w:sz w:val="12"/>
          <w:szCs w:val="28"/>
          <w:lang w:val="pt-BR"/>
        </w:rPr>
      </w:pPr>
    </w:p>
    <w:p w:rsidR="000E6C20" w:rsidRDefault="000E6C20" w:rsidP="000E6C20">
      <w:pPr>
        <w:spacing w:line="276" w:lineRule="auto"/>
        <w:ind w:firstLine="57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Thông tư Liên tịch số 13/2016/TTLT-BYT-BGDĐT, ngày 12/5/2016 Quy định công tác y tế trường học của Bộ trưởng Bộ Y tế và Bộ trưởng Bộ Giáo dục &amp; Đào tạo; </w:t>
      </w:r>
    </w:p>
    <w:p w:rsidR="000E6C20" w:rsidRDefault="000E6C20" w:rsidP="000E6C20">
      <w:pPr>
        <w:spacing w:line="276" w:lineRule="auto"/>
        <w:ind w:firstLine="57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Thông tư số 12/2011/TT-BGDĐT, ngày 28/3/2011 của Bộ Giáo dục và Đào tạo ban hành Điều lệ trường THCS, trường THPT và trường THPT có nhiều cấp học;</w:t>
      </w:r>
    </w:p>
    <w:p w:rsidR="000E6C20" w:rsidRDefault="000E6C20" w:rsidP="000E6C20">
      <w:pPr>
        <w:spacing w:line="276" w:lineRule="auto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Hội đồng trường,</w:t>
      </w:r>
    </w:p>
    <w:p w:rsidR="000E6C20" w:rsidRDefault="000E6C20" w:rsidP="000E6C20">
      <w:pPr>
        <w:spacing w:line="276" w:lineRule="auto"/>
        <w:ind w:firstLine="5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QUYẾT ĐỊNH:</w:t>
      </w:r>
    </w:p>
    <w:p w:rsidR="000E6C20" w:rsidRDefault="000E6C20" w:rsidP="000E6C20">
      <w:pPr>
        <w:spacing w:line="276" w:lineRule="auto"/>
        <w:ind w:firstLine="576"/>
        <w:jc w:val="both"/>
        <w:rPr>
          <w:sz w:val="28"/>
          <w:szCs w:val="28"/>
        </w:rPr>
      </w:pPr>
      <w:r>
        <w:rPr>
          <w:b/>
          <w:sz w:val="28"/>
          <w:szCs w:val="28"/>
        </w:rPr>
        <w:t>Điều 1</w:t>
      </w:r>
      <w:r>
        <w:rPr>
          <w:sz w:val="28"/>
          <w:szCs w:val="28"/>
        </w:rPr>
        <w:t>. Kiện toàn Ban chăm sóc sức khoẻ để chăm sóc sức khỏe cho CB, GV, NV và học sinh trường THCS Ngọc Hải gồm các thành viên sau: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1. </w:t>
      </w:r>
      <w:r>
        <w:rPr>
          <w:sz w:val="28"/>
        </w:rPr>
        <w:t xml:space="preserve">Trưởng ban: </w:t>
      </w:r>
      <w:r>
        <w:rPr>
          <w:sz w:val="28"/>
          <w:lang w:val="vi-VN"/>
        </w:rPr>
        <w:t xml:space="preserve">Bà Nguyễn Thị Kim Thúy </w:t>
      </w:r>
      <w:r>
        <w:rPr>
          <w:sz w:val="28"/>
        </w:rPr>
        <w:t>- Bí thư chi bộ -</w:t>
      </w:r>
      <w:r>
        <w:rPr>
          <w:sz w:val="28"/>
          <w:lang w:val="vi-VN"/>
        </w:rPr>
        <w:t xml:space="preserve"> Hiệu trưởng;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  <w:lang w:val="vi-VN"/>
        </w:rPr>
        <w:t xml:space="preserve">2. </w:t>
      </w:r>
      <w:r>
        <w:rPr>
          <w:sz w:val="28"/>
        </w:rPr>
        <w:t xml:space="preserve">Phó ban: </w:t>
      </w:r>
      <w:r>
        <w:rPr>
          <w:color w:val="000000"/>
          <w:spacing w:val="-2"/>
          <w:sz w:val="28"/>
          <w:szCs w:val="28"/>
          <w:lang w:val="nl-NL"/>
        </w:rPr>
        <w:t>Bà Bùi Thị Thuỷ - Trạm phó trạm y tế phường Hải Sơn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3. Thư kí: Bà Lưu Thị Thơm - Giáo viên;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4. Các thành viên: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Ông Lại Ngọc Thuyên - Phó Bí thư chi bộ</w:t>
      </w:r>
      <w:r>
        <w:rPr>
          <w:sz w:val="28"/>
          <w:lang w:val="vi-VN"/>
        </w:rPr>
        <w:t xml:space="preserve"> - Phó hiệu trưởng;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Bà Hoàng Thị Hải - Chủ tịch công đoàn;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Bà </w:t>
      </w:r>
      <w:r>
        <w:rPr>
          <w:sz w:val="28"/>
        </w:rPr>
        <w:t xml:space="preserve">Nguyễn Thị Quỳnh Hương - </w:t>
      </w:r>
      <w:r>
        <w:rPr>
          <w:sz w:val="28"/>
          <w:lang w:val="vi-VN"/>
        </w:rPr>
        <w:t>Giáo viên tổng phụ trách;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</w:rPr>
        <w:t>Bà Cao Thị Thu - Giáo viên, Ủy viên BCH Chữ thập đỏ phường Hải Sơn</w:t>
      </w:r>
    </w:p>
    <w:p w:rsidR="000E6C20" w:rsidRDefault="000E6C20" w:rsidP="000E6C20">
      <w:pPr>
        <w:spacing w:before="120" w:after="120"/>
        <w:ind w:firstLine="567"/>
        <w:jc w:val="both"/>
        <w:rPr>
          <w:sz w:val="28"/>
        </w:rPr>
      </w:pPr>
      <w:r>
        <w:rPr>
          <w:sz w:val="28"/>
          <w:lang w:val="vi-VN"/>
        </w:rPr>
        <w:t xml:space="preserve">Bà </w:t>
      </w:r>
      <w:r>
        <w:rPr>
          <w:sz w:val="28"/>
        </w:rPr>
        <w:t>Lê Thị Hải Yến</w:t>
      </w:r>
      <w:r>
        <w:rPr>
          <w:sz w:val="28"/>
          <w:lang w:val="vi-VN"/>
        </w:rPr>
        <w:t xml:space="preserve"> - Giáo viên</w:t>
      </w:r>
      <w:r>
        <w:rPr>
          <w:sz w:val="28"/>
        </w:rPr>
        <w:t xml:space="preserve"> dạy GDTC.</w:t>
      </w:r>
    </w:p>
    <w:p w:rsidR="000E6C20" w:rsidRDefault="000E6C20" w:rsidP="000E6C20">
      <w:pPr>
        <w:spacing w:line="276" w:lineRule="auto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Hoàng Thị Thu Thùy - Trưởng ban đại diện CMHS </w:t>
      </w:r>
    </w:p>
    <w:p w:rsidR="000E6C20" w:rsidRDefault="000E6C20" w:rsidP="000E6C20">
      <w:pPr>
        <w:spacing w:line="276" w:lineRule="auto"/>
        <w:ind w:firstLine="576"/>
        <w:jc w:val="both"/>
        <w:rPr>
          <w:rFonts w:ascii=".VnTime" w:hAnsi=".VnTime"/>
          <w:sz w:val="28"/>
          <w:szCs w:val="28"/>
        </w:rPr>
      </w:pPr>
      <w:r>
        <w:rPr>
          <w:b/>
          <w:sz w:val="28"/>
          <w:szCs w:val="28"/>
        </w:rPr>
        <w:t>Điều 2</w:t>
      </w:r>
      <w:r>
        <w:rPr>
          <w:sz w:val="28"/>
          <w:szCs w:val="28"/>
        </w:rPr>
        <w:t>. Ban chăm sóc sức khoẻ có nhiệm vụ tổ chức thực hiện, kiểm tra, đánh giá công tác y tế trong trường học năm học 2022-2023</w:t>
      </w:r>
      <w:r>
        <w:rPr>
          <w:rFonts w:ascii=".VnTime" w:hAnsi=".VnTime"/>
          <w:sz w:val="28"/>
          <w:szCs w:val="28"/>
        </w:rPr>
        <w:t>.</w:t>
      </w:r>
    </w:p>
    <w:p w:rsidR="000E6C20" w:rsidRDefault="000E6C20" w:rsidP="000E6C20">
      <w:pPr>
        <w:spacing w:line="276" w:lineRule="auto"/>
        <w:ind w:firstLine="576"/>
        <w:jc w:val="both"/>
        <w:rPr>
          <w:rFonts w:ascii=".VnTime" w:hAnsi=".VnTime"/>
          <w:b/>
          <w:i/>
          <w:sz w:val="28"/>
          <w:szCs w:val="28"/>
        </w:rPr>
      </w:pPr>
      <w:r>
        <w:rPr>
          <w:b/>
          <w:sz w:val="28"/>
          <w:szCs w:val="28"/>
        </w:rPr>
        <w:t>Điều 3</w:t>
      </w:r>
      <w:r>
        <w:rPr>
          <w:sz w:val="28"/>
          <w:szCs w:val="28"/>
        </w:rPr>
        <w:t>. Các thành viên có tên tại Điều 1 và các bộ phận liên quan căn cứ Quyết định thi hành./.</w:t>
      </w:r>
      <w:r>
        <w:rPr>
          <w:rFonts w:ascii=".VnTime" w:hAnsi=".VnTime"/>
          <w:b/>
          <w:i/>
          <w:sz w:val="28"/>
          <w:szCs w:val="28"/>
        </w:rPr>
        <w:t xml:space="preserve"> </w:t>
      </w:r>
    </w:p>
    <w:p w:rsidR="000E6C20" w:rsidRDefault="000E6C20" w:rsidP="000E6C20">
      <w:pPr>
        <w:spacing w:line="276" w:lineRule="auto"/>
        <w:ind w:firstLine="576"/>
        <w:jc w:val="both"/>
        <w:rPr>
          <w:sz w:val="14"/>
          <w:szCs w:val="28"/>
        </w:rPr>
      </w:pPr>
      <w:r>
        <w:rPr>
          <w:rFonts w:ascii=".VnTime" w:hAnsi=".VnTime"/>
          <w:b/>
          <w:i/>
          <w:sz w:val="28"/>
          <w:szCs w:val="28"/>
        </w:rPr>
        <w:t xml:space="preserve">   </w:t>
      </w:r>
    </w:p>
    <w:tbl>
      <w:tblPr>
        <w:tblW w:w="8655" w:type="dxa"/>
        <w:tblInd w:w="108" w:type="dxa"/>
        <w:tblLook w:val="01E0" w:firstRow="1" w:lastRow="1" w:firstColumn="1" w:lastColumn="1" w:noHBand="0" w:noVBand="0"/>
      </w:tblPr>
      <w:tblGrid>
        <w:gridCol w:w="4482"/>
        <w:gridCol w:w="4173"/>
      </w:tblGrid>
      <w:tr w:rsidR="000E6C20" w:rsidTr="007612BB">
        <w:tc>
          <w:tcPr>
            <w:tcW w:w="4482" w:type="dxa"/>
            <w:hideMark/>
          </w:tcPr>
          <w:p w:rsidR="000E6C20" w:rsidRDefault="000E6C20" w:rsidP="007612BB">
            <w:pPr>
              <w:spacing w:line="276" w:lineRule="auto"/>
              <w:ind w:firstLine="459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Nơi nhận: </w:t>
            </w:r>
          </w:p>
          <w:p w:rsidR="000E6C20" w:rsidRDefault="000E6C20" w:rsidP="007612BB">
            <w:pPr>
              <w:ind w:firstLine="284"/>
            </w:pPr>
            <w:r>
              <w:t>-</w:t>
            </w:r>
            <w:r>
              <w:rPr>
                <w:b/>
              </w:rPr>
              <w:t xml:space="preserve"> </w:t>
            </w:r>
            <w:r>
              <w:t>Phòng GD&amp;ĐT quận Đồ Sơn;</w:t>
            </w:r>
          </w:p>
          <w:p w:rsidR="000E6C20" w:rsidRDefault="000E6C20" w:rsidP="007612BB">
            <w:pPr>
              <w:ind w:firstLine="284"/>
            </w:pPr>
            <w:r>
              <w:t>- Như Điều 3;</w:t>
            </w:r>
          </w:p>
          <w:p w:rsidR="000E6C20" w:rsidRDefault="000E6C20" w:rsidP="007612BB">
            <w:pPr>
              <w:ind w:firstLine="284"/>
            </w:pPr>
            <w:r>
              <w:t>- Lưu: Hồ sơ y tế, VT.</w:t>
            </w:r>
          </w:p>
        </w:tc>
        <w:tc>
          <w:tcPr>
            <w:tcW w:w="4173" w:type="dxa"/>
          </w:tcPr>
          <w:p w:rsidR="000E6C20" w:rsidRDefault="000E6C20" w:rsidP="007612BB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HIỆU TRƯỞNG</w:t>
            </w:r>
          </w:p>
          <w:p w:rsidR="000E6C20" w:rsidRDefault="000E6C20" w:rsidP="007612BB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0E6C20" w:rsidRDefault="000E6C20" w:rsidP="007612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E6C20" w:rsidRDefault="000E6C20" w:rsidP="007612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E6C20" w:rsidRDefault="000E6C20" w:rsidP="007612B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Nguyễn Thị Kim Thúy</w:t>
            </w:r>
          </w:p>
        </w:tc>
      </w:tr>
    </w:tbl>
    <w:p w:rsidR="000E6C20" w:rsidRDefault="000E6C20" w:rsidP="000E6C20"/>
    <w:p w:rsidR="007B4185" w:rsidRDefault="007B4185">
      <w:bookmarkStart w:id="0" w:name="_GoBack"/>
      <w:bookmarkEnd w:id="0"/>
    </w:p>
    <w:sectPr w:rsidR="007B4185">
      <w:pgSz w:w="11909" w:h="16834"/>
      <w:pgMar w:top="851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20"/>
    <w:rsid w:val="000E6C20"/>
    <w:rsid w:val="007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</cp:revision>
  <dcterms:created xsi:type="dcterms:W3CDTF">2022-10-19T02:50:00Z</dcterms:created>
  <dcterms:modified xsi:type="dcterms:W3CDTF">2022-10-19T02:51:00Z</dcterms:modified>
</cp:coreProperties>
</file>