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9123" w14:textId="04F7E681" w:rsidR="004E7AE3" w:rsidRPr="004E7AE3" w:rsidRDefault="004E7AE3" w:rsidP="00A31C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</w:t>
      </w:r>
      <w:r w:rsidRPr="004E7AE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ĐỀ KIỂM TRA </w:t>
      </w:r>
      <w:r w:rsidRPr="004E7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GIỮA KÌ I</w:t>
      </w:r>
    </w:p>
    <w:p w14:paraId="4608841F" w14:textId="3CD9F3B8" w:rsidR="00C5099A" w:rsidRDefault="00A31C5B" w:rsidP="0080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MÔN: GIÁO DỤC CÔNG DÂN</w:t>
      </w:r>
      <w:r w:rsidR="00C5099A" w:rsidRPr="00FF641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1639A2" w:rsidRPr="00FF6416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10679B7C" w14:textId="1341A67D" w:rsidR="00A31C5B" w:rsidRDefault="00DB3627" w:rsidP="0080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Năm học: 2023 </w:t>
      </w:r>
      <w:r w:rsidR="00A31C5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</w:p>
    <w:p w14:paraId="16BF6D21" w14:textId="77777777" w:rsidR="00A31C5B" w:rsidRPr="00FF6416" w:rsidRDefault="00A31C5B" w:rsidP="00804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869"/>
        <w:gridCol w:w="1656"/>
        <w:gridCol w:w="605"/>
        <w:gridCol w:w="574"/>
        <w:gridCol w:w="589"/>
        <w:gridCol w:w="683"/>
        <w:gridCol w:w="589"/>
        <w:gridCol w:w="893"/>
        <w:gridCol w:w="589"/>
        <w:gridCol w:w="683"/>
        <w:gridCol w:w="776"/>
        <w:gridCol w:w="776"/>
        <w:gridCol w:w="916"/>
      </w:tblGrid>
      <w:tr w:rsidR="00C5099A" w:rsidRPr="00FF6416" w14:paraId="1C0C6184" w14:textId="77777777" w:rsidTr="004321B3">
        <w:trPr>
          <w:trHeight w:val="1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1768C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DB82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Mạch nội dung</w:t>
            </w:r>
          </w:p>
        </w:tc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F2541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Nội dung </w:t>
            </w:r>
          </w:p>
        </w:tc>
        <w:tc>
          <w:tcPr>
            <w:tcW w:w="23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53470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Mức độ nhận thức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9700D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</w:tr>
      <w:tr w:rsidR="00C5099A" w:rsidRPr="00FF6416" w14:paraId="445D06F5" w14:textId="77777777" w:rsidTr="004321B3">
        <w:trPr>
          <w:trHeight w:val="1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5C0AC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D5768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F1136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43C0E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0AD18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D3A8C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BFBF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E8E0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C2F3E" w14:textId="145110A3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  <w:r w:rsidR="00A31C5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%</w:t>
            </w: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 điểm</w:t>
            </w:r>
          </w:p>
        </w:tc>
      </w:tr>
      <w:tr w:rsidR="00BE13D8" w:rsidRPr="00FF6416" w14:paraId="43761931" w14:textId="77777777" w:rsidTr="00BE13D8">
        <w:trPr>
          <w:trHeight w:val="1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0D000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87887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4956E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57442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9AC8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D1C8C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D0EB5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A2C85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A99F9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1AD03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737D7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95EE3A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0E69C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BC9B5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E13D8" w:rsidRPr="00FF6416" w14:paraId="382130A6" w14:textId="77777777" w:rsidTr="00BE13D8">
        <w:trPr>
          <w:trHeight w:val="404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150F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C8167" w14:textId="30AC8767" w:rsidR="00C5099A" w:rsidRPr="00FF6416" w:rsidRDefault="00C5099A" w:rsidP="00804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Giáo dục </w:t>
            </w:r>
            <w:r w:rsidR="00594E2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đạo đức</w:t>
            </w:r>
            <w:r w:rsidR="00CF3A3D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D2C8D" w14:textId="457ACC68" w:rsidR="00C5099A" w:rsidRPr="00FF6416" w:rsidRDefault="008D17BD" w:rsidP="00804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594E2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Tự hào về truyền thống quê hương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2F8C9" w14:textId="69DF6C56" w:rsidR="00C5099A" w:rsidRPr="00FF6416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C5099A" w:rsidRPr="00FF641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F0F84" w14:textId="71E31CC3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2DBEC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2B3E1" w14:textId="4F469248" w:rsidR="00C5099A" w:rsidRPr="00FF6416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="00BE13D8"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  <w:p w14:paraId="06EBC395" w14:textId="28C0459A" w:rsidR="00BE13D8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(1đ)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AE341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CE9F7" w14:textId="6E6394A9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868C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A2F20" w14:textId="3C7E322E" w:rsidR="00C5099A" w:rsidRPr="00FF6416" w:rsidRDefault="00A31C5B" w:rsidP="00BE1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="00BE13D8"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3F3A"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</w:p>
          <w:p w14:paraId="72F91932" w14:textId="09CECA60" w:rsidR="00BE13D8" w:rsidRPr="00FF6416" w:rsidRDefault="00BE13D8" w:rsidP="00BE1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(1đ)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89144" w14:textId="6E0C7BE0" w:rsidR="00C5099A" w:rsidRPr="00FF6416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="00123F3A" w:rsidRPr="00FF641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9D284" w14:textId="0487D0F9" w:rsidR="00C5099A" w:rsidRPr="00FF6416" w:rsidRDefault="00123F3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DF29C" w14:textId="446C4AC3" w:rsidR="00C5099A" w:rsidRPr="00FF6416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B713BD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,75</w:t>
            </w:r>
          </w:p>
        </w:tc>
      </w:tr>
      <w:tr w:rsidR="00BE13D8" w:rsidRPr="00FF6416" w14:paraId="34084684" w14:textId="77777777" w:rsidTr="00BE13D8">
        <w:trPr>
          <w:trHeight w:val="449"/>
        </w:trPr>
        <w:tc>
          <w:tcPr>
            <w:tcW w:w="1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4324F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AF104" w14:textId="77777777" w:rsidR="00C5099A" w:rsidRPr="00FF6416" w:rsidRDefault="00C5099A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D0B15" w14:textId="035713A9" w:rsidR="00C5099A" w:rsidRPr="00FF6416" w:rsidRDefault="008D17BD" w:rsidP="00804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594E2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Quan tâm, cảm thông, chia sẻ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BEFC5F" w14:textId="097CF3C9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496E2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D5C27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52E57" w14:textId="46166121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FA834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9192E" w14:textId="77777777" w:rsidR="00C5099A" w:rsidRPr="00FF6416" w:rsidRDefault="00BE13D8" w:rsidP="00BE1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713BD"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  <w:p w14:paraId="45B4C29C" w14:textId="34ED1010" w:rsidR="00BE13D8" w:rsidRPr="00FF6416" w:rsidRDefault="00BE13D8" w:rsidP="00BE1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(2,5đ)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AADEB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EE2A4" w14:textId="77777777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9985A" w14:textId="19A10A70" w:rsidR="00C5099A" w:rsidRPr="00FF6416" w:rsidRDefault="00C5099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68851" w14:textId="27F39EB0" w:rsidR="00C5099A" w:rsidRPr="00FF6416" w:rsidRDefault="00123F3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85A2E" w14:textId="509C3091" w:rsidR="00C5099A" w:rsidRPr="00FF6416" w:rsidRDefault="00A31C5B" w:rsidP="00A31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BE13D8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4321B3" w:rsidRPr="00FF6416" w14:paraId="57789158" w14:textId="77777777" w:rsidTr="00BE13D8">
        <w:trPr>
          <w:trHeight w:val="521"/>
        </w:trPr>
        <w:tc>
          <w:tcPr>
            <w:tcW w:w="1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60B72" w14:textId="77777777" w:rsidR="004321B3" w:rsidRPr="00FF6416" w:rsidRDefault="004321B3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1F7EA" w14:textId="77777777" w:rsidR="004321B3" w:rsidRPr="00FF6416" w:rsidRDefault="004321B3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0D49B" w14:textId="3EF8A4E5" w:rsidR="004321B3" w:rsidRPr="00FF6416" w:rsidRDefault="008D17BD" w:rsidP="00804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4321B3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Học tập tự giác, tích cực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8F6E2" w14:textId="0B2CA703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F641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3F4E5" w14:textId="77777777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6E942" w14:textId="77777777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EB0B7" w14:textId="542B814E" w:rsidR="004321B3" w:rsidRPr="00FF6416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="004321B3"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  <w:p w14:paraId="1ACF4A51" w14:textId="3B63EF55" w:rsidR="00BE13D8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(2đ)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2C7E4" w14:textId="77777777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1402B5" w14:textId="0A40E223" w:rsidR="004321B3" w:rsidRPr="00FF6416" w:rsidRDefault="00A31C5B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="00BE13D8"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  <w:p w14:paraId="719B2DB9" w14:textId="08641317" w:rsidR="00BE13D8" w:rsidRPr="00FF6416" w:rsidRDefault="00BE13D8" w:rsidP="00BE1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5FF60" w14:textId="77777777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2F8BD" w14:textId="77777777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D55F5" w14:textId="3468588E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77609" w14:textId="481B828E" w:rsidR="004321B3" w:rsidRPr="00FF6416" w:rsidRDefault="004321B3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835E7" w14:textId="264E3D0F" w:rsidR="004321B3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3,7</w:t>
            </w:r>
            <w:r w:rsidR="004321B3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A104C" w:rsidRPr="00FF6416" w14:paraId="61136BA3" w14:textId="77777777" w:rsidTr="00BE13D8">
        <w:trPr>
          <w:trHeight w:val="1"/>
        </w:trPr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0A82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70C7E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12 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733F0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042E6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33AAF" w14:textId="12FFFA54" w:rsidR="00EA104C" w:rsidRPr="00A31C5B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F3035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912A2" w14:textId="5236BBC8" w:rsidR="00EA104C" w:rsidRPr="00A31C5B" w:rsidRDefault="00A31C5B" w:rsidP="00A31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9F3B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54DC3" w14:textId="76300837" w:rsidR="00EA104C" w:rsidRPr="00A31C5B" w:rsidRDefault="00A31C5B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4F593" w14:textId="71AE99C2" w:rsidR="00EA104C" w:rsidRPr="00FF6416" w:rsidRDefault="00123F3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DEA08" w14:textId="524DA368" w:rsidR="00EA104C" w:rsidRPr="00FF6416" w:rsidRDefault="00123F3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FFA55" w14:textId="3CC2D677" w:rsidR="00EA104C" w:rsidRPr="00FF6416" w:rsidRDefault="00123F3A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A104C" w:rsidRPr="00FF6416" w14:paraId="1329DD10" w14:textId="77777777" w:rsidTr="004321B3">
        <w:trPr>
          <w:trHeight w:val="1"/>
        </w:trPr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54779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3BF14" w14:textId="43DD1385" w:rsidR="00EA104C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="00EA104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0%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63F1A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FA44E" w14:textId="5AA94081" w:rsidR="00EA104C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="00EA104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0%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F38B3" w14:textId="1B0D0F50" w:rsidR="00EA104C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 w:rsidR="00EA104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0%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F083D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BE481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70%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9E242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100%</w:t>
            </w:r>
          </w:p>
        </w:tc>
      </w:tr>
      <w:tr w:rsidR="00EA104C" w:rsidRPr="00FF6416" w14:paraId="5D875656" w14:textId="77777777" w:rsidTr="004321B3">
        <w:trPr>
          <w:trHeight w:val="1"/>
        </w:trPr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2758B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1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44152" w14:textId="72B860A7" w:rsidR="00EA104C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  <w:r w:rsidR="00EA104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0%</w:t>
            </w:r>
          </w:p>
        </w:tc>
        <w:tc>
          <w:tcPr>
            <w:tcW w:w="12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AA8DF" w14:textId="2C2A4BA8" w:rsidR="00EA104C" w:rsidRPr="00FF6416" w:rsidRDefault="00BE13D8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  <w:r w:rsidR="00EA104C" w:rsidRPr="00FF64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0%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D7B28" w14:textId="77777777" w:rsidR="00EA104C" w:rsidRPr="00FF6416" w:rsidRDefault="00EA104C" w:rsidP="00804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A8904" w14:textId="77777777" w:rsidR="00EA104C" w:rsidRPr="00FF6416" w:rsidRDefault="00EA104C" w:rsidP="008049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1674B25C" w14:textId="77777777" w:rsidR="00C5099A" w:rsidRPr="00FF6416" w:rsidRDefault="00C5099A" w:rsidP="008049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F6416">
        <w:rPr>
          <w:rFonts w:ascii="Times New Roman" w:eastAsia="Calibri" w:hAnsi="Times New Roman" w:cs="Times New Roman"/>
          <w:sz w:val="28"/>
          <w:szCs w:val="28"/>
          <w:lang w:val="vi-VN"/>
        </w:rPr>
        <w:br w:type="page"/>
      </w:r>
    </w:p>
    <w:p w14:paraId="15EB3DFA" w14:textId="77777777" w:rsidR="00C5099A" w:rsidRPr="00FF6416" w:rsidRDefault="00C5099A" w:rsidP="008049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  <w:sectPr w:rsidR="00C5099A" w:rsidRPr="00FF6416" w:rsidSect="003A5359">
          <w:pgSz w:w="11906" w:h="16838" w:code="9"/>
          <w:pgMar w:top="562" w:right="562" w:bottom="1138" w:left="562" w:header="562" w:footer="562" w:gutter="0"/>
          <w:cols w:space="720"/>
          <w:docGrid w:linePitch="360"/>
        </w:sectPr>
      </w:pPr>
    </w:p>
    <w:p w14:paraId="7C23F5F3" w14:textId="0E70C484" w:rsidR="00A10CF8" w:rsidRPr="004E7AE3" w:rsidRDefault="00A10CF8" w:rsidP="003C38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BẢN ĐẶC TẢ</w:t>
      </w:r>
      <w:r w:rsidRPr="004E7AE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ĐỀ KIỂM TRA </w:t>
      </w:r>
      <w:r w:rsidRPr="004E7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GIỮA KÌ I</w:t>
      </w:r>
    </w:p>
    <w:p w14:paraId="30BE4668" w14:textId="77777777" w:rsidR="003C380F" w:rsidRDefault="003C380F" w:rsidP="003C3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MÔN: GIÁO DỤC CÔNG DÂN</w:t>
      </w:r>
      <w:r w:rsidRPr="00FF641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F6416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0E9FE019" w14:textId="639604B9" w:rsidR="003C380F" w:rsidRDefault="00DB3627" w:rsidP="003C3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Năm học: 2023 </w:t>
      </w:r>
      <w:r w:rsidR="003C380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</w:p>
    <w:p w14:paraId="5D3AB854" w14:textId="77777777" w:rsidR="003C380F" w:rsidRPr="00FF6416" w:rsidRDefault="003C380F" w:rsidP="003C3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BngTK1"/>
        <w:tblW w:w="5537" w:type="pct"/>
        <w:jc w:val="center"/>
        <w:tblLook w:val="04A0" w:firstRow="1" w:lastRow="0" w:firstColumn="1" w:lastColumn="0" w:noHBand="0" w:noVBand="1"/>
      </w:tblPr>
      <w:tblGrid>
        <w:gridCol w:w="574"/>
        <w:gridCol w:w="869"/>
        <w:gridCol w:w="982"/>
        <w:gridCol w:w="3418"/>
        <w:gridCol w:w="900"/>
        <w:gridCol w:w="991"/>
        <w:gridCol w:w="901"/>
        <w:gridCol w:w="1350"/>
      </w:tblGrid>
      <w:tr w:rsidR="00C5099A" w:rsidRPr="00FF6416" w14:paraId="062771C1" w14:textId="77777777" w:rsidTr="0053291E">
        <w:trPr>
          <w:trHeight w:val="281"/>
          <w:tblHeader/>
          <w:jc w:val="center"/>
        </w:trPr>
        <w:tc>
          <w:tcPr>
            <w:tcW w:w="287" w:type="pct"/>
            <w:vMerge w:val="restart"/>
            <w:vAlign w:val="center"/>
          </w:tcPr>
          <w:p w14:paraId="498B2C9E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35" w:type="pct"/>
            <w:vMerge w:val="restart"/>
            <w:vAlign w:val="center"/>
          </w:tcPr>
          <w:p w14:paraId="7B3B97FD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</w:rPr>
              <w:t>Mạch nội dung</w:t>
            </w:r>
          </w:p>
        </w:tc>
        <w:tc>
          <w:tcPr>
            <w:tcW w:w="492" w:type="pct"/>
            <w:vMerge w:val="restart"/>
            <w:vAlign w:val="center"/>
          </w:tcPr>
          <w:p w14:paraId="3842C902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1712" w:type="pct"/>
            <w:vMerge w:val="restart"/>
            <w:vAlign w:val="center"/>
          </w:tcPr>
          <w:p w14:paraId="7526348E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2074" w:type="pct"/>
            <w:gridSpan w:val="4"/>
            <w:vAlign w:val="center"/>
          </w:tcPr>
          <w:p w14:paraId="55BB1BD4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C5099A" w:rsidRPr="00FF6416" w14:paraId="2F2DF339" w14:textId="77777777" w:rsidTr="0053291E">
        <w:trPr>
          <w:trHeight w:val="62"/>
          <w:tblHeader/>
          <w:jc w:val="center"/>
        </w:trPr>
        <w:tc>
          <w:tcPr>
            <w:tcW w:w="287" w:type="pct"/>
            <w:vMerge/>
            <w:vAlign w:val="center"/>
          </w:tcPr>
          <w:p w14:paraId="3243B582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6A96FF23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92" w:type="pct"/>
            <w:vMerge/>
            <w:vAlign w:val="center"/>
          </w:tcPr>
          <w:p w14:paraId="3DC6C36C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712" w:type="pct"/>
            <w:vMerge/>
            <w:vAlign w:val="center"/>
          </w:tcPr>
          <w:p w14:paraId="0D43DAAF" w14:textId="77777777" w:rsidR="00C5099A" w:rsidRPr="00FF6416" w:rsidRDefault="00C5099A" w:rsidP="00804981">
            <w:pPr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51" w:type="pct"/>
            <w:vAlign w:val="center"/>
          </w:tcPr>
          <w:p w14:paraId="7F2913E2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496" w:type="pct"/>
            <w:vAlign w:val="center"/>
          </w:tcPr>
          <w:p w14:paraId="65ECBAA9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451" w:type="pct"/>
            <w:vAlign w:val="center"/>
          </w:tcPr>
          <w:p w14:paraId="45C1E572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675" w:type="pct"/>
            <w:vAlign w:val="center"/>
          </w:tcPr>
          <w:p w14:paraId="3A8C3083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C5099A" w:rsidRPr="00FF6416" w14:paraId="1B5F2D3F" w14:textId="77777777" w:rsidTr="0053291E">
        <w:trPr>
          <w:jc w:val="center"/>
        </w:trPr>
        <w:tc>
          <w:tcPr>
            <w:tcW w:w="287" w:type="pct"/>
            <w:vMerge w:val="restart"/>
            <w:vAlign w:val="center"/>
          </w:tcPr>
          <w:p w14:paraId="10D89F30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435" w:type="pct"/>
            <w:vMerge w:val="restart"/>
            <w:vAlign w:val="center"/>
          </w:tcPr>
          <w:p w14:paraId="615FA0DE" w14:textId="474822DB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</w:rPr>
              <w:t xml:space="preserve">Giáo dục </w:t>
            </w:r>
            <w:r w:rsidR="00804981" w:rsidRPr="00FF6416">
              <w:rPr>
                <w:rFonts w:eastAsia="Arial" w:cs="Times New Roman"/>
                <w:b/>
                <w:spacing w:val="-8"/>
                <w:szCs w:val="28"/>
              </w:rPr>
              <w:t>đạo đức</w:t>
            </w:r>
          </w:p>
        </w:tc>
        <w:tc>
          <w:tcPr>
            <w:tcW w:w="492" w:type="pct"/>
            <w:vAlign w:val="center"/>
          </w:tcPr>
          <w:p w14:paraId="6E112256" w14:textId="77777777" w:rsidR="00804981" w:rsidRPr="00FF6416" w:rsidRDefault="00804981" w:rsidP="00804981">
            <w:pPr>
              <w:pStyle w:val="4-Bang"/>
              <w:widowControl/>
              <w:suppressAutoHyphens/>
              <w:ind w:left="-57" w:right="-57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1. Tự hào về truyền thống quê hương</w:t>
            </w:r>
          </w:p>
          <w:p w14:paraId="2CAB59D6" w14:textId="0F5C96C8" w:rsidR="00C5099A" w:rsidRPr="00FF6416" w:rsidRDefault="00C5099A" w:rsidP="00804981">
            <w:pPr>
              <w:jc w:val="center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1712" w:type="pct"/>
          </w:tcPr>
          <w:p w14:paraId="6B42224A" w14:textId="77777777" w:rsidR="00804981" w:rsidRPr="00FF6416" w:rsidRDefault="00804981" w:rsidP="00804981">
            <w:pPr>
              <w:ind w:left="-57" w:right="-57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</w:pPr>
            <w:r w:rsidRPr="00FF6416">
              <w:rPr>
                <w:rFonts w:eastAsia="Times New Roman" w:cs="Times New Roman"/>
                <w:b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Nhận biết</w:t>
            </w: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:</w:t>
            </w:r>
          </w:p>
          <w:p w14:paraId="632A54D6" w14:textId="77777777" w:rsidR="00804981" w:rsidRPr="00FF6416" w:rsidRDefault="00804981" w:rsidP="00804981">
            <w:pPr>
              <w:ind w:left="-57" w:right="-57"/>
              <w:jc w:val="both"/>
              <w:rPr>
                <w:rFonts w:eastAsia="Times New Roman" w:cs="Times New Roman"/>
                <w:bCs/>
                <w:color w:val="000000" w:themeColor="text1"/>
                <w:spacing w:val="-10"/>
                <w:szCs w:val="28"/>
                <w:bdr w:val="none" w:sz="0" w:space="0" w:color="auto" w:frame="1"/>
                <w:shd w:val="clear" w:color="auto" w:fill="FFFFFF"/>
                <w:lang w:val="vi-VN"/>
              </w:rPr>
            </w:pPr>
            <w:r w:rsidRPr="00FF6416">
              <w:rPr>
                <w:rFonts w:eastAsia="Times New Roman" w:cs="Times New Roman"/>
                <w:bCs/>
                <w:color w:val="000000" w:themeColor="text1"/>
                <w:spacing w:val="-10"/>
                <w:szCs w:val="28"/>
                <w:bdr w:val="none" w:sz="0" w:space="0" w:color="auto" w:frame="1"/>
                <w:shd w:val="clear" w:color="auto" w:fill="FFFFFF"/>
                <w:lang w:val="vi-VN"/>
              </w:rPr>
              <w:t xml:space="preserve">- </w:t>
            </w:r>
            <w:r w:rsidRPr="00FF6416">
              <w:rPr>
                <w:rFonts w:eastAsia="Times New Roman" w:cs="Times New Roman"/>
                <w:bCs/>
                <w:color w:val="000000" w:themeColor="text1"/>
                <w:spacing w:val="-10"/>
                <w:szCs w:val="28"/>
                <w:bdr w:val="none" w:sz="0" w:space="0" w:color="auto" w:frame="1"/>
                <w:shd w:val="clear" w:color="auto" w:fill="FFFFFF"/>
              </w:rPr>
              <w:t>Nêu được một số truyền thống văn hoá</w:t>
            </w:r>
            <w:r w:rsidRPr="00FF6416">
              <w:rPr>
                <w:rFonts w:eastAsia="Times New Roman" w:cs="Times New Roman"/>
                <w:bCs/>
                <w:color w:val="000000" w:themeColor="text1"/>
                <w:spacing w:val="-10"/>
                <w:szCs w:val="28"/>
                <w:bdr w:val="none" w:sz="0" w:space="0" w:color="auto" w:frame="1"/>
                <w:shd w:val="clear" w:color="auto" w:fill="FFFFFF"/>
                <w:lang w:val="vi-VN"/>
              </w:rPr>
              <w:t xml:space="preserve"> của quê hương.</w:t>
            </w:r>
          </w:p>
          <w:p w14:paraId="6A057B91" w14:textId="77777777" w:rsidR="00804981" w:rsidRDefault="00804981" w:rsidP="00804981">
            <w:pPr>
              <w:ind w:left="-57" w:right="-57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</w:pP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  <w:lang w:val="vi-VN"/>
              </w:rPr>
              <w:t xml:space="preserve">- </w:t>
            </w: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Nêu được truyền thống yêu nước, chống giặc ngoại xâm của quê hương.</w:t>
            </w:r>
          </w:p>
          <w:p w14:paraId="55F9D458" w14:textId="77777777" w:rsidR="0053291E" w:rsidRPr="0053291E" w:rsidRDefault="0053291E" w:rsidP="0053291E">
            <w:pPr>
              <w:suppressAutoHyphens/>
              <w:ind w:left="-57" w:right="-57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3291E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Thông hiểu</w:t>
            </w:r>
            <w:r w:rsidRPr="0053291E">
              <w:rPr>
                <w:rFonts w:eastAsia="Calibri" w:cs="Times New Roman"/>
                <w:color w:val="000000"/>
                <w:szCs w:val="28"/>
                <w:lang w:val="vi-VN"/>
              </w:rPr>
              <w:t>:</w:t>
            </w:r>
          </w:p>
          <w:p w14:paraId="6F43B423" w14:textId="1DE2C63C" w:rsidR="0053291E" w:rsidRPr="0053291E" w:rsidRDefault="0053291E" w:rsidP="0053291E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53291E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Giải thích được vì sao phải giữ </w:t>
            </w:r>
            <w:r>
              <w:rPr>
                <w:rFonts w:eastAsia="Calibri" w:cs="Times New Roman"/>
                <w:color w:val="000000"/>
                <w:szCs w:val="28"/>
              </w:rPr>
              <w:t>gìn truyền thống tốt đẹp của quê hương.</w:t>
            </w:r>
          </w:p>
          <w:p w14:paraId="6F62641B" w14:textId="77777777" w:rsidR="00804981" w:rsidRPr="00FF6416" w:rsidRDefault="00804981" w:rsidP="00804981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Vận dụng</w:t>
            </w:r>
            <w:r w:rsidRPr="00FF6416">
              <w:rPr>
                <w:rFonts w:cs="Times New Roman"/>
                <w:color w:val="000000" w:themeColor="text1"/>
                <w:szCs w:val="28"/>
              </w:rPr>
              <w:t xml:space="preserve">: </w:t>
            </w:r>
          </w:p>
          <w:p w14:paraId="2CA7585F" w14:textId="77777777" w:rsidR="00804981" w:rsidRPr="00FF6416" w:rsidRDefault="00804981" w:rsidP="00804981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  <w:lang w:val="vi-VN"/>
              </w:rPr>
              <w:t xml:space="preserve">- </w:t>
            </w: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 xml:space="preserve">Phê phán những 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việc làm trái ngược với truyền thống tốt đẹp của quê hương.</w:t>
            </w:r>
          </w:p>
          <w:p w14:paraId="2AF5F208" w14:textId="77777777" w:rsidR="00804981" w:rsidRPr="00FF6416" w:rsidRDefault="00804981" w:rsidP="00804981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Xác định được những việc cần làm phù hợp với bản thân để giữ gìn phát huy truyền thống quê hương.</w:t>
            </w:r>
          </w:p>
          <w:p w14:paraId="3852D541" w14:textId="77777777" w:rsidR="00804981" w:rsidRPr="00FF6416" w:rsidRDefault="00804981" w:rsidP="00804981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bCs/>
                <w:color w:val="000000" w:themeColor="text1"/>
                <w:spacing w:val="-8"/>
                <w:szCs w:val="28"/>
              </w:rPr>
              <w:t>Vận dụng cao</w:t>
            </w: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</w:p>
          <w:p w14:paraId="0F2C760E" w14:textId="5CCBE8DE" w:rsidR="00C5099A" w:rsidRPr="00FF6416" w:rsidRDefault="00804981" w:rsidP="00804981">
            <w:pPr>
              <w:jc w:val="both"/>
              <w:rPr>
                <w:rFonts w:eastAsia="SimSun" w:cs="Times New Roman"/>
                <w:b/>
                <w:bCs/>
                <w:spacing w:val="-8"/>
                <w:szCs w:val="28"/>
                <w:lang w:eastAsia="zh-CN"/>
              </w:rPr>
            </w:pPr>
            <w:r w:rsidRPr="00FF6416">
              <w:rPr>
                <w:rFonts w:cs="Times New Roman"/>
                <w:color w:val="000000" w:themeColor="text1"/>
                <w:szCs w:val="28"/>
              </w:rPr>
              <w:t>Thực hiện được những việc làm phù hợp để giữ gìn, phát huy truyền thống của quê hương.</w:t>
            </w:r>
          </w:p>
        </w:tc>
        <w:tc>
          <w:tcPr>
            <w:tcW w:w="451" w:type="pct"/>
            <w:vAlign w:val="center"/>
          </w:tcPr>
          <w:p w14:paraId="4CF19B77" w14:textId="0507F323" w:rsidR="00C5099A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>
              <w:rPr>
                <w:rFonts w:eastAsia="Arial" w:cs="Times New Roman"/>
                <w:spacing w:val="-8"/>
                <w:szCs w:val="28"/>
              </w:rPr>
              <w:t>7</w:t>
            </w:r>
            <w:r w:rsidR="00BE13D8" w:rsidRPr="00FF6416">
              <w:rPr>
                <w:rFonts w:eastAsia="Arial" w:cs="Times New Roman"/>
                <w:spacing w:val="-8"/>
                <w:szCs w:val="28"/>
              </w:rPr>
              <w:t xml:space="preserve"> TN</w:t>
            </w:r>
          </w:p>
          <w:p w14:paraId="1D07433C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AAB0D25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F240EB2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5549CBB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A0D7227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0E0E8D5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F5102BB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1E2811F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9805D26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C82614F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0DBD9C2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D3DBAF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439BD17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617F9C4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0D5A8F4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FBF3677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59931F3" w14:textId="77777777" w:rsidR="0053291E" w:rsidRPr="00FF6416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7B9AF6F" w14:textId="13B377EB" w:rsidR="00BE13D8" w:rsidRPr="00FF6416" w:rsidRDefault="00BE13D8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1FDBB2D5" w14:textId="77777777" w:rsidR="00C5099A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>
              <w:rPr>
                <w:rFonts w:eastAsia="Arial" w:cs="Times New Roman"/>
                <w:spacing w:val="-8"/>
                <w:szCs w:val="28"/>
              </w:rPr>
              <w:t>0,5</w:t>
            </w:r>
            <w:r w:rsidR="00386F78" w:rsidRPr="00FF6416">
              <w:rPr>
                <w:rFonts w:eastAsia="Arial" w:cs="Times New Roman"/>
                <w:spacing w:val="-8"/>
                <w:szCs w:val="28"/>
              </w:rPr>
              <w:t xml:space="preserve"> TL</w:t>
            </w:r>
          </w:p>
          <w:p w14:paraId="4A685059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EDF3E4D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565CCE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D721427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C7C076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D345E65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D16253B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59F086B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112F5B7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98BFF93" w14:textId="55ADD9BC" w:rsidR="0053291E" w:rsidRPr="00FF6416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3AD8AAD4" w14:textId="77777777" w:rsidR="00C5099A" w:rsidRPr="00FF6416" w:rsidRDefault="00C5099A" w:rsidP="00804981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675" w:type="pct"/>
            <w:vAlign w:val="center"/>
          </w:tcPr>
          <w:p w14:paraId="7F696FA1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AEC60F6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9507F61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033870E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3D0DD42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EC4F728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54A8CA1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801C0D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64F2B4F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63D2234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256210D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D3EA27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6EAEE7E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DCC340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DF42191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51E6D98" w14:textId="169173E1" w:rsidR="00C5099A" w:rsidRPr="00FF6416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  <w:r>
              <w:rPr>
                <w:rFonts w:eastAsia="Arial" w:cs="Times New Roman"/>
                <w:spacing w:val="-8"/>
                <w:szCs w:val="28"/>
              </w:rPr>
              <w:t>0,5</w:t>
            </w:r>
            <w:r w:rsidR="00BE13D8" w:rsidRPr="00FF6416">
              <w:rPr>
                <w:rFonts w:eastAsia="Arial" w:cs="Times New Roman"/>
                <w:spacing w:val="-8"/>
                <w:szCs w:val="28"/>
              </w:rPr>
              <w:t xml:space="preserve"> TL</w:t>
            </w:r>
          </w:p>
        </w:tc>
      </w:tr>
      <w:tr w:rsidR="00C5099A" w:rsidRPr="00FF6416" w14:paraId="3E3949D2" w14:textId="77777777" w:rsidTr="0053291E">
        <w:trPr>
          <w:jc w:val="center"/>
        </w:trPr>
        <w:tc>
          <w:tcPr>
            <w:tcW w:w="287" w:type="pct"/>
            <w:vMerge/>
            <w:vAlign w:val="center"/>
          </w:tcPr>
          <w:p w14:paraId="2D57993D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149E7A5A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32724411" w14:textId="77777777" w:rsidR="00804981" w:rsidRPr="00FF6416" w:rsidRDefault="00804981" w:rsidP="00804981">
            <w:pPr>
              <w:pStyle w:val="4-Bang"/>
              <w:widowControl/>
              <w:suppressAutoHyphens/>
              <w:ind w:left="-57" w:right="-57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6416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2. </w:t>
            </w: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Quan tâm, cảm thông và chia sẻ</w:t>
            </w:r>
          </w:p>
          <w:p w14:paraId="1EC88339" w14:textId="72C95FEF" w:rsidR="00C5099A" w:rsidRPr="00FF6416" w:rsidRDefault="00C5099A" w:rsidP="00804981">
            <w:pPr>
              <w:jc w:val="center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1712" w:type="pct"/>
          </w:tcPr>
          <w:p w14:paraId="43675DFF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</w:pPr>
            <w:r w:rsidRPr="00FF6416">
              <w:rPr>
                <w:rFonts w:eastAsia="Times New Roman" w:cs="Times New Roman"/>
                <w:b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Nhận biết</w:t>
            </w: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</w:p>
          <w:p w14:paraId="6F8DD31B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Nêu được n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hững biểu hiện của sự quan tâm</w:t>
            </w:r>
            <w:r w:rsidRPr="00FF6416">
              <w:rPr>
                <w:rFonts w:cs="Times New Roman"/>
                <w:bCs/>
                <w:color w:val="000000" w:themeColor="text1"/>
                <w:szCs w:val="28"/>
              </w:rPr>
              <w:t>, cảm thông</w:t>
            </w:r>
            <w:r w:rsidRPr="00FF641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FF6416">
              <w:rPr>
                <w:rFonts w:cs="Times New Roman"/>
                <w:bCs/>
                <w:color w:val="000000" w:themeColor="text1"/>
                <w:szCs w:val="28"/>
              </w:rPr>
              <w:t>và</w:t>
            </w:r>
            <w:r w:rsidRPr="00FF6416">
              <w:rPr>
                <w:rFonts w:cs="Times New Roman"/>
                <w:color w:val="000000" w:themeColor="text1"/>
                <w:szCs w:val="28"/>
              </w:rPr>
              <w:t xml:space="preserve"> chia sẻ với người khác.</w:t>
            </w:r>
          </w:p>
          <w:p w14:paraId="2EE899FC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bCs/>
                <w:color w:val="000000" w:themeColor="text1"/>
                <w:szCs w:val="28"/>
              </w:rPr>
              <w:t>Thông hiểu</w:t>
            </w:r>
            <w:r w:rsidRPr="00FF6416">
              <w:rPr>
                <w:rFonts w:cs="Times New Roman"/>
                <w:bCs/>
                <w:color w:val="000000" w:themeColor="text1"/>
                <w:szCs w:val="28"/>
              </w:rPr>
              <w:t>:</w:t>
            </w:r>
          </w:p>
          <w:p w14:paraId="2C683708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Cs/>
                <w:color w:val="000000" w:themeColor="text1"/>
                <w:szCs w:val="28"/>
              </w:rPr>
              <w:t>Giải thích được vì sao mọi người phải quan tâm, cảm thông và</w:t>
            </w:r>
            <w:r w:rsidRPr="00FF6416">
              <w:rPr>
                <w:rFonts w:cs="Times New Roman"/>
                <w:color w:val="000000" w:themeColor="text1"/>
                <w:szCs w:val="28"/>
              </w:rPr>
              <w:t xml:space="preserve"> chia sẻ với nhau.</w:t>
            </w:r>
          </w:p>
          <w:p w14:paraId="3514099F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 xml:space="preserve">Vận dụng: </w:t>
            </w:r>
          </w:p>
          <w:p w14:paraId="5CC1D8D3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t>- Đưa ra lời/cử chỉ</w:t>
            </w:r>
            <w:r w:rsidRPr="00FF6416">
              <w:rPr>
                <w:rFonts w:cs="Times New Roman"/>
                <w:color w:val="000000" w:themeColor="text1"/>
                <w:szCs w:val="28"/>
              </w:rPr>
              <w:t xml:space="preserve"> động viên bạn bè quan tâm</w:t>
            </w:r>
            <w:r w:rsidRPr="00FF6416">
              <w:rPr>
                <w:rFonts w:cs="Times New Roman"/>
                <w:bCs/>
                <w:color w:val="000000" w:themeColor="text1"/>
                <w:szCs w:val="28"/>
              </w:rPr>
              <w:t>, cảm thông</w:t>
            </w:r>
            <w:r w:rsidRPr="00FF6416">
              <w:rPr>
                <w:rFonts w:cs="Times New Roman"/>
                <w:color w:val="000000" w:themeColor="text1"/>
                <w:szCs w:val="28"/>
              </w:rPr>
              <w:t xml:space="preserve"> và chia sẻ với người khác.</w:t>
            </w:r>
          </w:p>
          <w:p w14:paraId="13A7FC1C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lastRenderedPageBreak/>
              <w:t>- P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hê phán thói ích kỉ, thờ ơ trước khó khăn, mất mát của người khác.</w:t>
            </w:r>
          </w:p>
          <w:p w14:paraId="2E7F6F67" w14:textId="77777777" w:rsidR="00804981" w:rsidRPr="00FF6416" w:rsidRDefault="00804981" w:rsidP="00804981">
            <w:pPr>
              <w:tabs>
                <w:tab w:val="left" w:pos="540"/>
                <w:tab w:val="left" w:pos="4425"/>
              </w:tabs>
              <w:suppressAutoHyphens/>
              <w:ind w:left="-57" w:right="-57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FF6416">
              <w:rPr>
                <w:rFonts w:eastAsia="Times New Roman" w:cs="Times New Roman"/>
                <w:b/>
                <w:color w:val="000000" w:themeColor="text1"/>
                <w:szCs w:val="28"/>
              </w:rPr>
              <w:t>Vận dụng cao</w:t>
            </w:r>
            <w:r w:rsidRPr="00FF6416">
              <w:rPr>
                <w:rFonts w:eastAsia="Times New Roman" w:cs="Times New Roman"/>
                <w:color w:val="000000" w:themeColor="text1"/>
                <w:szCs w:val="28"/>
              </w:rPr>
              <w:t>:</w:t>
            </w:r>
          </w:p>
          <w:p w14:paraId="1E3A894D" w14:textId="69E182DB" w:rsidR="00C5099A" w:rsidRPr="00FF6416" w:rsidRDefault="00804981" w:rsidP="00804981">
            <w:pPr>
              <w:jc w:val="both"/>
              <w:rPr>
                <w:rFonts w:eastAsia="Arial" w:cs="Times New Roman"/>
                <w:bCs/>
                <w:szCs w:val="28"/>
              </w:rPr>
            </w:pPr>
            <w:r w:rsidRPr="00FF6416">
              <w:rPr>
                <w:rFonts w:eastAsia="Times New Roman" w:cs="Times New Roman"/>
                <w:color w:val="000000" w:themeColor="text1"/>
                <w:szCs w:val="28"/>
              </w:rPr>
              <w:t>Thường xuyên có những lời nói, việc làm thể hiện sự</w:t>
            </w:r>
            <w:r w:rsidRPr="00FF6416">
              <w:rPr>
                <w:rFonts w:cs="Times New Roman"/>
                <w:bCs/>
                <w:color w:val="000000" w:themeColor="text1"/>
                <w:szCs w:val="28"/>
              </w:rPr>
              <w:t xml:space="preserve"> quan tâm, cảm thông và</w:t>
            </w:r>
            <w:r w:rsidRPr="00FF6416">
              <w:rPr>
                <w:rFonts w:eastAsia="Times New Roman" w:cs="Times New Roman"/>
                <w:color w:val="000000" w:themeColor="text1"/>
                <w:szCs w:val="28"/>
              </w:rPr>
              <w:t xml:space="preserve"> chia sẻ với mọi người.</w:t>
            </w:r>
          </w:p>
        </w:tc>
        <w:tc>
          <w:tcPr>
            <w:tcW w:w="451" w:type="pct"/>
            <w:vAlign w:val="center"/>
          </w:tcPr>
          <w:p w14:paraId="46B20FC9" w14:textId="79B8A6A4" w:rsidR="00C5099A" w:rsidRPr="00FF6416" w:rsidRDefault="00C5099A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3814706E" w14:textId="77777777" w:rsidR="00C5099A" w:rsidRPr="00FF6416" w:rsidRDefault="00C5099A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3BDDE228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A39E6AE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A538C5C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23C7585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4754FD3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38429B1" w14:textId="77777777" w:rsidR="0053291E" w:rsidRDefault="0053291E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32A00B5" w14:textId="6FE18707" w:rsidR="00C5099A" w:rsidRPr="00FF6416" w:rsidRDefault="00BE13D8" w:rsidP="00804981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FF6416">
              <w:rPr>
                <w:rFonts w:eastAsia="Arial" w:cs="Times New Roman"/>
                <w:spacing w:val="-8"/>
                <w:szCs w:val="28"/>
              </w:rPr>
              <w:t>1 TL</w:t>
            </w:r>
          </w:p>
        </w:tc>
        <w:tc>
          <w:tcPr>
            <w:tcW w:w="675" w:type="pct"/>
            <w:vAlign w:val="center"/>
          </w:tcPr>
          <w:p w14:paraId="7D69E3EF" w14:textId="77777777" w:rsidR="00C5099A" w:rsidRPr="00FF6416" w:rsidRDefault="00C5099A" w:rsidP="00804981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  <w:p w14:paraId="625A5344" w14:textId="77777777" w:rsidR="00C5099A" w:rsidRPr="00FF6416" w:rsidRDefault="00C5099A" w:rsidP="00804981">
            <w:pPr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</w:tr>
      <w:tr w:rsidR="00C5099A" w:rsidRPr="00FF6416" w14:paraId="5AAAC2DC" w14:textId="77777777" w:rsidTr="0053291E">
        <w:trPr>
          <w:trHeight w:val="1044"/>
          <w:jc w:val="center"/>
        </w:trPr>
        <w:tc>
          <w:tcPr>
            <w:tcW w:w="287" w:type="pct"/>
            <w:vMerge/>
            <w:vAlign w:val="center"/>
          </w:tcPr>
          <w:p w14:paraId="36D1C944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29231696" w14:textId="77777777" w:rsidR="00C5099A" w:rsidRPr="00FF6416" w:rsidRDefault="00C5099A" w:rsidP="00804981">
            <w:pPr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3FF84FA2" w14:textId="77777777" w:rsidR="00804981" w:rsidRPr="00FF6416" w:rsidRDefault="00804981" w:rsidP="00804981">
            <w:pPr>
              <w:pStyle w:val="4-Bang"/>
              <w:widowControl/>
              <w:suppressAutoHyphens/>
              <w:ind w:left="-57" w:right="-57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bCs/>
                <w:color w:val="000000" w:themeColor="text1"/>
                <w:spacing w:val="-8"/>
                <w:szCs w:val="28"/>
              </w:rPr>
              <w:t xml:space="preserve">3. </w:t>
            </w: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Học tập tự giác, tích cực</w:t>
            </w:r>
          </w:p>
          <w:p w14:paraId="42264D03" w14:textId="782509DD" w:rsidR="00C5099A" w:rsidRPr="00FF6416" w:rsidRDefault="00C5099A" w:rsidP="00804981">
            <w:pPr>
              <w:suppressAutoHyphens/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1712" w:type="pct"/>
          </w:tcPr>
          <w:p w14:paraId="1729ADC9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Nhận biết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:</w:t>
            </w:r>
          </w:p>
          <w:p w14:paraId="34FCB324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eastAsia="Times New Roman" w:cs="Times New Roman"/>
                <w:bCs/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Nêu được c</w:t>
            </w: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t>ác biểu hiện của học tập tự giác, tích cực.</w:t>
            </w:r>
          </w:p>
          <w:p w14:paraId="5D712B9E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Thông hiểu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:</w:t>
            </w:r>
          </w:p>
          <w:p w14:paraId="59A3276F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color w:val="000000" w:themeColor="text1"/>
                <w:szCs w:val="28"/>
              </w:rPr>
              <w:t>Giải thích được v</w:t>
            </w: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ì sao phải 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học tập</w:t>
            </w: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tự giác, tích cực.</w:t>
            </w:r>
          </w:p>
          <w:p w14:paraId="7F1B8746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Vận dụng</w:t>
            </w:r>
            <w:r w:rsidRPr="00FF6416">
              <w:rPr>
                <w:rFonts w:cs="Times New Roman"/>
                <w:color w:val="000000" w:themeColor="text1"/>
                <w:szCs w:val="28"/>
              </w:rPr>
              <w:t>:</w:t>
            </w:r>
          </w:p>
          <w:p w14:paraId="5E218C27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pacing w:val="-4"/>
                <w:szCs w:val="28"/>
                <w:lang w:val="vi-VN"/>
              </w:rPr>
            </w:pPr>
            <w:r w:rsidRPr="00FF6416">
              <w:rPr>
                <w:rFonts w:cs="Times New Roman"/>
                <w:color w:val="000000" w:themeColor="text1"/>
                <w:spacing w:val="-4"/>
                <w:szCs w:val="28"/>
              </w:rPr>
              <w:t xml:space="preserve"> Góp ý, nhắc nhở những bạn chưa </w:t>
            </w:r>
            <w:r w:rsidRPr="00FF6416">
              <w:rPr>
                <w:rFonts w:cs="Times New Roman"/>
                <w:color w:val="000000" w:themeColor="text1"/>
                <w:spacing w:val="-4"/>
                <w:szCs w:val="28"/>
                <w:lang w:val="vi-VN"/>
              </w:rPr>
              <w:t xml:space="preserve">tự giác, tích cực học tập </w:t>
            </w:r>
            <w:r w:rsidRPr="00FF6416">
              <w:rPr>
                <w:rFonts w:cs="Times New Roman"/>
                <w:color w:val="000000" w:themeColor="text1"/>
                <w:spacing w:val="-4"/>
                <w:szCs w:val="28"/>
              </w:rPr>
              <w:t>để khắc phục hạn chế này</w:t>
            </w:r>
            <w:r w:rsidRPr="00FF6416">
              <w:rPr>
                <w:rFonts w:cs="Times New Roman"/>
                <w:color w:val="000000" w:themeColor="text1"/>
                <w:spacing w:val="-4"/>
                <w:szCs w:val="28"/>
                <w:lang w:val="vi-VN"/>
              </w:rPr>
              <w:t>.</w:t>
            </w:r>
          </w:p>
          <w:p w14:paraId="480A9A98" w14:textId="77777777" w:rsidR="00804981" w:rsidRPr="00FF6416" w:rsidRDefault="00804981" w:rsidP="00804981">
            <w:pPr>
              <w:suppressAutoHyphens/>
              <w:ind w:left="-57" w:right="-57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FF6416">
              <w:rPr>
                <w:rFonts w:cs="Times New Roman"/>
                <w:b/>
                <w:color w:val="000000" w:themeColor="text1"/>
                <w:szCs w:val="28"/>
              </w:rPr>
              <w:t>Vận dụng cao</w:t>
            </w:r>
            <w:r w:rsidRPr="00FF6416">
              <w:rPr>
                <w:rFonts w:cs="Times New Roman"/>
                <w:color w:val="000000" w:themeColor="text1"/>
                <w:szCs w:val="28"/>
              </w:rPr>
              <w:t xml:space="preserve">: </w:t>
            </w:r>
          </w:p>
          <w:p w14:paraId="23DDD795" w14:textId="59D99EAC" w:rsidR="00C5099A" w:rsidRPr="00FF6416" w:rsidRDefault="00804981" w:rsidP="00804981">
            <w:pPr>
              <w:jc w:val="both"/>
              <w:rPr>
                <w:rFonts w:eastAsia="Arial" w:cs="Times New Roman"/>
                <w:szCs w:val="28"/>
              </w:rPr>
            </w:pPr>
            <w:r w:rsidRPr="00FF6416">
              <w:rPr>
                <w:rFonts w:cs="Times New Roman"/>
                <w:color w:val="000000" w:themeColor="text1"/>
                <w:szCs w:val="28"/>
                <w:lang w:val="vi-VN"/>
              </w:rPr>
              <w:t>Thực hiện được việc học tập tự giác, tích cực.</w:t>
            </w:r>
          </w:p>
        </w:tc>
        <w:tc>
          <w:tcPr>
            <w:tcW w:w="451" w:type="pct"/>
            <w:vAlign w:val="center"/>
          </w:tcPr>
          <w:p w14:paraId="52B67AF9" w14:textId="77777777" w:rsidR="00C5099A" w:rsidRDefault="00804981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FF6416">
              <w:rPr>
                <w:rFonts w:eastAsia="Arial" w:cs="Times New Roman"/>
                <w:spacing w:val="-8"/>
                <w:szCs w:val="28"/>
              </w:rPr>
              <w:t>5</w:t>
            </w:r>
            <w:r w:rsidR="00BE13D8" w:rsidRPr="00FF6416">
              <w:rPr>
                <w:rFonts w:eastAsia="Arial" w:cs="Times New Roman"/>
                <w:spacing w:val="-8"/>
                <w:szCs w:val="28"/>
              </w:rPr>
              <w:t xml:space="preserve"> TN</w:t>
            </w:r>
          </w:p>
          <w:p w14:paraId="3D9883CA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F04B45A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2879D9D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7B65D5C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A287DA5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E68FA15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C4EDAFC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833C9FF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5D8E3F3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CADB07A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E5811F0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0A433D7" w14:textId="07219DE0" w:rsidR="0053291E" w:rsidRPr="00FF6416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79AF2BD0" w14:textId="77777777" w:rsidR="00BE13D8" w:rsidRPr="00FF6416" w:rsidRDefault="00BE13D8" w:rsidP="00386F78">
            <w:pPr>
              <w:jc w:val="center"/>
              <w:rPr>
                <w:rFonts w:eastAsia="Arial" w:cs="Times New Roman"/>
                <w:szCs w:val="28"/>
              </w:rPr>
            </w:pPr>
          </w:p>
          <w:p w14:paraId="33B4E0F5" w14:textId="77777777" w:rsidR="00C5099A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>
              <w:rPr>
                <w:rFonts w:eastAsia="Arial" w:cs="Times New Roman"/>
                <w:spacing w:val="-8"/>
                <w:szCs w:val="28"/>
              </w:rPr>
              <w:t xml:space="preserve">0,5 </w:t>
            </w:r>
            <w:r w:rsidR="00386F78" w:rsidRPr="00FF6416">
              <w:rPr>
                <w:rFonts w:eastAsia="Arial" w:cs="Times New Roman"/>
                <w:spacing w:val="-8"/>
                <w:szCs w:val="28"/>
              </w:rPr>
              <w:t>TL</w:t>
            </w:r>
          </w:p>
          <w:p w14:paraId="3D26D665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5FBADCC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3471B10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9E6183F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AF3FD5E" w14:textId="1F1ECB6E" w:rsidR="0053291E" w:rsidRPr="00FF6416" w:rsidRDefault="0053291E" w:rsidP="00386F78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5B3CDDDC" w14:textId="77777777" w:rsidR="0053291E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D4BE414" w14:textId="6C6751B5" w:rsidR="00C5099A" w:rsidRPr="00FF6416" w:rsidRDefault="0053291E" w:rsidP="00386F78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  <w:r>
              <w:rPr>
                <w:rFonts w:eastAsia="Arial" w:cs="Times New Roman"/>
                <w:spacing w:val="-8"/>
                <w:szCs w:val="28"/>
              </w:rPr>
              <w:t xml:space="preserve">0,5 </w:t>
            </w:r>
            <w:r w:rsidR="00386F78" w:rsidRPr="00FF6416">
              <w:rPr>
                <w:rFonts w:eastAsia="Arial" w:cs="Times New Roman"/>
                <w:spacing w:val="-8"/>
                <w:szCs w:val="28"/>
              </w:rPr>
              <w:t>TL</w:t>
            </w:r>
          </w:p>
        </w:tc>
        <w:tc>
          <w:tcPr>
            <w:tcW w:w="675" w:type="pct"/>
            <w:vAlign w:val="center"/>
          </w:tcPr>
          <w:p w14:paraId="2379A072" w14:textId="77777777" w:rsidR="00C5099A" w:rsidRPr="00FF6416" w:rsidRDefault="00C5099A" w:rsidP="00804981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  <w:p w14:paraId="66D37E8D" w14:textId="77777777" w:rsidR="00C5099A" w:rsidRPr="00FF6416" w:rsidRDefault="00C5099A" w:rsidP="00804981">
            <w:pPr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C5099A" w:rsidRPr="00FF6416" w14:paraId="4DFABB8B" w14:textId="77777777" w:rsidTr="0053291E">
        <w:trPr>
          <w:trHeight w:val="374"/>
          <w:jc w:val="center"/>
        </w:trPr>
        <w:tc>
          <w:tcPr>
            <w:tcW w:w="1214" w:type="pct"/>
            <w:gridSpan w:val="3"/>
            <w:vAlign w:val="center"/>
          </w:tcPr>
          <w:p w14:paraId="09B9DA8D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1712" w:type="pct"/>
          </w:tcPr>
          <w:p w14:paraId="3A01FADC" w14:textId="77777777" w:rsidR="00C5099A" w:rsidRPr="00FF6416" w:rsidRDefault="00C5099A" w:rsidP="00804981">
            <w:pPr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51" w:type="pct"/>
            <w:vAlign w:val="center"/>
          </w:tcPr>
          <w:p w14:paraId="7901A721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</w:rPr>
              <w:t>12</w:t>
            </w:r>
          </w:p>
        </w:tc>
        <w:tc>
          <w:tcPr>
            <w:tcW w:w="496" w:type="pct"/>
            <w:vAlign w:val="center"/>
          </w:tcPr>
          <w:p w14:paraId="4F759BB1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</w:rPr>
              <w:t>1</w:t>
            </w:r>
          </w:p>
        </w:tc>
        <w:tc>
          <w:tcPr>
            <w:tcW w:w="451" w:type="pct"/>
            <w:vAlign w:val="center"/>
          </w:tcPr>
          <w:p w14:paraId="6DE2B522" w14:textId="3F3180B5" w:rsidR="00C5099A" w:rsidRPr="00FF6416" w:rsidRDefault="0053291E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>
              <w:rPr>
                <w:rFonts w:eastAsia="Arial" w:cs="Times New Roman"/>
                <w:b/>
                <w:spacing w:val="-8"/>
                <w:szCs w:val="28"/>
              </w:rPr>
              <w:t>1,5</w:t>
            </w:r>
          </w:p>
        </w:tc>
        <w:tc>
          <w:tcPr>
            <w:tcW w:w="675" w:type="pct"/>
            <w:vAlign w:val="center"/>
          </w:tcPr>
          <w:p w14:paraId="2D4BBF68" w14:textId="105E7502" w:rsidR="00C5099A" w:rsidRPr="00FF6416" w:rsidRDefault="0053291E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>
              <w:rPr>
                <w:rFonts w:eastAsia="Arial" w:cs="Times New Roman"/>
                <w:b/>
                <w:spacing w:val="-8"/>
                <w:szCs w:val="28"/>
              </w:rPr>
              <w:t>0,5</w:t>
            </w:r>
          </w:p>
        </w:tc>
      </w:tr>
      <w:tr w:rsidR="00C5099A" w:rsidRPr="00FF6416" w14:paraId="1E267923" w14:textId="77777777" w:rsidTr="0053291E">
        <w:trPr>
          <w:trHeight w:val="374"/>
          <w:jc w:val="center"/>
        </w:trPr>
        <w:tc>
          <w:tcPr>
            <w:tcW w:w="1214" w:type="pct"/>
            <w:gridSpan w:val="3"/>
            <w:vAlign w:val="center"/>
          </w:tcPr>
          <w:p w14:paraId="26F99745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1712" w:type="pct"/>
          </w:tcPr>
          <w:p w14:paraId="502CE864" w14:textId="77777777" w:rsidR="00C5099A" w:rsidRPr="00FF6416" w:rsidRDefault="00C5099A" w:rsidP="00804981">
            <w:pPr>
              <w:rPr>
                <w:rFonts w:eastAsia="Arial" w:cs="Times New Roman"/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451" w:type="pct"/>
            <w:vAlign w:val="center"/>
          </w:tcPr>
          <w:p w14:paraId="65DC1240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96" w:type="pct"/>
            <w:vAlign w:val="center"/>
          </w:tcPr>
          <w:p w14:paraId="46B51DDB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51" w:type="pct"/>
            <w:vAlign w:val="center"/>
          </w:tcPr>
          <w:p w14:paraId="2D473706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675" w:type="pct"/>
            <w:vAlign w:val="center"/>
          </w:tcPr>
          <w:p w14:paraId="20169A34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i/>
                <w:spacing w:val="-8"/>
                <w:szCs w:val="28"/>
              </w:rPr>
              <w:t>10</w:t>
            </w:r>
          </w:p>
        </w:tc>
      </w:tr>
      <w:tr w:rsidR="00C5099A" w:rsidRPr="00FF6416" w14:paraId="561A7807" w14:textId="77777777" w:rsidTr="0053291E">
        <w:trPr>
          <w:trHeight w:val="240"/>
          <w:jc w:val="center"/>
        </w:trPr>
        <w:tc>
          <w:tcPr>
            <w:tcW w:w="1214" w:type="pct"/>
            <w:gridSpan w:val="3"/>
            <w:vAlign w:val="center"/>
          </w:tcPr>
          <w:p w14:paraId="4501E8B0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712" w:type="pct"/>
          </w:tcPr>
          <w:p w14:paraId="754891E2" w14:textId="77777777" w:rsidR="00C5099A" w:rsidRPr="00FF6416" w:rsidRDefault="00C5099A" w:rsidP="00804981">
            <w:pPr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7C118528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</w:rPr>
              <w:t>60</w:t>
            </w:r>
          </w:p>
        </w:tc>
        <w:tc>
          <w:tcPr>
            <w:tcW w:w="1126" w:type="pct"/>
            <w:gridSpan w:val="2"/>
            <w:vAlign w:val="center"/>
          </w:tcPr>
          <w:p w14:paraId="472E4BB0" w14:textId="77777777" w:rsidR="00C5099A" w:rsidRPr="00FF6416" w:rsidRDefault="00C5099A" w:rsidP="00804981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FF6416">
              <w:rPr>
                <w:rFonts w:eastAsia="Arial" w:cs="Times New Roman"/>
                <w:b/>
                <w:spacing w:val="-8"/>
                <w:szCs w:val="28"/>
              </w:rPr>
              <w:t>40</w:t>
            </w:r>
          </w:p>
        </w:tc>
      </w:tr>
    </w:tbl>
    <w:p w14:paraId="1C439429" w14:textId="44083189" w:rsidR="00D71EFE" w:rsidRPr="00A86FD5" w:rsidRDefault="00D71EFE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96125D8" w14:textId="6EF59779" w:rsidR="00D85F5B" w:rsidRPr="00A86FD5" w:rsidRDefault="00D85F5B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EC0EC26" w14:textId="765EACDA" w:rsidR="00D85F5B" w:rsidRPr="00A86FD5" w:rsidRDefault="004F279F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86FD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1C69B1E3" w14:textId="1DDA1760" w:rsidR="00D85F5B" w:rsidRPr="00A86FD5" w:rsidRDefault="00D85F5B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2BF8368" w14:textId="18211C34" w:rsidR="00D85F5B" w:rsidRPr="00A86FD5" w:rsidRDefault="00D85F5B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F4686FE" w14:textId="77777777" w:rsidR="003A5359" w:rsidRPr="00A86FD5" w:rsidRDefault="003A5359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FB5A3CE" w14:textId="77777777" w:rsidR="003A5359" w:rsidRDefault="003A5359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D981F99" w14:textId="77777777" w:rsidR="00A86FD5" w:rsidRDefault="00A86FD5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000E840" w14:textId="77777777" w:rsidR="00A86FD5" w:rsidRDefault="00A86FD5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6DDADDE0" w14:textId="77777777" w:rsidR="00A86FD5" w:rsidRDefault="00A86FD5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07ED9AF" w14:textId="77777777" w:rsidR="00A86FD5" w:rsidRDefault="00A86FD5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D71B311" w14:textId="77777777" w:rsidR="00A86FD5" w:rsidRDefault="00A86FD5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2DEF5843" w14:textId="1D06EAFE" w:rsidR="00A86FD5" w:rsidRDefault="00A86FD5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2D71D09E" w14:textId="025CF5AC" w:rsidR="00DB3627" w:rsidRDefault="00DB3627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3498AC5" w14:textId="77777777" w:rsidR="00DB3627" w:rsidRPr="00A86FD5" w:rsidRDefault="00DB3627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659CE08" w14:textId="77777777" w:rsidR="003A5359" w:rsidRPr="00A86FD5" w:rsidRDefault="003A5359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943AE30" w14:textId="77777777" w:rsidR="00D85F5B" w:rsidRDefault="00D85F5B" w:rsidP="00804981">
      <w:pPr>
        <w:spacing w:after="0" w:line="240" w:lineRule="auto"/>
        <w:rPr>
          <w:sz w:val="28"/>
          <w:szCs w:val="28"/>
        </w:rPr>
      </w:pP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4135"/>
        <w:gridCol w:w="5400"/>
      </w:tblGrid>
      <w:tr w:rsidR="00FE5BB8" w:rsidRPr="00FE5BB8" w14:paraId="6959025C" w14:textId="77777777" w:rsidTr="00B5340A">
        <w:trPr>
          <w:jc w:val="center"/>
        </w:trPr>
        <w:tc>
          <w:tcPr>
            <w:tcW w:w="4135" w:type="dxa"/>
          </w:tcPr>
          <w:p w14:paraId="1E50CE0F" w14:textId="77777777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E5B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PHÒNG GD &amp; ĐT QUẬN ĐỒ SƠN</w:t>
            </w:r>
          </w:p>
          <w:p w14:paraId="1CFDE879" w14:textId="77777777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5BB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59D0AA1" wp14:editId="04AD9F2E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187324</wp:posOffset>
                      </wp:positionV>
                      <wp:extent cx="11430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37D97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1pt,14.75pt" to="155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jI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"/>
                  </w:pict>
                </mc:Fallback>
              </mc:AlternateContent>
            </w:r>
            <w:r w:rsidRPr="00FE5B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TRƯỜNG THCS NGỌC HẢI</w:t>
            </w:r>
          </w:p>
          <w:p w14:paraId="53CC2753" w14:textId="77777777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5A0D6BEC" w14:textId="77777777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400" w:type="dxa"/>
            <w:hideMark/>
          </w:tcPr>
          <w:p w14:paraId="4FF23598" w14:textId="77777777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ĐỀ KIỂM TRA GIỮA HỌC KÌ I  </w:t>
            </w:r>
          </w:p>
          <w:p w14:paraId="621F0C06" w14:textId="159ACF55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GIÁO DỤC CÔNG DÂN</w:t>
            </w: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7</w:t>
            </w:r>
          </w:p>
          <w:p w14:paraId="340C47BE" w14:textId="70386251" w:rsidR="00B5340A" w:rsidRPr="00DB3627" w:rsidRDefault="00B5340A" w:rsidP="00DB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Năm học:</w:t>
            </w:r>
            <w:r w:rsidR="00DB36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2023 - 2024</w:t>
            </w:r>
          </w:p>
          <w:p w14:paraId="5C1D386A" w14:textId="2761E732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Thời gian: </w:t>
            </w:r>
            <w:r w:rsidR="007143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45</w:t>
            </w:r>
            <w:r w:rsidRPr="00FE5BB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phút</w:t>
            </w:r>
          </w:p>
          <w:p w14:paraId="680A2C79" w14:textId="77777777" w:rsidR="00FE5BB8" w:rsidRPr="00FE5BB8" w:rsidRDefault="00FE5BB8" w:rsidP="00FE5BB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(Không kể thời gian giao đề)</w:t>
            </w:r>
          </w:p>
        </w:tc>
      </w:tr>
    </w:tbl>
    <w:p w14:paraId="10080266" w14:textId="59E9744E" w:rsidR="00FE5BB8" w:rsidRPr="00FE5BB8" w:rsidRDefault="00FE5BB8" w:rsidP="00FE5BB8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5B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ĐỀ 1</w:t>
      </w:r>
    </w:p>
    <w:p w14:paraId="6C2B22AF" w14:textId="40E4D9CD" w:rsidR="00E84284" w:rsidRPr="00FF6416" w:rsidRDefault="00E84284" w:rsidP="008049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PHẦN I. TRẮC NGHIỆM (3</w:t>
      </w:r>
      <w:r w:rsidR="00F161C1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</w:p>
    <w:p w14:paraId="00E826A5" w14:textId="0F11942D" w:rsidR="00B34F0C" w:rsidRPr="00FF6416" w:rsidRDefault="00B34F0C" w:rsidP="00763D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6416">
        <w:rPr>
          <w:rFonts w:ascii="Times New Roman" w:hAnsi="Times New Roman" w:cs="Times New Roman"/>
          <w:b/>
          <w:i/>
          <w:sz w:val="28"/>
          <w:szCs w:val="28"/>
        </w:rPr>
        <w:t>Chọn một đáp án đúng nhất:</w:t>
      </w:r>
    </w:p>
    <w:p w14:paraId="347E1DC0" w14:textId="31E5D2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Câu 1: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Truyền thống nào sau đây thể hiện sự kính trọng, biết ơn với nh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ững người đã từng dạy dỗ mình? </w:t>
      </w:r>
    </w:p>
    <w:p w14:paraId="65480DEA" w14:textId="777777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A. Uống nước nhớ nguồn.                                  B. Yêu nước chống ngoại xâm.</w:t>
      </w:r>
    </w:p>
    <w:p w14:paraId="184AA892" w14:textId="777777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C. Hiếu thảo.                                                       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D. Tôn sư trọng đạo.</w:t>
      </w:r>
    </w:p>
    <w:p w14:paraId="5E75BD40" w14:textId="08DF0DE8" w:rsidR="001B585E" w:rsidRPr="0099522C" w:rsidRDefault="001B585E" w:rsidP="001B5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Ý kiến nào sau đây không thể hiện truyền thống tốt đẹp c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ủa các vùng miền, địa phương.  </w:t>
      </w:r>
    </w:p>
    <w:p w14:paraId="65EA2FF7" w14:textId="77777777" w:rsidR="001B585E" w:rsidRPr="0099522C" w:rsidRDefault="001B585E" w:rsidP="001B5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A. Yêu nước, chống giặc ngoại xâm</w:t>
      </w:r>
    </w:p>
    <w:p w14:paraId="643F1043" w14:textId="77777777" w:rsidR="001B585E" w:rsidRPr="0099522C" w:rsidRDefault="001B585E" w:rsidP="001B5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B. Cần cù lao động</w:t>
      </w:r>
    </w:p>
    <w:p w14:paraId="625FCC01" w14:textId="77777777" w:rsidR="001B585E" w:rsidRPr="0099522C" w:rsidRDefault="001B585E" w:rsidP="001B5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C. Trân trọng trang phục truyền thống của đồng bào các dân tộc</w:t>
      </w:r>
    </w:p>
    <w:p w14:paraId="10223143" w14:textId="77777777" w:rsidR="001B585E" w:rsidRPr="0099522C" w:rsidRDefault="001B585E" w:rsidP="001B5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D. Thách cưới cao, tổ chức ma chay linh đình, kéo dài nhiều ngày</w:t>
      </w:r>
    </w:p>
    <w:p w14:paraId="0331A55C" w14:textId="5ECF0882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Câu 3: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Truyền thống quê hương là những giá trị vật chất, tinh thần mà người dân ở một vùng đất cụ thể tạo ra và được lưu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 truyền từ </w:t>
      </w:r>
    </w:p>
    <w:p w14:paraId="22A1765E" w14:textId="56518F82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A. thế hệ này sang thế hệ khác.</w:t>
      </w:r>
      <w:r w:rsidR="00236B5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B. địa phương này sang địa phương khác.</w:t>
      </w:r>
    </w:p>
    <w:p w14:paraId="2746B39E" w14:textId="0FB91E0C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C. đất nước này sang đất nước khác.</w:t>
      </w:r>
      <w:r w:rsidR="00236B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36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D. người vùng này sang người vùng khác.</w:t>
      </w:r>
    </w:p>
    <w:p w14:paraId="2DEC25E7" w14:textId="05B8F1A4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“Những giá trị vật chất, tinh thần mà người dân ở một vùng đất cụ thể tạo ra và được lưu truyền từ thế hệ này sang thế hệ khác” là nội d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ung của khái niệm nào sau đây? </w:t>
      </w:r>
    </w:p>
    <w:p w14:paraId="5776E097" w14:textId="777777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A. Truyền thống quê hương.               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B. Phong tục tập quán.</w:t>
      </w:r>
    </w:p>
    <w:p w14:paraId="0692DA40" w14:textId="777777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C. Truyền thống gia đình.                             D. Nét đẹp bản địa.</w:t>
      </w:r>
    </w:p>
    <w:p w14:paraId="4ACB711D" w14:textId="5968162F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Truyền thống nào sau đây thể hiện sự biết ơn với công lao nuôi nấ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ng, dạy dỗ của ông bà, cha mẹ? </w:t>
      </w:r>
    </w:p>
    <w:p w14:paraId="79BF3149" w14:textId="01556AAF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2263CA" w:rsidRPr="0099522C">
        <w:rPr>
          <w:rFonts w:ascii="Times New Roman" w:eastAsia="Times New Roman" w:hAnsi="Times New Roman" w:cs="Times New Roman"/>
          <w:sz w:val="28"/>
          <w:szCs w:val="28"/>
        </w:rPr>
        <w:t xml:space="preserve">Yêu nước.  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2263CA"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Hiếu thảo. 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C. Dũng cảm.             D. Trung thực.</w:t>
      </w:r>
    </w:p>
    <w:p w14:paraId="36D2AFDC" w14:textId="5D8BD666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Phương án nào dưới đây không phải là truyền thống tốt đẹp quê hư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ơng? </w:t>
      </w:r>
    </w:p>
    <w:p w14:paraId="4BB16BF4" w14:textId="777777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A. Yêu nước.                                                     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B. Hà tiện, ích kỉ.</w:t>
      </w:r>
    </w:p>
    <w:p w14:paraId="70875218" w14:textId="77777777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C. Làm đồ thủ công mĩ nghệ.                            D. Cần cù lao động.</w:t>
      </w:r>
    </w:p>
    <w:p w14:paraId="1265567C" w14:textId="58ACE83C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 xml:space="preserve">Phương án nào dưới đây là những truyền thống tốt đẹp của quê hương? </w:t>
      </w:r>
    </w:p>
    <w:p w14:paraId="54B39EF3" w14:textId="6A88391E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2263CA" w:rsidRPr="0099522C">
        <w:rPr>
          <w:rFonts w:ascii="Times New Roman" w:eastAsia="Times New Roman" w:hAnsi="Times New Roman" w:cs="Times New Roman"/>
          <w:sz w:val="28"/>
          <w:szCs w:val="28"/>
        </w:rPr>
        <w:t>Cần cù lao động, hà tiện, ích kỉ.</w:t>
      </w:r>
      <w:r w:rsidR="002263C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B. Dũng cảm, ích kỉ, bất khuất.</w:t>
      </w:r>
    </w:p>
    <w:p w14:paraId="09E5AA32" w14:textId="453FB1A3" w:rsidR="0099522C" w:rsidRPr="0099522C" w:rsidRDefault="0099522C" w:rsidP="0099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2263CA" w:rsidRPr="0099522C">
        <w:rPr>
          <w:rFonts w:ascii="Times New Roman" w:eastAsia="Times New Roman" w:hAnsi="Times New Roman" w:cs="Times New Roman"/>
          <w:bCs/>
          <w:sz w:val="28"/>
          <w:szCs w:val="28"/>
        </w:rPr>
        <w:t>Yêu nước, đoàn kết, kiên cường.</w:t>
      </w:r>
      <w:r w:rsidR="002263C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D. Lười biếng, kiên cường, vị tha.</w:t>
      </w:r>
    </w:p>
    <w:p w14:paraId="249FCA46" w14:textId="1269BAF6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r w:rsidRPr="00146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 xml:space="preserve">hiện nào dưới đây không phải là biểu hiện 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của học tập tự giác, tích cực? </w:t>
      </w:r>
    </w:p>
    <w:p w14:paraId="29F844EA" w14:textId="77777777" w:rsidR="009E5F2F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 xml:space="preserve">A. Lập thời gian biểu khoa học, hợp lí.       </w:t>
      </w:r>
    </w:p>
    <w:p w14:paraId="211FB214" w14:textId="3478981B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B. Quyết tâm thực hiện các mục tiêu học tập.</w:t>
      </w:r>
    </w:p>
    <w:p w14:paraId="11700825" w14:textId="77777777" w:rsidR="009E5F2F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 xml:space="preserve">C. Xác định đúng mục tiêu học tập.            </w:t>
      </w:r>
    </w:p>
    <w:p w14:paraId="57FF6A27" w14:textId="11F54019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D. Luôn luôn chờ đợi vào sự giúp đỡ.</w:t>
      </w:r>
    </w:p>
    <w:p w14:paraId="7C983F8B" w14:textId="5C47107A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468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Điền từ vào chỗ trống.</w:t>
      </w:r>
    </w:p>
    <w:p w14:paraId="77CAAE7B" w14:textId="24A95EB0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Tích cực là luôn luôn … h</w:t>
      </w:r>
      <w:r w:rsidR="007A68B4">
        <w:rPr>
          <w:rFonts w:ascii="Times New Roman" w:eastAsia="Times New Roman" w:hAnsi="Times New Roman" w:cs="Times New Roman"/>
          <w:sz w:val="28"/>
          <w:szCs w:val="28"/>
        </w:rPr>
        <w:t xml:space="preserve">ọc tập, làm việc và rèn luyện. </w:t>
      </w:r>
    </w:p>
    <w:p w14:paraId="35948F9B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A. Ý thức, tích cực, kiên trì.                          B. Cố gắng, ý thức, kiên trì.</w:t>
      </w:r>
    </w:p>
    <w:p w14:paraId="1F560EF1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 xml:space="preserve">C. Tích cực, vượt khó, kiên trì.                     </w:t>
      </w: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D. Cố gắng, vượt khó, kiên trì.</w:t>
      </w:r>
    </w:p>
    <w:p w14:paraId="43880107" w14:textId="3FABADB1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Việc học tập t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ự giác, tích cực giúp chúng ta </w:t>
      </w:r>
    </w:p>
    <w:p w14:paraId="539C3C56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A. nắm giữ những chức vụ cao trong cộng đồng.</w:t>
      </w:r>
    </w:p>
    <w:p w14:paraId="2BC3A46E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B. có thêm kiến thức, mở rộng hiểu biết.</w:t>
      </w:r>
    </w:p>
    <w:p w14:paraId="0B87ED1A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C. đạt được mọi mục đích.</w:t>
      </w:r>
    </w:p>
    <w:p w14:paraId="789FA973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D. thu được nhiều tiền.</w:t>
      </w:r>
    </w:p>
    <w:p w14:paraId="2034AB06" w14:textId="1DB147F2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Nhận định nào dưới đây là đúng khi bàn về tự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 giác, tích cực trong học tập? </w:t>
      </w:r>
    </w:p>
    <w:p w14:paraId="1F91BD9A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A. Tự giác, tích cực góp phần tạo nên những thành công.</w:t>
      </w:r>
    </w:p>
    <w:p w14:paraId="35238E2B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B. Chỉ những bạn học kém mới cần tự giác, tích cực học tập.</w:t>
      </w:r>
    </w:p>
    <w:p w14:paraId="3011DD91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C. Tự giác là lối sống vốn có của mỗi người, không cần rèn luyện.</w:t>
      </w:r>
    </w:p>
    <w:p w14:paraId="386DC444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D. Người tích cực trong công việc thường bị lợi dụng và chịu thiệt thòi.</w:t>
      </w:r>
    </w:p>
    <w:p w14:paraId="660F2E35" w14:textId="6D812D19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Hành động nào thể hiện chưa tự giác, tích cực trong hoạt động tập thể</w:t>
      </w:r>
      <w:r w:rsidR="007A68B4">
        <w:rPr>
          <w:rFonts w:ascii="Times New Roman" w:eastAsia="Times New Roman" w:hAnsi="Times New Roman" w:cs="Times New Roman"/>
          <w:b/>
          <w:sz w:val="28"/>
          <w:szCs w:val="28"/>
        </w:rPr>
        <w:t xml:space="preserve"> và trong hoạt động xã hội là? </w:t>
      </w:r>
    </w:p>
    <w:p w14:paraId="6F6C885C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A. Nhận giúp đỡ bạn học kém trong lớp.</w:t>
      </w:r>
    </w:p>
    <w:p w14:paraId="31B81AD9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B. Tham gia các hoạt động thể dục, thể thao của nhà trường.</w:t>
      </w:r>
    </w:p>
    <w:p w14:paraId="7EEAC02F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C. Ở nhà chơi không đi cắm trại cùng lớp.</w:t>
      </w:r>
    </w:p>
    <w:p w14:paraId="0EDBC49C" w14:textId="77777777" w:rsidR="0014680E" w:rsidRPr="0014680E" w:rsidRDefault="0014680E" w:rsidP="0014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D. Tham gia viết báo tường nhân dịp 20/11.</w:t>
      </w:r>
    </w:p>
    <w:p w14:paraId="1982726A" w14:textId="77777777" w:rsidR="001A13C2" w:rsidRDefault="001A13C2" w:rsidP="008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6F58A" w14:textId="17279997" w:rsidR="00E84284" w:rsidRPr="00FF6416" w:rsidRDefault="00387A1B" w:rsidP="00804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PH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Ầ</w:t>
      </w:r>
      <w:r w:rsidR="00E84284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 II. TỰ LUẬN (7</w:t>
      </w:r>
      <w:r w:rsidR="00F161C1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E84284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</w:p>
    <w:p w14:paraId="24969D94" w14:textId="1F281567" w:rsidR="00E84284" w:rsidRPr="00FF6416" w:rsidRDefault="00E84284" w:rsidP="00804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 w:rsidR="006F35E0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. (</w:t>
      </w:r>
      <w:r w:rsidR="00EA3952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161C1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239E8"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điểm).</w:t>
      </w:r>
      <w:r w:rsidRPr="00FF641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1A55A794" w14:textId="77777777" w:rsidR="00E2208E" w:rsidRPr="00E2208E" w:rsidRDefault="00E2208E" w:rsidP="00E2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0674573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E2208E">
        <w:rPr>
          <w:rFonts w:ascii="Times New Roman" w:eastAsia="Times New Roman" w:hAnsi="Times New Roman" w:cs="Times New Roman"/>
          <w:color w:val="000000"/>
          <w:sz w:val="28"/>
          <w:szCs w:val="28"/>
        </w:rPr>
        <w:t>Chúng ta cần làm gì để giữ gìn và phát huy truyền thống tốt đẹp của quê hương?</w:t>
      </w:r>
    </w:p>
    <w:p w14:paraId="630A978E" w14:textId="77777777" w:rsidR="00E2208E" w:rsidRPr="00E2208E" w:rsidRDefault="00E2208E" w:rsidP="00E2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Người dân địa phương nơi em sinh sống có những truyền thống tốt đẹp nào? </w:t>
      </w:r>
    </w:p>
    <w:p w14:paraId="3E8BD09C" w14:textId="291A1BAE" w:rsidR="00F869E1" w:rsidRPr="00FF6416" w:rsidRDefault="00935274" w:rsidP="00B5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416"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="004646E8" w:rsidRPr="00FF641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F6416">
        <w:rPr>
          <w:rFonts w:ascii="Times New Roman" w:eastAsia="Times New Roman" w:hAnsi="Times New Roman" w:cs="Times New Roman"/>
          <w:b/>
          <w:sz w:val="28"/>
          <w:szCs w:val="28"/>
        </w:rPr>
        <w:t>(2,5</w:t>
      </w:r>
      <w:r w:rsidR="004646E8" w:rsidRPr="00FF6416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</w:t>
      </w:r>
      <w:r w:rsidRPr="00FF641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10D898D" w14:textId="7A57EFE9" w:rsidR="00F869E1" w:rsidRPr="00FF6416" w:rsidRDefault="00F869E1" w:rsidP="00B5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16">
        <w:rPr>
          <w:rFonts w:ascii="Times New Roman" w:eastAsia="Times New Roman" w:hAnsi="Times New Roman" w:cs="Times New Roman"/>
          <w:sz w:val="28"/>
          <w:szCs w:val="28"/>
        </w:rPr>
        <w:t>a. Trong cuộc sống</w:t>
      </w:r>
      <w:r w:rsidR="005351A7" w:rsidRPr="00FF641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em đã thể hiện sự quan tâm cảm thông chia sẻ n</w:t>
      </w:r>
      <w:r w:rsidR="005351A7" w:rsidRPr="00FF6416">
        <w:rPr>
          <w:rFonts w:ascii="Times New Roman" w:eastAsia="Times New Roman" w:hAnsi="Times New Roman" w:cs="Times New Roman"/>
          <w:sz w:val="28"/>
          <w:szCs w:val="28"/>
        </w:rPr>
        <w:t>hư thế nào với các bạn trong lớp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E1920CF" w14:textId="355076F8" w:rsidR="00F869E1" w:rsidRPr="00FF6416" w:rsidRDefault="00F869E1" w:rsidP="00B5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7B5234" w:rsidRPr="00FF6416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>rên đường đi học</w:t>
      </w:r>
      <w:r w:rsidR="000672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EA3FE8" w:rsidRPr="00FF641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thấy một em bé đang khóc vì bị lạc, A</w:t>
      </w:r>
      <w:r w:rsidR="00EA3FE8" w:rsidRPr="00FF641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29A">
        <w:rPr>
          <w:rFonts w:ascii="Times New Roman" w:eastAsia="Times New Roman" w:hAnsi="Times New Roman" w:cs="Times New Roman"/>
          <w:sz w:val="28"/>
          <w:szCs w:val="28"/>
        </w:rPr>
        <w:t>nghĩ: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40A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>Sẽ có người khác giúp em ấy còn mình phải đến trường cho kịp giờ học”</w:t>
      </w:r>
      <w:r w:rsidR="00B534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954F63" w14:textId="6AF0DCE9" w:rsidR="007B5234" w:rsidRPr="00B5340A" w:rsidRDefault="007B5234" w:rsidP="00B5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0A">
        <w:rPr>
          <w:rFonts w:ascii="Times New Roman" w:eastAsia="Times New Roman" w:hAnsi="Times New Roman" w:cs="Times New Roman"/>
          <w:sz w:val="28"/>
          <w:szCs w:val="28"/>
        </w:rPr>
        <w:t xml:space="preserve">Em có nhận xét gì về </w:t>
      </w:r>
      <w:r w:rsidR="00711B5E">
        <w:rPr>
          <w:rFonts w:ascii="Times New Roman" w:eastAsia="Times New Roman" w:hAnsi="Times New Roman" w:cs="Times New Roman"/>
          <w:sz w:val="28"/>
          <w:szCs w:val="28"/>
        </w:rPr>
        <w:t>việc làm</w:t>
      </w:r>
      <w:r w:rsidRPr="00B5340A"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 w:rsidR="00EA3FE8" w:rsidRPr="00B5340A">
        <w:rPr>
          <w:rFonts w:ascii="Times New Roman" w:eastAsia="Times New Roman" w:hAnsi="Times New Roman" w:cs="Times New Roman"/>
          <w:sz w:val="28"/>
          <w:szCs w:val="28"/>
        </w:rPr>
        <w:t>An? Nếu là An em sẽ làm gì?</w:t>
      </w:r>
    </w:p>
    <w:bookmarkEnd w:id="0"/>
    <w:p w14:paraId="1630D179" w14:textId="77777777" w:rsidR="00B5340A" w:rsidRDefault="000A0C46" w:rsidP="00B534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641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3</w:t>
      </w:r>
      <w:r w:rsidR="00E84284" w:rsidRPr="00FF641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 (</w:t>
      </w:r>
      <w:r w:rsidR="00935274" w:rsidRPr="00FF64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2,5 </w:t>
      </w:r>
      <w:r w:rsidR="00E84284" w:rsidRPr="00FF641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điểm)</w:t>
      </w:r>
      <w:r w:rsidRPr="00FF64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9564BDD" w14:textId="7EBD9A5E" w:rsidR="00E84284" w:rsidRPr="00FF6416" w:rsidRDefault="00B5340A" w:rsidP="00B534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="000A0C46" w:rsidRPr="00FF6416">
        <w:rPr>
          <w:rFonts w:ascii="Times New Roman" w:eastAsia="Calibri" w:hAnsi="Times New Roman" w:cs="Times New Roman"/>
          <w:b/>
          <w:bCs/>
          <w:sz w:val="28"/>
          <w:szCs w:val="28"/>
        </w:rPr>
        <w:t>ình huống:</w:t>
      </w:r>
    </w:p>
    <w:p w14:paraId="4E1FBDEE" w14:textId="06061F96" w:rsidR="000A0C46" w:rsidRPr="00FF6416" w:rsidRDefault="005A3B22" w:rsidP="00B534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6416">
        <w:rPr>
          <w:rFonts w:ascii="Times New Roman" w:eastAsia="Calibri" w:hAnsi="Times New Roman" w:cs="Times New Roman"/>
          <w:bCs/>
          <w:sz w:val="28"/>
          <w:szCs w:val="28"/>
        </w:rPr>
        <w:t>Mỗi b</w:t>
      </w:r>
      <w:r w:rsidR="000A0C46" w:rsidRPr="00FF6416">
        <w:rPr>
          <w:rFonts w:ascii="Times New Roman" w:eastAsia="Calibri" w:hAnsi="Times New Roman" w:cs="Times New Roman"/>
          <w:bCs/>
          <w:sz w:val="28"/>
          <w:szCs w:val="28"/>
        </w:rPr>
        <w:t>uổi tối</w:t>
      </w:r>
      <w:r w:rsidR="006A297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A0C46" w:rsidRPr="00FF6416">
        <w:rPr>
          <w:rFonts w:ascii="Times New Roman" w:eastAsia="Calibri" w:hAnsi="Times New Roman" w:cs="Times New Roman"/>
          <w:bCs/>
          <w:sz w:val="28"/>
          <w:szCs w:val="28"/>
        </w:rPr>
        <w:t xml:space="preserve"> N</w:t>
      </w:r>
      <w:r w:rsidRPr="00FF6416">
        <w:rPr>
          <w:rFonts w:ascii="Times New Roman" w:eastAsia="Calibri" w:hAnsi="Times New Roman" w:cs="Times New Roman"/>
          <w:bCs/>
          <w:sz w:val="28"/>
          <w:szCs w:val="28"/>
        </w:rPr>
        <w:t>am</w:t>
      </w:r>
      <w:r w:rsidR="000A0C46" w:rsidRPr="00FF6416">
        <w:rPr>
          <w:rFonts w:ascii="Times New Roman" w:eastAsia="Calibri" w:hAnsi="Times New Roman" w:cs="Times New Roman"/>
          <w:bCs/>
          <w:sz w:val="28"/>
          <w:szCs w:val="28"/>
        </w:rPr>
        <w:t xml:space="preserve"> thường xuyên ngồi vào bàn học đúng giờ </w:t>
      </w:r>
      <w:r w:rsidR="006A2971">
        <w:rPr>
          <w:rFonts w:ascii="Times New Roman" w:eastAsia="Calibri" w:hAnsi="Times New Roman" w:cs="Times New Roman"/>
          <w:bCs/>
          <w:sz w:val="28"/>
          <w:szCs w:val="28"/>
        </w:rPr>
        <w:t>n</w:t>
      </w:r>
      <w:r w:rsidR="000A0C46" w:rsidRPr="00FF6416">
        <w:rPr>
          <w:rFonts w:ascii="Times New Roman" w:eastAsia="Calibri" w:hAnsi="Times New Roman" w:cs="Times New Roman"/>
          <w:bCs/>
          <w:sz w:val="28"/>
          <w:szCs w:val="28"/>
        </w:rPr>
        <w:t>hưng tay vẫn cầm điện thoại để nhắn tin và chỉ tập trung học bài khi bố mẹ thúc giục kiểm tra.</w:t>
      </w:r>
    </w:p>
    <w:p w14:paraId="2C1E3EFE" w14:textId="15258CCC" w:rsidR="006A2B19" w:rsidRPr="00B5340A" w:rsidRDefault="006A2B19" w:rsidP="00B534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40A">
        <w:rPr>
          <w:rFonts w:ascii="Times New Roman" w:eastAsia="Calibri" w:hAnsi="Times New Roman" w:cs="Times New Roman"/>
          <w:bCs/>
          <w:sz w:val="28"/>
          <w:szCs w:val="28"/>
        </w:rPr>
        <w:t xml:space="preserve">a. Em có nhận xét gì về ý thức học tập của bạn Nam? </w:t>
      </w:r>
    </w:p>
    <w:p w14:paraId="1498EF07" w14:textId="64D68ECA" w:rsidR="000A0C46" w:rsidRPr="00B5340A" w:rsidRDefault="006A2B19" w:rsidP="00B534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40A">
        <w:rPr>
          <w:rFonts w:ascii="Times New Roman" w:eastAsia="Calibri" w:hAnsi="Times New Roman" w:cs="Times New Roman"/>
          <w:bCs/>
          <w:sz w:val="28"/>
          <w:szCs w:val="28"/>
        </w:rPr>
        <w:t>b</w:t>
      </w:r>
      <w:r w:rsidR="000A0C46" w:rsidRPr="00B5340A">
        <w:rPr>
          <w:rFonts w:ascii="Times New Roman" w:eastAsia="Calibri" w:hAnsi="Times New Roman" w:cs="Times New Roman"/>
          <w:bCs/>
          <w:sz w:val="28"/>
          <w:szCs w:val="28"/>
        </w:rPr>
        <w:t xml:space="preserve">. Học tập </w:t>
      </w:r>
      <w:r w:rsidR="00B5340A" w:rsidRPr="00B5340A">
        <w:rPr>
          <w:rFonts w:ascii="Times New Roman" w:eastAsia="Calibri" w:hAnsi="Times New Roman" w:cs="Times New Roman"/>
          <w:bCs/>
          <w:sz w:val="28"/>
          <w:szCs w:val="28"/>
        </w:rPr>
        <w:t>tự giác</w:t>
      </w:r>
      <w:r w:rsidR="00B5340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5340A" w:rsidRPr="00B534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A0C46" w:rsidRPr="00B5340A">
        <w:rPr>
          <w:rFonts w:ascii="Times New Roman" w:eastAsia="Calibri" w:hAnsi="Times New Roman" w:cs="Times New Roman"/>
          <w:bCs/>
          <w:sz w:val="28"/>
          <w:szCs w:val="28"/>
        </w:rPr>
        <w:t>tích cực có ý nghĩa như thế nào với học sinh?</w:t>
      </w:r>
    </w:p>
    <w:p w14:paraId="555F02E2" w14:textId="2C82091A" w:rsidR="000A0C46" w:rsidRPr="00FF6416" w:rsidRDefault="000A0C46" w:rsidP="00804981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F641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</w:t>
      </w:r>
    </w:p>
    <w:p w14:paraId="5614EBCC" w14:textId="77777777" w:rsidR="0038264D" w:rsidRDefault="0038264D" w:rsidP="001E7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7C2CB456" w14:textId="77777777" w:rsidR="004B1DB2" w:rsidRPr="00FF6416" w:rsidRDefault="004B1DB2" w:rsidP="001E7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94E97BE" w14:textId="36F73026" w:rsidR="0038264D" w:rsidRDefault="0038264D" w:rsidP="001E7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3FEE158" w14:textId="2417C802" w:rsidR="00DB3627" w:rsidRDefault="00DB3627" w:rsidP="001E7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3F60C2CD" w14:textId="77777777" w:rsidR="00DB3627" w:rsidRPr="00FF6416" w:rsidRDefault="00DB3627" w:rsidP="001E7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4135"/>
        <w:gridCol w:w="5400"/>
      </w:tblGrid>
      <w:tr w:rsidR="00953064" w:rsidRPr="00FE5BB8" w14:paraId="02F8FAA2" w14:textId="77777777" w:rsidTr="00DE5D3A">
        <w:trPr>
          <w:jc w:val="center"/>
        </w:trPr>
        <w:tc>
          <w:tcPr>
            <w:tcW w:w="4135" w:type="dxa"/>
          </w:tcPr>
          <w:p w14:paraId="5B662B92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E5B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PHÒNG GD &amp; ĐT QUẬN ĐỒ SƠN</w:t>
            </w:r>
          </w:p>
          <w:p w14:paraId="79A26EDB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5BB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FD06E67" wp14:editId="4A280D94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187324</wp:posOffset>
                      </wp:positionV>
                      <wp:extent cx="1143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5F7D2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1pt,14.75pt" to="155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LY6odtwAAAAJAQAADwAAAAAAAAAAAAAAAAB2BAAAZHJzL2Rvd25yZXYueG1sUEsF&#10;BgAAAAAEAAQA8wAAAH8FAAAAAA==&#10;"/>
                  </w:pict>
                </mc:Fallback>
              </mc:AlternateContent>
            </w:r>
            <w:r w:rsidRPr="00FE5B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TRƯỜNG THCS NGỌC HẢI</w:t>
            </w:r>
          </w:p>
          <w:p w14:paraId="6783BA32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38B0D12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400" w:type="dxa"/>
            <w:hideMark/>
          </w:tcPr>
          <w:p w14:paraId="48813D83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ĐỀ KIỂM TRA GIỮA HỌC KÌ I  </w:t>
            </w:r>
          </w:p>
          <w:p w14:paraId="2121997E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GIÁO DỤC CÔNG DÂN</w:t>
            </w:r>
            <w:r w:rsidRPr="00FE5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7</w:t>
            </w:r>
          </w:p>
          <w:p w14:paraId="7E1E16A6" w14:textId="77777777" w:rsidR="00DB3627" w:rsidRDefault="00DB3627" w:rsidP="00DB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2023 - 2024</w:t>
            </w:r>
          </w:p>
          <w:p w14:paraId="1F8D7935" w14:textId="2977008E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Thời gian: </w:t>
            </w:r>
            <w:r w:rsidR="007143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45</w:t>
            </w:r>
            <w:r w:rsidRPr="00FE5BB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phút</w:t>
            </w:r>
          </w:p>
          <w:p w14:paraId="116FA426" w14:textId="77777777" w:rsidR="00953064" w:rsidRPr="00FE5BB8" w:rsidRDefault="00953064" w:rsidP="00DE5D3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E5BB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(Không kể thời gian giao đề)</w:t>
            </w:r>
          </w:p>
        </w:tc>
      </w:tr>
    </w:tbl>
    <w:p w14:paraId="24B3CE81" w14:textId="485BDD91" w:rsidR="00953064" w:rsidRPr="00FE5BB8" w:rsidRDefault="00953064" w:rsidP="0095306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5B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ĐỀ </w:t>
      </w:r>
      <w:r w:rsidR="00387A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</w:p>
    <w:p w14:paraId="2105E071" w14:textId="77777777" w:rsidR="00953064" w:rsidRPr="00FF6416" w:rsidRDefault="00953064" w:rsidP="009530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PHẦN I. TRẮC NGHIỆM (3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</w:p>
    <w:p w14:paraId="798014A8" w14:textId="77777777" w:rsidR="00953064" w:rsidRPr="00FF6416" w:rsidRDefault="00953064" w:rsidP="009530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6416">
        <w:rPr>
          <w:rFonts w:ascii="Times New Roman" w:hAnsi="Times New Roman" w:cs="Times New Roman"/>
          <w:b/>
          <w:i/>
          <w:sz w:val="28"/>
          <w:szCs w:val="28"/>
        </w:rPr>
        <w:t>Chọn một đáp án đúng nhất:</w:t>
      </w:r>
    </w:p>
    <w:p w14:paraId="6D1541AC" w14:textId="0B99E882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Câu 1: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Những món quà quyên góp của người dân đến đồng bào miền Trung chịu thiệt hại về bão lũ là xuất phá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t từ truyền thống nào sau đây? </w:t>
      </w:r>
    </w:p>
    <w:p w14:paraId="63854843" w14:textId="77777777" w:rsidR="00953064" w:rsidRPr="0099522C" w:rsidRDefault="00953064" w:rsidP="00953064">
      <w:pPr>
        <w:shd w:val="clear" w:color="auto" w:fill="FFFFFF"/>
        <w:tabs>
          <w:tab w:val="left" w:pos="4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A. Tương thân, tương ái.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B. Đoàn kết, dũng cảm.</w:t>
      </w:r>
    </w:p>
    <w:p w14:paraId="0B321805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C. Cần cù lao động.                                          D. Yêu nước chống ngoại xâm.</w:t>
      </w:r>
    </w:p>
    <w:p w14:paraId="1BD03DF4" w14:textId="23133D69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Làm cốm (ở làng Vòng) là nghề truyền thống củ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a tỉnh/thành phố nào sau đây? </w:t>
      </w:r>
    </w:p>
    <w:p w14:paraId="1EE56DB8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A. Hà Nội.          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B. Ninh Bình.            C. Thái Bình.           D. Hưng Yên.</w:t>
      </w:r>
    </w:p>
    <w:p w14:paraId="62AEE889" w14:textId="6DFBCE59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Việc làm nào dưới đây là biểu hiện của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 truyền thống cần cù lao động? </w:t>
      </w:r>
    </w:p>
    <w:p w14:paraId="6B1BAE8D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A. Mỗi khi gặp công việc nặng nhọc, anh X thường bỏ cuộc.</w:t>
      </w:r>
    </w:p>
    <w:p w14:paraId="20044ECF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B. Anh Q hào hứng đăng kí tham gia nghĩa vụ quân sự khi đủ 18 tuổi.</w:t>
      </w:r>
    </w:p>
    <w:p w14:paraId="60503124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C. Bạn A luôn đạt thành tích cao trong học tập vì sự nỗ lực của bản thân.</w:t>
      </w:r>
    </w:p>
    <w:p w14:paraId="7F7A1907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D. Chị P được nhận danh hiệu nhân viên xuất sắc vì sự chăm chỉ và sáng tạo.</w:t>
      </w:r>
    </w:p>
    <w:p w14:paraId="0A1F116A" w14:textId="4F4740B1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>Việc làm nào dưới đây là biểu h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iện của truyền thống hiếu học? </w:t>
      </w:r>
    </w:p>
    <w:p w14:paraId="64EBCA53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A. Chị H thường xuyên tham gia các chương trình thiện nguyện.</w:t>
      </w:r>
    </w:p>
    <w:p w14:paraId="44BDC28B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B. Vì cần cù lao động nên cuối năm vựa lúa nhà ông P đạt sản lượng cao.</w:t>
      </w:r>
    </w:p>
    <w:p w14:paraId="3EDD3A05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C. Anh T vận động bà con phát triển truyền thống làm gốm của quê hương.</w:t>
      </w:r>
    </w:p>
    <w:p w14:paraId="48079E65" w14:textId="77777777" w:rsidR="00953064" w:rsidRPr="0099522C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D. Bạn K luôn tự giác trong học tập vì thế năm nào K cũng đạt thành tích cao.</w:t>
      </w:r>
    </w:p>
    <w:p w14:paraId="4079165C" w14:textId="7B89AD06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 xml:space="preserve">Truyền thống nào sau đây thể hiện sự kính trọng, biết ơn với những người đã từng dạy dỗ mình? </w:t>
      </w:r>
    </w:p>
    <w:p w14:paraId="78F79647" w14:textId="77777777" w:rsidR="00D47E18" w:rsidRPr="0099522C" w:rsidRDefault="000D55DB" w:rsidP="00D4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A. Uống nước nhớ nguồn.                                  B. </w:t>
      </w:r>
      <w:r w:rsidR="00D47E18" w:rsidRPr="0099522C">
        <w:rPr>
          <w:rFonts w:ascii="Times New Roman" w:eastAsia="Times New Roman" w:hAnsi="Times New Roman" w:cs="Times New Roman"/>
          <w:bCs/>
          <w:sz w:val="28"/>
          <w:szCs w:val="28"/>
        </w:rPr>
        <w:t>Tôn sư trọng đạo.</w:t>
      </w:r>
    </w:p>
    <w:p w14:paraId="547D4D93" w14:textId="4BEAB7CA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C. Hiếu thảo.                                                       </w:t>
      </w: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D. </w:t>
      </w:r>
      <w:r w:rsidR="00D47E18" w:rsidRPr="0099522C">
        <w:rPr>
          <w:rFonts w:ascii="Times New Roman" w:eastAsia="Times New Roman" w:hAnsi="Times New Roman" w:cs="Times New Roman"/>
          <w:sz w:val="28"/>
          <w:szCs w:val="28"/>
        </w:rPr>
        <w:t>Yêu nước chống ngoại xâm.</w:t>
      </w:r>
    </w:p>
    <w:p w14:paraId="6615DCDD" w14:textId="6BBFC081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 xml:space="preserve">Truyền thống quê hương là những giá trị vật chất, tinh thần mà người dân ở một vùng đất cụ thể tạo ra và được lưu truyền từ </w:t>
      </w:r>
    </w:p>
    <w:p w14:paraId="7AD4A5C1" w14:textId="77777777" w:rsidR="00D47E18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D47E18" w:rsidRPr="0099522C">
        <w:rPr>
          <w:rFonts w:ascii="Times New Roman" w:eastAsia="Times New Roman" w:hAnsi="Times New Roman" w:cs="Times New Roman"/>
          <w:sz w:val="28"/>
          <w:szCs w:val="28"/>
        </w:rPr>
        <w:t>địa phương này sang địa phương khác.</w:t>
      </w:r>
      <w:r w:rsidR="00D47E1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6FC6F80D" w14:textId="4AE7D9DE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D47E18" w:rsidRPr="0099522C">
        <w:rPr>
          <w:rFonts w:ascii="Times New Roman" w:eastAsia="Times New Roman" w:hAnsi="Times New Roman" w:cs="Times New Roman"/>
          <w:bCs/>
          <w:sz w:val="28"/>
          <w:szCs w:val="28"/>
        </w:rPr>
        <w:t xml:space="preserve">thế hệ này sang thế hệ khác.                      </w:t>
      </w:r>
    </w:p>
    <w:p w14:paraId="3B9E041F" w14:textId="77777777" w:rsidR="00D47E18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 xml:space="preserve">C. đất nước này sang đất nước khác.              </w:t>
      </w:r>
    </w:p>
    <w:p w14:paraId="3F270EE6" w14:textId="3810F75F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sz w:val="28"/>
          <w:szCs w:val="28"/>
        </w:rPr>
        <w:t>D. người vùng này sang người vùng khác.</w:t>
      </w:r>
    </w:p>
    <w:p w14:paraId="587350EA" w14:textId="3649027C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99522C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 xml:space="preserve">Ý kiến nào sau đây 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không</w:t>
      </w:r>
      <w:r w:rsidRPr="0099522C">
        <w:rPr>
          <w:rFonts w:ascii="Times New Roman" w:eastAsia="Times New Roman" w:hAnsi="Times New Roman" w:cs="Times New Roman"/>
          <w:b/>
          <w:sz w:val="28"/>
          <w:szCs w:val="28"/>
        </w:rPr>
        <w:t xml:space="preserve"> thể hiện truyền thống tốt đẹp của các vùng miền, địa phương.  </w:t>
      </w:r>
    </w:p>
    <w:p w14:paraId="5AF40629" w14:textId="77777777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A. Yêu nước, chống giặc ngoại xâm</w:t>
      </w:r>
    </w:p>
    <w:p w14:paraId="5E9D34F9" w14:textId="77777777" w:rsidR="000D55DB" w:rsidRPr="0099522C" w:rsidRDefault="000D55DB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2C">
        <w:rPr>
          <w:rFonts w:ascii="Times New Roman" w:eastAsia="Times New Roman" w:hAnsi="Times New Roman" w:cs="Times New Roman"/>
          <w:bCs/>
          <w:sz w:val="28"/>
          <w:szCs w:val="28"/>
        </w:rPr>
        <w:t>B. Cần cù lao động</w:t>
      </w:r>
    </w:p>
    <w:p w14:paraId="41235F83" w14:textId="682EF4FF" w:rsidR="00D47E18" w:rsidRPr="0099522C" w:rsidRDefault="00D47E18" w:rsidP="00D4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9522C">
        <w:rPr>
          <w:rFonts w:ascii="Times New Roman" w:eastAsia="Times New Roman" w:hAnsi="Times New Roman" w:cs="Times New Roman"/>
          <w:sz w:val="28"/>
          <w:szCs w:val="28"/>
        </w:rPr>
        <w:t>. Thách cưới cao, tổ chức ma chay linh đình, kéo dài nhiều ngày</w:t>
      </w:r>
    </w:p>
    <w:p w14:paraId="50062BBE" w14:textId="18184F70" w:rsidR="000D55DB" w:rsidRPr="0099522C" w:rsidRDefault="00D47E18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0D55DB" w:rsidRPr="0099522C">
        <w:rPr>
          <w:rFonts w:ascii="Times New Roman" w:eastAsia="Times New Roman" w:hAnsi="Times New Roman" w:cs="Times New Roman"/>
          <w:bCs/>
          <w:sz w:val="28"/>
          <w:szCs w:val="28"/>
        </w:rPr>
        <w:t>. Trân trọng trang phục truyền thống của đồng bào các dân tộc</w:t>
      </w:r>
    </w:p>
    <w:p w14:paraId="502361FE" w14:textId="29F11EFF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 xml:space="preserve">Việc làm nào dưới đây là biểu hiện của học tập tự giác, tích cực? </w:t>
      </w:r>
    </w:p>
    <w:p w14:paraId="7873228A" w14:textId="0F09393F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D47E18" w:rsidRPr="0014680E">
        <w:rPr>
          <w:rFonts w:ascii="Times New Roman" w:eastAsia="Times New Roman" w:hAnsi="Times New Roman" w:cs="Times New Roman"/>
          <w:sz w:val="28"/>
          <w:szCs w:val="28"/>
        </w:rPr>
        <w:t xml:space="preserve">Không chuẩn bị bài trước khi đến lớp.   </w:t>
      </w:r>
      <w:r w:rsidR="00D47E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4680E">
        <w:rPr>
          <w:rFonts w:ascii="Times New Roman" w:eastAsia="Times New Roman" w:hAnsi="Times New Roman" w:cs="Times New Roman"/>
          <w:sz w:val="28"/>
          <w:szCs w:val="28"/>
        </w:rPr>
        <w:t>B. Không làm bài tập về nhà.</w:t>
      </w:r>
    </w:p>
    <w:p w14:paraId="7400FD18" w14:textId="33BDAFAC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D47E18" w:rsidRPr="0014680E">
        <w:rPr>
          <w:rFonts w:ascii="Times New Roman" w:eastAsia="Times New Roman" w:hAnsi="Times New Roman" w:cs="Times New Roman"/>
          <w:bCs/>
          <w:sz w:val="28"/>
          <w:szCs w:val="28"/>
        </w:rPr>
        <w:t xml:space="preserve">Xác định đúng mục đích học tập.        </w:t>
      </w:r>
      <w:r w:rsidR="00D47E1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14680E">
        <w:rPr>
          <w:rFonts w:ascii="Times New Roman" w:eastAsia="Times New Roman" w:hAnsi="Times New Roman" w:cs="Times New Roman"/>
          <w:sz w:val="28"/>
          <w:szCs w:val="28"/>
        </w:rPr>
        <w:t xml:space="preserve">   D. Thường xuyên nghỉ học để đi chơi.</w:t>
      </w:r>
    </w:p>
    <w:p w14:paraId="64FA7063" w14:textId="636BA489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Nhận định nào dưới đây không đúng khi bàn về tự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 giác, tích cực trong học tập? </w:t>
      </w:r>
    </w:p>
    <w:p w14:paraId="76B66ABE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A. Người tự giác, tích cực thường sẽ thành công trong cuộc sống.</w:t>
      </w:r>
    </w:p>
    <w:p w14:paraId="4F29E0A0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B. Tự giác, tích cực trong học tập giúp chúng ta chủ động, sáng tạo.</w:t>
      </w:r>
    </w:p>
    <w:p w14:paraId="149B3FA8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C. Tự giác, tích cực trong học tập giúp chúng ta không ngừng tiến bộ.</w:t>
      </w:r>
    </w:p>
    <w:p w14:paraId="22E5C83B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D. Chỉ những người yếu kém mới cần tích cực, tự giác trong công việc.</w:t>
      </w:r>
    </w:p>
    <w:p w14:paraId="643F3BC0" w14:textId="509AF850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Tích cực, tự giác trong hoạt động t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ập thể và hoạt động xã hội là: </w:t>
      </w:r>
    </w:p>
    <w:p w14:paraId="68E4170E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A. tích cực dọn vệ sinh nơi công cộng</w:t>
      </w:r>
    </w:p>
    <w:p w14:paraId="115559EB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B. Trời mưa nên không đến sinh hoạt đội</w:t>
      </w:r>
    </w:p>
    <w:p w14:paraId="12673A15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C. Ở nhà viện lí do bị ốm để không đi lao động với lớp</w:t>
      </w:r>
    </w:p>
    <w:p w14:paraId="1D2BE377" w14:textId="131AFC5E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D. Tham gia cắm trại chỉ đến cho có chứ không tích cực</w:t>
      </w:r>
      <w:r w:rsidR="00FC0B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C209AC" w14:textId="60D46206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468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680E">
        <w:rPr>
          <w:rFonts w:ascii="Times New Roman" w:eastAsia="Times New Roman" w:hAnsi="Times New Roman" w:cs="Times New Roman"/>
          <w:b/>
          <w:sz w:val="28"/>
          <w:szCs w:val="28"/>
        </w:rPr>
        <w:t>Biểu hiện nào dưới đây không thể hiện tí</w:t>
      </w:r>
      <w:r w:rsidR="00FE2D6E">
        <w:rPr>
          <w:rFonts w:ascii="Times New Roman" w:eastAsia="Times New Roman" w:hAnsi="Times New Roman" w:cs="Times New Roman"/>
          <w:b/>
          <w:sz w:val="28"/>
          <w:szCs w:val="28"/>
        </w:rPr>
        <w:t xml:space="preserve">ch cực, tự giác trong học tập? </w:t>
      </w:r>
    </w:p>
    <w:p w14:paraId="29F9E33A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A. Mỗi ngày S đều dành 1 giờ để đọc sách, mở mang tri thức.</w:t>
      </w:r>
    </w:p>
    <w:p w14:paraId="728EF671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B. Mỗi khi có bài tập khó, Q sẽ nhờ cô giáo hướng dẫn, giảng giải.</w:t>
      </w:r>
    </w:p>
    <w:p w14:paraId="71914D1A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C. Trong giờ học T luôn tích cực xây dựng bài và làm bài cô giao.</w:t>
      </w:r>
    </w:p>
    <w:p w14:paraId="6E47C89E" w14:textId="77777777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>D. Mỗi khi làm bài kiểm tra, A thường chép bài của các bạn khác.</w:t>
      </w:r>
    </w:p>
    <w:p w14:paraId="52E83E13" w14:textId="71D7503E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585E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14680E">
        <w:rPr>
          <w:rFonts w:ascii="Times New Roman" w:eastAsia="Times New Roman" w:hAnsi="Times New Roman" w:cs="Times New Roman"/>
          <w:b/>
          <w:bCs/>
          <w:sz w:val="28"/>
          <w:szCs w:val="28"/>
        </w:rPr>
        <w:t>: Điền từ vào chỗ trống.</w:t>
      </w:r>
    </w:p>
    <w:p w14:paraId="32A22F4D" w14:textId="6D3985DF" w:rsidR="00953064" w:rsidRPr="0014680E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sz w:val="28"/>
          <w:szCs w:val="28"/>
        </w:rPr>
        <w:t>Tự giác là ... làm việc, học tập, không cần ai nhắc nhở, giám s</w:t>
      </w:r>
      <w:r w:rsidR="00FE2D6E">
        <w:rPr>
          <w:rFonts w:ascii="Times New Roman" w:eastAsia="Times New Roman" w:hAnsi="Times New Roman" w:cs="Times New Roman"/>
          <w:sz w:val="28"/>
          <w:szCs w:val="28"/>
        </w:rPr>
        <w:t xml:space="preserve">át, không do áp lực bên ngoài. </w:t>
      </w:r>
    </w:p>
    <w:p w14:paraId="2ABF0E96" w14:textId="13F07194" w:rsidR="00953064" w:rsidRPr="000D55DB" w:rsidRDefault="00953064" w:rsidP="000D5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0E">
        <w:rPr>
          <w:rFonts w:ascii="Times New Roman" w:eastAsia="Times New Roman" w:hAnsi="Times New Roman" w:cs="Times New Roman"/>
          <w:bCs/>
          <w:sz w:val="28"/>
          <w:szCs w:val="28"/>
        </w:rPr>
        <w:t xml:space="preserve">A. Chủ động.             </w:t>
      </w:r>
      <w:r w:rsidRPr="0014680E">
        <w:rPr>
          <w:rFonts w:ascii="Times New Roman" w:eastAsia="Times New Roman" w:hAnsi="Times New Roman" w:cs="Times New Roman"/>
          <w:sz w:val="28"/>
          <w:szCs w:val="28"/>
        </w:rPr>
        <w:t>B. Tự ý thức.            C. Tự nhận thức.            D. Tích cực.</w:t>
      </w:r>
    </w:p>
    <w:p w14:paraId="7E9F65FB" w14:textId="77777777" w:rsidR="00953064" w:rsidRDefault="00953064" w:rsidP="00953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8580D" w14:textId="77777777" w:rsidR="00953064" w:rsidRPr="00FF6416" w:rsidRDefault="00953064" w:rsidP="00953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PHẦN II. TỰ LUẬN (7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</w:p>
    <w:p w14:paraId="74F6CCF3" w14:textId="77777777" w:rsidR="00953064" w:rsidRPr="00FF6416" w:rsidRDefault="00953064" w:rsidP="00953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. (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2.0</w:t>
      </w:r>
      <w:r w:rsidRPr="00FF6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điểm).</w:t>
      </w:r>
      <w:r w:rsidRPr="00FF641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10F185D8" w14:textId="1D53DE2C" w:rsidR="00953064" w:rsidRPr="00E2208E" w:rsidRDefault="00E2208E" w:rsidP="00E2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E2208E">
        <w:rPr>
          <w:rFonts w:ascii="Times New Roman" w:eastAsia="Times New Roman" w:hAnsi="Times New Roman" w:cs="Times New Roman"/>
          <w:color w:val="000000"/>
          <w:sz w:val="28"/>
          <w:szCs w:val="28"/>
        </w:rPr>
        <w:t>Chúng ta cần làm gì để giữ</w:t>
      </w:r>
      <w:r w:rsidR="00953064" w:rsidRPr="00E22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gìn và phát huy truyền thống tốt đẹp của quê hương?</w:t>
      </w:r>
    </w:p>
    <w:p w14:paraId="53687A4C" w14:textId="1AAB1029" w:rsidR="00E2208E" w:rsidRPr="00E2208E" w:rsidRDefault="00E2208E" w:rsidP="00E2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Người dân địa phương nơi em sinh sống có những truyền thống tốt đẹp nào? </w:t>
      </w:r>
    </w:p>
    <w:p w14:paraId="1CA868DE" w14:textId="77777777" w:rsidR="00953064" w:rsidRPr="00FF6416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416">
        <w:rPr>
          <w:rFonts w:ascii="Times New Roman" w:eastAsia="Times New Roman" w:hAnsi="Times New Roman" w:cs="Times New Roman"/>
          <w:b/>
          <w:sz w:val="28"/>
          <w:szCs w:val="28"/>
        </w:rPr>
        <w:t>Câu 2. (2,5 điểm)</w:t>
      </w:r>
    </w:p>
    <w:p w14:paraId="03CBC560" w14:textId="77777777" w:rsidR="00953064" w:rsidRPr="00FF6416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16">
        <w:rPr>
          <w:rFonts w:ascii="Times New Roman" w:eastAsia="Times New Roman" w:hAnsi="Times New Roman" w:cs="Times New Roman"/>
          <w:sz w:val="28"/>
          <w:szCs w:val="28"/>
        </w:rPr>
        <w:t>a. Trong cuộc sống, em đã thể hiện sự quan tâm cảm thông chia sẻ như thế nào với các bạn trong lớp?</w:t>
      </w:r>
    </w:p>
    <w:p w14:paraId="3B5F943F" w14:textId="77777777" w:rsidR="00953064" w:rsidRPr="00FF6416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16">
        <w:rPr>
          <w:rFonts w:ascii="Times New Roman" w:eastAsia="Times New Roman" w:hAnsi="Times New Roman" w:cs="Times New Roman"/>
          <w:sz w:val="28"/>
          <w:szCs w:val="28"/>
        </w:rPr>
        <w:t>b. Trên đường đi học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An thấy một em bé đang khóc vì bị lạc, An </w:t>
      </w:r>
      <w:r>
        <w:rPr>
          <w:rFonts w:ascii="Times New Roman" w:eastAsia="Times New Roman" w:hAnsi="Times New Roman" w:cs="Times New Roman"/>
          <w:sz w:val="28"/>
          <w:szCs w:val="28"/>
        </w:rPr>
        <w:t>nghĩ: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F6416">
        <w:rPr>
          <w:rFonts w:ascii="Times New Roman" w:eastAsia="Times New Roman" w:hAnsi="Times New Roman" w:cs="Times New Roman"/>
          <w:sz w:val="28"/>
          <w:szCs w:val="28"/>
        </w:rPr>
        <w:t>Sẽ có người khác giúp em ấy còn mình phải đến trường cho kịp giờ học”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C6FA58" w14:textId="77777777" w:rsidR="00953064" w:rsidRPr="00B5340A" w:rsidRDefault="00953064" w:rsidP="0095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0A">
        <w:rPr>
          <w:rFonts w:ascii="Times New Roman" w:eastAsia="Times New Roman" w:hAnsi="Times New Roman" w:cs="Times New Roman"/>
          <w:sz w:val="28"/>
          <w:szCs w:val="28"/>
        </w:rPr>
        <w:t xml:space="preserve">Em có nhận xét gì về </w:t>
      </w:r>
      <w:r>
        <w:rPr>
          <w:rFonts w:ascii="Times New Roman" w:eastAsia="Times New Roman" w:hAnsi="Times New Roman" w:cs="Times New Roman"/>
          <w:sz w:val="28"/>
          <w:szCs w:val="28"/>
        </w:rPr>
        <w:t>việc làm</w:t>
      </w:r>
      <w:r w:rsidRPr="00B5340A">
        <w:rPr>
          <w:rFonts w:ascii="Times New Roman" w:eastAsia="Times New Roman" w:hAnsi="Times New Roman" w:cs="Times New Roman"/>
          <w:sz w:val="28"/>
          <w:szCs w:val="28"/>
        </w:rPr>
        <w:t xml:space="preserve"> của An? Nếu là An em sẽ làm gì?</w:t>
      </w:r>
    </w:p>
    <w:p w14:paraId="587EEA6B" w14:textId="77777777" w:rsidR="00953064" w:rsidRDefault="00953064" w:rsidP="009530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641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3. (</w:t>
      </w:r>
      <w:r w:rsidRPr="00FF64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2,5 </w:t>
      </w:r>
      <w:r w:rsidRPr="00FF641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điểm)</w:t>
      </w:r>
      <w:r w:rsidRPr="00FF64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7F3ECA8" w14:textId="77777777" w:rsidR="00953064" w:rsidRPr="00FF6416" w:rsidRDefault="00953064" w:rsidP="009530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Pr="00FF6416">
        <w:rPr>
          <w:rFonts w:ascii="Times New Roman" w:eastAsia="Calibri" w:hAnsi="Times New Roman" w:cs="Times New Roman"/>
          <w:b/>
          <w:bCs/>
          <w:sz w:val="28"/>
          <w:szCs w:val="28"/>
        </w:rPr>
        <w:t>ình huống:</w:t>
      </w:r>
    </w:p>
    <w:p w14:paraId="03CA9E16" w14:textId="77777777" w:rsidR="00953064" w:rsidRPr="00FF6416" w:rsidRDefault="00953064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6416">
        <w:rPr>
          <w:rFonts w:ascii="Times New Roman" w:eastAsia="Calibri" w:hAnsi="Times New Roman" w:cs="Times New Roman"/>
          <w:bCs/>
          <w:sz w:val="28"/>
          <w:szCs w:val="28"/>
        </w:rPr>
        <w:t>Mỗi buổi tối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F6416">
        <w:rPr>
          <w:rFonts w:ascii="Times New Roman" w:eastAsia="Calibri" w:hAnsi="Times New Roman" w:cs="Times New Roman"/>
          <w:bCs/>
          <w:sz w:val="28"/>
          <w:szCs w:val="28"/>
        </w:rPr>
        <w:t xml:space="preserve"> Nam thường xuyên ngồi vào bàn học đúng giờ </w:t>
      </w:r>
      <w:r>
        <w:rPr>
          <w:rFonts w:ascii="Times New Roman" w:eastAsia="Calibri" w:hAnsi="Times New Roman" w:cs="Times New Roman"/>
          <w:bCs/>
          <w:sz w:val="28"/>
          <w:szCs w:val="28"/>
        </w:rPr>
        <w:t>n</w:t>
      </w:r>
      <w:r w:rsidRPr="00FF6416">
        <w:rPr>
          <w:rFonts w:ascii="Times New Roman" w:eastAsia="Calibri" w:hAnsi="Times New Roman" w:cs="Times New Roman"/>
          <w:bCs/>
          <w:sz w:val="28"/>
          <w:szCs w:val="28"/>
        </w:rPr>
        <w:t>hưng tay vẫn cầm điện thoại để nhắn tin và chỉ tập trung học bài khi bố mẹ thúc giục kiểm tra.</w:t>
      </w:r>
    </w:p>
    <w:p w14:paraId="0F1F5630" w14:textId="77777777" w:rsidR="00953064" w:rsidRPr="00B5340A" w:rsidRDefault="00953064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40A">
        <w:rPr>
          <w:rFonts w:ascii="Times New Roman" w:eastAsia="Calibri" w:hAnsi="Times New Roman" w:cs="Times New Roman"/>
          <w:bCs/>
          <w:sz w:val="28"/>
          <w:szCs w:val="28"/>
        </w:rPr>
        <w:t xml:space="preserve">a. Em có nhận xét gì về ý thức học tập của bạn Nam? </w:t>
      </w:r>
    </w:p>
    <w:p w14:paraId="403A18A6" w14:textId="77777777" w:rsidR="00953064" w:rsidRPr="00B5340A" w:rsidRDefault="00953064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40A">
        <w:rPr>
          <w:rFonts w:ascii="Times New Roman" w:eastAsia="Calibri" w:hAnsi="Times New Roman" w:cs="Times New Roman"/>
          <w:bCs/>
          <w:sz w:val="28"/>
          <w:szCs w:val="28"/>
        </w:rPr>
        <w:t>b. Học tập tự giác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5340A">
        <w:rPr>
          <w:rFonts w:ascii="Times New Roman" w:eastAsia="Calibri" w:hAnsi="Times New Roman" w:cs="Times New Roman"/>
          <w:bCs/>
          <w:sz w:val="28"/>
          <w:szCs w:val="28"/>
        </w:rPr>
        <w:t xml:space="preserve"> tích cực có ý nghĩa như thế nào với học sinh?</w:t>
      </w:r>
    </w:p>
    <w:p w14:paraId="11BF77E3" w14:textId="77777777" w:rsidR="0038264D" w:rsidRDefault="0038264D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52D1A4C3" w14:textId="6357D8E3" w:rsidR="00FE2D6E" w:rsidRDefault="00FE2D6E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3C285C99" w14:textId="73753524" w:rsidR="00DB3627" w:rsidRDefault="00DB3627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7284A4EE" w14:textId="77777777" w:rsidR="00DB3627" w:rsidRDefault="00DB3627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4FAAA448" w14:textId="77777777" w:rsidR="00FE2D6E" w:rsidRDefault="00FE2D6E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606D3705" w14:textId="77777777" w:rsidR="00FE2D6E" w:rsidRPr="00953064" w:rsidRDefault="00FE2D6E" w:rsidP="009530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60510B72" w14:textId="77777777" w:rsidR="006B7ABD" w:rsidRDefault="001E7586" w:rsidP="001E7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5C3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ĐÁP ÁN VÀ BIỂU ĐIỂM</w:t>
      </w:r>
      <w:r w:rsidR="006B7A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016233F" w14:textId="02AA3CB1" w:rsidR="000A0C46" w:rsidRPr="005A5C3A" w:rsidRDefault="006B7ABD" w:rsidP="006B7A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KIỂM TRA GIỮA KÌ I – MÔN GDCD 7</w:t>
      </w:r>
    </w:p>
    <w:p w14:paraId="7BC9F516" w14:textId="3D3418C0" w:rsidR="00E84284" w:rsidRPr="00FF6416" w:rsidRDefault="00E84284" w:rsidP="008049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701C25CF" w14:textId="5566DB01" w:rsidR="0038264D" w:rsidRPr="00FF6416" w:rsidRDefault="00E84284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F6416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PHẦN TRẮC NGHIỆM (3 điểm)</w:t>
      </w:r>
    </w:p>
    <w:p w14:paraId="6225BC8D" w14:textId="77777777" w:rsidR="00FC0BC7" w:rsidRDefault="00FC0BC7" w:rsidP="00FC0BC7">
      <w:pPr>
        <w:spacing w:after="0" w:line="240" w:lineRule="auto"/>
        <w:ind w:left="185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FF641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* Mỗi câu trắc nghiệm đúng được 0</w:t>
      </w:r>
      <w:r w:rsidRPr="00FF641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FF641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25 điểm.</w:t>
      </w:r>
    </w:p>
    <w:p w14:paraId="5CBF6375" w14:textId="35577179" w:rsidR="00FC0BC7" w:rsidRPr="00FC0BC7" w:rsidRDefault="00FC0BC7" w:rsidP="00FC0BC7">
      <w:pPr>
        <w:spacing w:after="0" w:line="240" w:lineRule="auto"/>
        <w:ind w:left="1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BC7">
        <w:rPr>
          <w:rFonts w:ascii="Times New Roman" w:eastAsia="Times New Roman" w:hAnsi="Times New Roman" w:cs="Times New Roman"/>
          <w:b/>
          <w:sz w:val="28"/>
          <w:szCs w:val="28"/>
        </w:rPr>
        <w:t>ĐỀ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626"/>
        <w:gridCol w:w="626"/>
        <w:gridCol w:w="625"/>
        <w:gridCol w:w="625"/>
        <w:gridCol w:w="625"/>
        <w:gridCol w:w="625"/>
        <w:gridCol w:w="625"/>
        <w:gridCol w:w="625"/>
        <w:gridCol w:w="625"/>
        <w:gridCol w:w="692"/>
        <w:gridCol w:w="692"/>
        <w:gridCol w:w="692"/>
      </w:tblGrid>
      <w:tr w:rsidR="0038264D" w:rsidRPr="00FF6416" w14:paraId="4FAE8898" w14:textId="77777777" w:rsidTr="00FC0BC7">
        <w:tc>
          <w:tcPr>
            <w:tcW w:w="1314" w:type="dxa"/>
          </w:tcPr>
          <w:p w14:paraId="66B5128A" w14:textId="05F283F4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26" w:type="dxa"/>
          </w:tcPr>
          <w:p w14:paraId="4B952707" w14:textId="4329C26E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34070ACA" w14:textId="3414BC8B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14:paraId="0D35B9A8" w14:textId="1A91FE62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" w:type="dxa"/>
          </w:tcPr>
          <w:p w14:paraId="61202670" w14:textId="6DD8BFEE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</w:tcPr>
          <w:p w14:paraId="296F90AC" w14:textId="2F47EE7F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</w:tcPr>
          <w:p w14:paraId="380DE53C" w14:textId="75953A4D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" w:type="dxa"/>
          </w:tcPr>
          <w:p w14:paraId="082004F8" w14:textId="78EA96B4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" w:type="dxa"/>
          </w:tcPr>
          <w:p w14:paraId="4F6B4D39" w14:textId="5AA4659C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5" w:type="dxa"/>
          </w:tcPr>
          <w:p w14:paraId="627E6736" w14:textId="6FDAF300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" w:type="dxa"/>
          </w:tcPr>
          <w:p w14:paraId="264A64DA" w14:textId="21D58AF3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" w:type="dxa"/>
          </w:tcPr>
          <w:p w14:paraId="0F0BB7B2" w14:textId="74113E53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" w:type="dxa"/>
          </w:tcPr>
          <w:p w14:paraId="4F92D97E" w14:textId="57FA3639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8264D" w:rsidRPr="00FF6416" w14:paraId="6F2A7E61" w14:textId="77777777" w:rsidTr="00FC0BC7">
        <w:tc>
          <w:tcPr>
            <w:tcW w:w="1314" w:type="dxa"/>
          </w:tcPr>
          <w:p w14:paraId="75BB168B" w14:textId="18176ABF" w:rsidR="0038264D" w:rsidRPr="00FF6416" w:rsidRDefault="0038264D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626" w:type="dxa"/>
          </w:tcPr>
          <w:p w14:paraId="255CBED8" w14:textId="0ADE7425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6" w:type="dxa"/>
          </w:tcPr>
          <w:p w14:paraId="7212311E" w14:textId="131A75F4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5" w:type="dxa"/>
          </w:tcPr>
          <w:p w14:paraId="3EF34522" w14:textId="792BC231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5" w:type="dxa"/>
          </w:tcPr>
          <w:p w14:paraId="15AFFF4C" w14:textId="1EC5C69E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5" w:type="dxa"/>
          </w:tcPr>
          <w:p w14:paraId="1BE1C733" w14:textId="246155C5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5" w:type="dxa"/>
          </w:tcPr>
          <w:p w14:paraId="3FA3B908" w14:textId="45242D26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5" w:type="dxa"/>
          </w:tcPr>
          <w:p w14:paraId="06FE4904" w14:textId="17E4E8B1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25" w:type="dxa"/>
          </w:tcPr>
          <w:p w14:paraId="6443E183" w14:textId="43BF98A1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5" w:type="dxa"/>
          </w:tcPr>
          <w:p w14:paraId="1B2F4E3C" w14:textId="284F3986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2" w:type="dxa"/>
          </w:tcPr>
          <w:p w14:paraId="00D92001" w14:textId="025E85C7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2" w:type="dxa"/>
          </w:tcPr>
          <w:p w14:paraId="24AD6F6D" w14:textId="7F3ECA54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2" w:type="dxa"/>
          </w:tcPr>
          <w:p w14:paraId="2C9870C2" w14:textId="26E4EAB6" w:rsidR="0038264D" w:rsidRPr="00FF6416" w:rsidRDefault="008966F1" w:rsidP="003826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</w:tr>
    </w:tbl>
    <w:p w14:paraId="5C5DA06E" w14:textId="77777777" w:rsidR="00FC0BC7" w:rsidRDefault="00FC0BC7" w:rsidP="00FC0BC7">
      <w:pPr>
        <w:spacing w:after="0" w:line="240" w:lineRule="auto"/>
        <w:ind w:left="185"/>
        <w:rPr>
          <w:rFonts w:ascii="Times New Roman" w:eastAsia="Times New Roman" w:hAnsi="Times New Roman" w:cs="Times New Roman"/>
          <w:sz w:val="28"/>
          <w:szCs w:val="28"/>
        </w:rPr>
      </w:pPr>
    </w:p>
    <w:p w14:paraId="355B6158" w14:textId="587518B5" w:rsidR="00FC0BC7" w:rsidRPr="00FC0BC7" w:rsidRDefault="00FC0BC7" w:rsidP="00FC0BC7">
      <w:pPr>
        <w:spacing w:after="0" w:line="240" w:lineRule="auto"/>
        <w:ind w:left="1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BC7">
        <w:rPr>
          <w:rFonts w:ascii="Times New Roman" w:eastAsia="Times New Roman" w:hAnsi="Times New Roman" w:cs="Times New Roman"/>
          <w:b/>
          <w:sz w:val="28"/>
          <w:szCs w:val="28"/>
        </w:rPr>
        <w:t>ĐỀ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626"/>
        <w:gridCol w:w="626"/>
        <w:gridCol w:w="625"/>
        <w:gridCol w:w="625"/>
        <w:gridCol w:w="625"/>
        <w:gridCol w:w="625"/>
        <w:gridCol w:w="625"/>
        <w:gridCol w:w="625"/>
        <w:gridCol w:w="625"/>
        <w:gridCol w:w="692"/>
        <w:gridCol w:w="692"/>
        <w:gridCol w:w="692"/>
      </w:tblGrid>
      <w:tr w:rsidR="00FC0BC7" w:rsidRPr="00FF6416" w14:paraId="7FDBDA06" w14:textId="77777777" w:rsidTr="00DE5D3A">
        <w:tc>
          <w:tcPr>
            <w:tcW w:w="1314" w:type="dxa"/>
          </w:tcPr>
          <w:p w14:paraId="0DB23846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26" w:type="dxa"/>
          </w:tcPr>
          <w:p w14:paraId="09259DF7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0329B99E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14:paraId="72C28E4E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" w:type="dxa"/>
          </w:tcPr>
          <w:p w14:paraId="2CDA311D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</w:tcPr>
          <w:p w14:paraId="499AE9CB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</w:tcPr>
          <w:p w14:paraId="5707FCCB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" w:type="dxa"/>
          </w:tcPr>
          <w:p w14:paraId="6879CEBC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" w:type="dxa"/>
          </w:tcPr>
          <w:p w14:paraId="23FCFE15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5" w:type="dxa"/>
          </w:tcPr>
          <w:p w14:paraId="3BAC21CD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" w:type="dxa"/>
          </w:tcPr>
          <w:p w14:paraId="55999BD3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" w:type="dxa"/>
          </w:tcPr>
          <w:p w14:paraId="00FBCC24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" w:type="dxa"/>
          </w:tcPr>
          <w:p w14:paraId="56D3366D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FC0BC7" w:rsidRPr="00FF6416" w14:paraId="48360B55" w14:textId="77777777" w:rsidTr="00DE5D3A">
        <w:tc>
          <w:tcPr>
            <w:tcW w:w="1314" w:type="dxa"/>
          </w:tcPr>
          <w:p w14:paraId="30480919" w14:textId="77777777" w:rsidR="00FC0BC7" w:rsidRPr="00FF6416" w:rsidRDefault="00FC0BC7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Calibri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626" w:type="dxa"/>
          </w:tcPr>
          <w:p w14:paraId="5691D3BB" w14:textId="370D0BC7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6" w:type="dxa"/>
          </w:tcPr>
          <w:p w14:paraId="337489FF" w14:textId="0A89ABF6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5" w:type="dxa"/>
          </w:tcPr>
          <w:p w14:paraId="18DEC60B" w14:textId="5E96A799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5" w:type="dxa"/>
          </w:tcPr>
          <w:p w14:paraId="356055A2" w14:textId="54A8915E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5" w:type="dxa"/>
          </w:tcPr>
          <w:p w14:paraId="4BC20630" w14:textId="61DD957E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5" w:type="dxa"/>
          </w:tcPr>
          <w:p w14:paraId="6D742D36" w14:textId="0CBCF485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5" w:type="dxa"/>
          </w:tcPr>
          <w:p w14:paraId="1CF75F4A" w14:textId="47FD3B74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25" w:type="dxa"/>
          </w:tcPr>
          <w:p w14:paraId="590F584C" w14:textId="58DEA044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25" w:type="dxa"/>
          </w:tcPr>
          <w:p w14:paraId="3CBB4136" w14:textId="6FB72359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2" w:type="dxa"/>
          </w:tcPr>
          <w:p w14:paraId="76C19A24" w14:textId="5FD3F495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2" w:type="dxa"/>
          </w:tcPr>
          <w:p w14:paraId="7C435BFF" w14:textId="615ADDA8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2" w:type="dxa"/>
          </w:tcPr>
          <w:p w14:paraId="3F2D4ED5" w14:textId="75F65496" w:rsidR="00FC0BC7" w:rsidRPr="00FF6416" w:rsidRDefault="008966F1" w:rsidP="00DE5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</w:tr>
    </w:tbl>
    <w:p w14:paraId="03B01FF3" w14:textId="52715DBB" w:rsidR="00E84284" w:rsidRPr="00FF6416" w:rsidRDefault="00E84284" w:rsidP="00804981">
      <w:pPr>
        <w:spacing w:after="0" w:line="240" w:lineRule="auto"/>
        <w:ind w:left="185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11C2ECC5" w14:textId="4356F826" w:rsidR="00A965D5" w:rsidRPr="00FF6416" w:rsidRDefault="00E84284" w:rsidP="008049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F6416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PHẦN TỰ LUẬN (7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7127"/>
        <w:gridCol w:w="930"/>
      </w:tblGrid>
      <w:tr w:rsidR="00A965D5" w:rsidRPr="00FF6416" w14:paraId="53D7906F" w14:textId="77777777" w:rsidTr="00A965D5">
        <w:tc>
          <w:tcPr>
            <w:tcW w:w="1165" w:type="dxa"/>
          </w:tcPr>
          <w:p w14:paraId="50CAC8AA" w14:textId="2A2C703B" w:rsidR="00A965D5" w:rsidRPr="00FF6416" w:rsidRDefault="00A965D5" w:rsidP="00A965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790" w:type="dxa"/>
          </w:tcPr>
          <w:p w14:paraId="0E810DCF" w14:textId="7D83E468" w:rsidR="00A965D5" w:rsidRPr="00FF6416" w:rsidRDefault="00A965D5" w:rsidP="00A965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đáp án</w:t>
            </w:r>
          </w:p>
        </w:tc>
        <w:tc>
          <w:tcPr>
            <w:tcW w:w="995" w:type="dxa"/>
          </w:tcPr>
          <w:p w14:paraId="07FB6ED5" w14:textId="1F8E0D58" w:rsidR="00A965D5" w:rsidRPr="00DD653B" w:rsidRDefault="00A965D5" w:rsidP="00A965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FC7CEF" w:rsidRPr="00FF6416" w14:paraId="5A074FB8" w14:textId="77777777" w:rsidTr="00A965D5">
        <w:tc>
          <w:tcPr>
            <w:tcW w:w="1165" w:type="dxa"/>
            <w:vMerge w:val="restart"/>
          </w:tcPr>
          <w:p w14:paraId="33FE8915" w14:textId="3B62AFB0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FABB8B" w14:textId="54F99DB5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41D45" w14:textId="0F83A4DB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580F4B" w14:textId="754F90C0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711428" w14:textId="77777777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931815" w14:textId="77777777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CCCEDD" w14:textId="66CB1FA0" w:rsidR="00FC7CEF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="00FC7CEF"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31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2đ</w:t>
            </w:r>
          </w:p>
        </w:tc>
        <w:tc>
          <w:tcPr>
            <w:tcW w:w="11790" w:type="dxa"/>
          </w:tcPr>
          <w:p w14:paraId="71278FD0" w14:textId="77777777" w:rsidR="00924745" w:rsidRPr="00FF6416" w:rsidRDefault="00924745" w:rsidP="00924745">
            <w:pPr>
              <w:ind w:right="6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64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Để giữ gìn và phát huy truyền thống tốt đẹp của quê hương chúng ta cần:</w:t>
            </w:r>
          </w:p>
          <w:p w14:paraId="15C52549" w14:textId="05C01CA4" w:rsidR="00924745" w:rsidRPr="00FF6416" w:rsidRDefault="00924745" w:rsidP="00924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Tìm hiểu về truyền thống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của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 hương.</w:t>
            </w:r>
          </w:p>
          <w:p w14:paraId="47342BC6" w14:textId="4E424D71" w:rsidR="00924745" w:rsidRPr="00FF6416" w:rsidRDefault="00924745" w:rsidP="00924745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 nối những truyền thống tốt đẹp của quê hương bằng những việc làm cụ thể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tôn trọng sự đa dạng văn hóa vùng miền; kính trọng, biết ơn những người có công với đất nước;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tham gia các hoạt động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đền ơn đáp nghĩa; tham gia các hoạt động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sinh hoạt văn hóa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quê hương.</w:t>
            </w:r>
          </w:p>
          <w:p w14:paraId="378024FF" w14:textId="1681625A" w:rsidR="00924745" w:rsidRDefault="00924745" w:rsidP="00924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Phê phán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ngăn chặn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những việc làm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tổn hại đến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truyền thống tốt đẹp của quê hương.</w:t>
            </w:r>
          </w:p>
          <w:p w14:paraId="3F28B446" w14:textId="54896097" w:rsidR="00FC7CEF" w:rsidRPr="00FF6416" w:rsidRDefault="00924745" w:rsidP="00924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Ủng hộ những việc làm phát huy truyền thống tốt đẹp của quê hương, đất nước.</w:t>
            </w:r>
          </w:p>
        </w:tc>
        <w:tc>
          <w:tcPr>
            <w:tcW w:w="995" w:type="dxa"/>
          </w:tcPr>
          <w:p w14:paraId="19E0905C" w14:textId="77777777" w:rsidR="00FC7CEF" w:rsidRPr="00DD653B" w:rsidRDefault="00FC7CEF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E00AAB" w14:textId="77777777" w:rsidR="00924745" w:rsidRPr="00DD653B" w:rsidRDefault="00924745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823CE" w14:textId="77777777" w:rsidR="00CC68D0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69DB0DE0" w14:textId="77777777" w:rsidR="00CC68D0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6CFD5367" w14:textId="77777777" w:rsidR="00CC68D0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473A5A" w14:textId="77777777" w:rsidR="00842BDB" w:rsidRPr="00DD653B" w:rsidRDefault="00842BDB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05E4D0" w14:textId="77777777" w:rsidR="00924745" w:rsidRPr="00DD653B" w:rsidRDefault="00924745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27DD3A" w14:textId="77777777" w:rsidR="00924745" w:rsidRPr="00DD653B" w:rsidRDefault="00924745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38B9C" w14:textId="77777777" w:rsidR="00CC68D0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924745"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1B5EBB00" w14:textId="77777777" w:rsidR="00924745" w:rsidRPr="00DD653B" w:rsidRDefault="00924745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98BFEB" w14:textId="4ADFA594" w:rsidR="00924745" w:rsidRPr="00DD653B" w:rsidRDefault="00924745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C7CEF" w:rsidRPr="00FF6416" w14:paraId="6D00E4DB" w14:textId="77777777" w:rsidTr="00A965D5">
        <w:tc>
          <w:tcPr>
            <w:tcW w:w="1165" w:type="dxa"/>
            <w:vMerge/>
          </w:tcPr>
          <w:p w14:paraId="6D1577AC" w14:textId="77777777" w:rsidR="00FC7CEF" w:rsidRPr="00FF6416" w:rsidRDefault="00FC7CEF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0" w:type="dxa"/>
          </w:tcPr>
          <w:p w14:paraId="3476C49D" w14:textId="77777777" w:rsidR="00E3557C" w:rsidRDefault="00024DB9" w:rsidP="00FA6BC8">
            <w:pPr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kể được 4 truyền thống tốt đẹp của nhân dân địa phương.</w:t>
            </w:r>
          </w:p>
          <w:p w14:paraId="6B9CF76B" w14:textId="6D67800D" w:rsidR="00024DB9" w:rsidRPr="00FF6416" w:rsidRDefault="00024DB9" w:rsidP="00FA6BC8">
            <w:pPr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(ví dụ: yêu nước, hiếu thảo, cần cù lao động, hiếu học, đoàn kết, nhân nghĩa …)</w:t>
            </w:r>
          </w:p>
        </w:tc>
        <w:tc>
          <w:tcPr>
            <w:tcW w:w="995" w:type="dxa"/>
          </w:tcPr>
          <w:p w14:paraId="7FCCC079" w14:textId="47960E29" w:rsidR="00CC68D0" w:rsidRPr="00DD653B" w:rsidRDefault="00024DB9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Mỗi đáp án đúng 0,25đ</w:t>
            </w:r>
          </w:p>
        </w:tc>
      </w:tr>
      <w:tr w:rsidR="00AF6B73" w:rsidRPr="00FF6416" w14:paraId="35F23416" w14:textId="77777777" w:rsidTr="00A965D5">
        <w:tc>
          <w:tcPr>
            <w:tcW w:w="1165" w:type="dxa"/>
            <w:vMerge w:val="restart"/>
          </w:tcPr>
          <w:p w14:paraId="4E633CEC" w14:textId="4B6185AA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8DDE7D" w14:textId="77777777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64C10C" w14:textId="77777777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7DC35E" w14:textId="77777777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ED72D3" w14:textId="77777777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87E646" w14:textId="77777777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BDEB50" w14:textId="77777777" w:rsidR="00AF6B73" w:rsidRDefault="007F62DC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="00AF6B73"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F31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58A2C45" w14:textId="16F929EA" w:rsidR="00F31053" w:rsidRPr="00FF6416" w:rsidRDefault="00F31053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2.5đ</w:t>
            </w:r>
          </w:p>
        </w:tc>
        <w:tc>
          <w:tcPr>
            <w:tcW w:w="11790" w:type="dxa"/>
          </w:tcPr>
          <w:p w14:paraId="7B06B888" w14:textId="402DAE67" w:rsidR="00AF6B73" w:rsidRPr="00FF6416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sz w:val="28"/>
                <w:szCs w:val="28"/>
              </w:rPr>
              <w:t>Trong cuộc sống, em đã thể hiện sự quan tâm cảm thông chia sẻ như thế nào với các bạn trong lớp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bằng những lời nói và việc làm như sau:</w:t>
            </w:r>
          </w:p>
          <w:p w14:paraId="0EBF0114" w14:textId="77777777" w:rsidR="00804674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Lời nói: </w:t>
            </w:r>
          </w:p>
          <w:p w14:paraId="3B8C9483" w14:textId="509918A8" w:rsidR="00AF6B73" w:rsidRPr="00FF6416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Hỏi thăm, động viên bạn bè khi bạn bè bị ốm, gặp phải chuyện buồn;</w:t>
            </w:r>
          </w:p>
          <w:p w14:paraId="2A5548B4" w14:textId="678A4270" w:rsidR="00AF6B73" w:rsidRPr="00FF6416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 </w:t>
            </w:r>
            <w:r w:rsidR="0080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chuyện, c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hia sẻ niềm vui, nỗi buồn cùng với bạn bè;...</w:t>
            </w:r>
          </w:p>
          <w:p w14:paraId="3E23B7BA" w14:textId="77777777" w:rsidR="00804674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Việc làm: </w:t>
            </w:r>
          </w:p>
          <w:p w14:paraId="3077BD56" w14:textId="7B4C29C4" w:rsidR="00AF6B73" w:rsidRPr="00FF6416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Khi bạn bè gặp khó khăn trong học tập thì giúp bạn bằng cách kiên nhẫn giảng bài cho bạn; </w:t>
            </w:r>
          </w:p>
          <w:p w14:paraId="196F8932" w14:textId="33EB442F" w:rsidR="00AF6B73" w:rsidRPr="00FF6416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Khi bạn bị ốm thì đến thăm và động viên bạn;...</w:t>
            </w:r>
          </w:p>
          <w:p w14:paraId="00D13886" w14:textId="4B96365A" w:rsidR="00AF6B73" w:rsidRPr="00FF6416" w:rsidRDefault="00AF6B73" w:rsidP="00FA6B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Lưu ý: HS kể được một số việc làm khác vẫn được tính điểm tối đa</w:t>
            </w:r>
          </w:p>
        </w:tc>
        <w:tc>
          <w:tcPr>
            <w:tcW w:w="995" w:type="dxa"/>
          </w:tcPr>
          <w:p w14:paraId="75721DE8" w14:textId="2786443A" w:rsidR="00CC68D0" w:rsidRPr="00DD653B" w:rsidRDefault="0009190A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Mỗi đáp án đúng 0,</w:t>
            </w:r>
            <w:r w:rsidR="002A652C"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5đ</w:t>
            </w:r>
          </w:p>
        </w:tc>
      </w:tr>
      <w:tr w:rsidR="00AF6B73" w:rsidRPr="00FF6416" w14:paraId="7F94A44D" w14:textId="77777777" w:rsidTr="00A965D5">
        <w:tc>
          <w:tcPr>
            <w:tcW w:w="1165" w:type="dxa"/>
            <w:vMerge/>
          </w:tcPr>
          <w:p w14:paraId="013A45FE" w14:textId="77777777" w:rsidR="00AF6B73" w:rsidRPr="00FF6416" w:rsidRDefault="00AF6B73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0" w:type="dxa"/>
          </w:tcPr>
          <w:p w14:paraId="1AB43928" w14:textId="77777777" w:rsidR="00AF6B73" w:rsidRPr="00FF6416" w:rsidRDefault="00460B6F" w:rsidP="005351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sz w:val="28"/>
                <w:szCs w:val="28"/>
              </w:rPr>
              <w:t>- Hành vi của bạn An không biết quan tâm chia sẻ đối với người khác, đặc biệt trong tình huống trên là 1 em nhỏ đang khóc vì lạc đường. Đó là một hành vi sai.</w:t>
            </w:r>
          </w:p>
          <w:p w14:paraId="179200F7" w14:textId="4D17ADA5" w:rsidR="00460B6F" w:rsidRPr="00FF6416" w:rsidRDefault="00460B6F" w:rsidP="005351A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64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Nếu em là An em sẽ: </w:t>
            </w: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Dỗ cho em bé nín khóc, dẫn em đến địa điểm gần nhất như trụ sở công an, uỷ ban nhân dân xã/phường,... nhờ giúp đỡ. </w:t>
            </w:r>
          </w:p>
          <w:p w14:paraId="339BDD4B" w14:textId="1D055099" w:rsidR="00FA0D4B" w:rsidRPr="00FF6416" w:rsidRDefault="00CC68D0" w:rsidP="005351A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</w:t>
            </w:r>
            <w:r w:rsidR="00FA0D4B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FA0D4B" w:rsidRPr="00FF64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Lưu ý</w:t>
            </w:r>
            <w:r w:rsidR="00FA0D4B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HS có thể đưa ra cách giải quyết tình huống theo hướng khác vẫn được tính điểm; VD: Em sẽ dẫn em bé đến trường, gửi ở phòng bảo vệ, nói với bác bảo vệ và thầy, cô giáo để có cách giúp em bé….)</w:t>
            </w:r>
          </w:p>
        </w:tc>
        <w:tc>
          <w:tcPr>
            <w:tcW w:w="995" w:type="dxa"/>
          </w:tcPr>
          <w:p w14:paraId="5073034C" w14:textId="77777777" w:rsidR="00AF6B73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5FA36D3D" w14:textId="77777777" w:rsidR="00CC68D0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0FD1E" w14:textId="77777777" w:rsidR="00F434EB" w:rsidRPr="00DD653B" w:rsidRDefault="00F434EB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5582D" w14:textId="1FCE6C26" w:rsidR="00CC68D0" w:rsidRPr="00DD653B" w:rsidRDefault="0009190A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E24" w:rsidRPr="00FF6416" w14:paraId="6ABD8211" w14:textId="77777777" w:rsidTr="00A965D5">
        <w:tc>
          <w:tcPr>
            <w:tcW w:w="1165" w:type="dxa"/>
            <w:vMerge w:val="restart"/>
          </w:tcPr>
          <w:p w14:paraId="0283F122" w14:textId="77777777" w:rsidR="00614207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C4F71A" w14:textId="2AA23BBE" w:rsidR="00C72E24" w:rsidRPr="00FF6416" w:rsidRDefault="00614207" w:rsidP="007C49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="00C72E24" w:rsidRPr="00FF6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31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2.5đ</w:t>
            </w:r>
          </w:p>
        </w:tc>
        <w:tc>
          <w:tcPr>
            <w:tcW w:w="11790" w:type="dxa"/>
          </w:tcPr>
          <w:p w14:paraId="4A486262" w14:textId="48D28FA6" w:rsidR="00C72E24" w:rsidRPr="00FF6416" w:rsidRDefault="005B498F" w:rsidP="00FA6B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1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- 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Bạn Nam không </w:t>
            </w:r>
            <w:r w:rsidR="00DE5D3A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tự giác, tích cực </w:t>
            </w:r>
            <w:r w:rsidR="00FA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 tập</w:t>
            </w:r>
            <w:r w:rsidRPr="00FF6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mà chỉ làm khi bố mẹ kiểm tra, nhắc nhở. </w:t>
            </w:r>
          </w:p>
        </w:tc>
        <w:tc>
          <w:tcPr>
            <w:tcW w:w="995" w:type="dxa"/>
          </w:tcPr>
          <w:p w14:paraId="55F31D72" w14:textId="309718A5" w:rsidR="00CC68D0" w:rsidRPr="00DD653B" w:rsidRDefault="00CC68D0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72E24" w:rsidRPr="00FF6416" w14:paraId="49572103" w14:textId="77777777" w:rsidTr="00A965D5">
        <w:tc>
          <w:tcPr>
            <w:tcW w:w="1165" w:type="dxa"/>
            <w:vMerge/>
          </w:tcPr>
          <w:p w14:paraId="2681C62B" w14:textId="77777777" w:rsidR="00C72E24" w:rsidRPr="00FF6416" w:rsidRDefault="00C72E24" w:rsidP="007C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0" w:type="dxa"/>
          </w:tcPr>
          <w:p w14:paraId="53823415" w14:textId="0EAAA48A" w:rsidR="00C72E24" w:rsidRPr="00DE5D3A" w:rsidRDefault="00C72E24" w:rsidP="00FA6BC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5D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Học tập </w:t>
            </w:r>
            <w:r w:rsidR="00DE5D3A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tự giác, tích cực </w:t>
            </w:r>
            <w:r w:rsidRPr="00DE5D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có ý nghĩa:</w:t>
            </w:r>
          </w:p>
          <w:p w14:paraId="42D574E2" w14:textId="68442761" w:rsidR="00CC68D0" w:rsidRPr="00FF6416" w:rsidRDefault="00CC68D0" w:rsidP="00FA6B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Học tập tự giác, tích cực giúp chúng ta ngày càng tiến bộ, </w:t>
            </w:r>
            <w:r w:rsidR="002A65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đạt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kết quả </w:t>
            </w:r>
            <w:r w:rsidR="002A65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cao trong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học tập. </w:t>
            </w:r>
          </w:p>
          <w:p w14:paraId="38117A6F" w14:textId="74DA0403" w:rsidR="002A652C" w:rsidRDefault="00CC68D0" w:rsidP="002A652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Rèn luyện được tính tự lập, tự chủ, </w:t>
            </w:r>
            <w:r w:rsidR="002A65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ý chí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kiên cường, bền bỉ</w:t>
            </w:r>
            <w:r w:rsidR="002A65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BF2C783" w14:textId="77777777" w:rsidR="002A652C" w:rsidRDefault="002A652C" w:rsidP="002A652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Thành công trong cuộc số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ng.</w:t>
            </w:r>
          </w:p>
          <w:p w14:paraId="5B9C28AD" w14:textId="41E7916A" w:rsidR="00C72E24" w:rsidRPr="00FF6416" w:rsidRDefault="002A652C" w:rsidP="002A65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Đ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ược mọi người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tin 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yêu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quý</w:t>
            </w:r>
            <w:r w:rsidR="00C72E24" w:rsidRPr="00FF64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n.</w:t>
            </w:r>
          </w:p>
        </w:tc>
        <w:tc>
          <w:tcPr>
            <w:tcW w:w="995" w:type="dxa"/>
          </w:tcPr>
          <w:p w14:paraId="0C72F1F4" w14:textId="77777777" w:rsidR="005E487E" w:rsidRPr="00DD653B" w:rsidRDefault="005E487E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327ED" w14:textId="77777777" w:rsidR="00CC68D0" w:rsidRPr="00DD653B" w:rsidRDefault="005E487E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30B8C5CE" w14:textId="77777777" w:rsidR="005E487E" w:rsidRPr="00DD653B" w:rsidRDefault="005E487E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55B7A3" w14:textId="77777777" w:rsidR="005E487E" w:rsidRPr="00DD653B" w:rsidRDefault="005E487E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40877FD4" w14:textId="77777777" w:rsidR="005E487E" w:rsidRPr="00DD653B" w:rsidRDefault="005E487E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10D15283" w14:textId="293FB797" w:rsidR="005E487E" w:rsidRPr="00DD653B" w:rsidRDefault="005E487E" w:rsidP="00CC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5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1EA45CB2" w14:textId="6BDCB1F9" w:rsidR="005753B5" w:rsidRPr="00FF6416" w:rsidRDefault="005753B5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086DB4" w14:textId="4A658AE0" w:rsidR="005753B5" w:rsidRPr="00FF6416" w:rsidRDefault="005753B5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8D9036" w14:textId="35E2437B" w:rsidR="005753B5" w:rsidRPr="00FF6416" w:rsidRDefault="005753B5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4393AF" w14:textId="760B0809" w:rsidR="005753B5" w:rsidRPr="00FF6416" w:rsidRDefault="005753B5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048F8" w14:textId="5D3C03C5" w:rsidR="00B85C34" w:rsidRPr="00FF6416" w:rsidRDefault="00B85C34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6986D0" w14:textId="0565C922" w:rsidR="00B85C34" w:rsidRPr="00FF6416" w:rsidRDefault="00B85C34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E1E296" w14:textId="70BE6809" w:rsidR="00B85C34" w:rsidRPr="00FF6416" w:rsidRDefault="00B85C34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A0F6A" w14:textId="3E1E2FF2" w:rsidR="00B85C34" w:rsidRPr="00FF6416" w:rsidRDefault="00B85C34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2239F9" w14:textId="6716BDE0" w:rsidR="00B85C34" w:rsidRPr="00FF6416" w:rsidRDefault="00B85C34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6C9E05" w14:textId="77777777" w:rsidR="005753B5" w:rsidRPr="00FF6416" w:rsidRDefault="005753B5" w:rsidP="0080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0DAADD" w14:textId="77777777" w:rsidR="00E84284" w:rsidRPr="00FF6416" w:rsidRDefault="00E84284" w:rsidP="00804981">
      <w:pPr>
        <w:spacing w:after="0" w:line="240" w:lineRule="auto"/>
        <w:rPr>
          <w:sz w:val="28"/>
          <w:szCs w:val="28"/>
        </w:rPr>
      </w:pPr>
    </w:p>
    <w:sectPr w:rsidR="00E84284" w:rsidRPr="00FF6416" w:rsidSect="00DB3627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D7"/>
    <w:multiLevelType w:val="multilevel"/>
    <w:tmpl w:val="5F8C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36FB"/>
    <w:multiLevelType w:val="hybridMultilevel"/>
    <w:tmpl w:val="F4F4D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6CD9"/>
    <w:multiLevelType w:val="multilevel"/>
    <w:tmpl w:val="42C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9491A"/>
    <w:multiLevelType w:val="multilevel"/>
    <w:tmpl w:val="650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82DEA"/>
    <w:multiLevelType w:val="hybridMultilevel"/>
    <w:tmpl w:val="4B6CF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2948"/>
    <w:multiLevelType w:val="multilevel"/>
    <w:tmpl w:val="AE4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608A3"/>
    <w:multiLevelType w:val="multilevel"/>
    <w:tmpl w:val="067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1170C"/>
    <w:multiLevelType w:val="multilevel"/>
    <w:tmpl w:val="D2C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363BA"/>
    <w:multiLevelType w:val="multilevel"/>
    <w:tmpl w:val="30E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9175A"/>
    <w:multiLevelType w:val="multilevel"/>
    <w:tmpl w:val="28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65563"/>
    <w:multiLevelType w:val="multilevel"/>
    <w:tmpl w:val="16AA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E6F9D"/>
    <w:multiLevelType w:val="multilevel"/>
    <w:tmpl w:val="499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E7566"/>
    <w:multiLevelType w:val="multilevel"/>
    <w:tmpl w:val="2FB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D7253"/>
    <w:multiLevelType w:val="hybridMultilevel"/>
    <w:tmpl w:val="523AC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C2B7C"/>
    <w:multiLevelType w:val="multilevel"/>
    <w:tmpl w:val="CB64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F6C30"/>
    <w:multiLevelType w:val="multilevel"/>
    <w:tmpl w:val="5FF8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4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1"/>
  </w:num>
  <w:num w:numId="12">
    <w:abstractNumId w:val="13"/>
  </w:num>
  <w:num w:numId="13">
    <w:abstractNumId w:val="6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9A"/>
    <w:rsid w:val="00024DB9"/>
    <w:rsid w:val="000339A0"/>
    <w:rsid w:val="000414D7"/>
    <w:rsid w:val="00054434"/>
    <w:rsid w:val="0006729A"/>
    <w:rsid w:val="00071F08"/>
    <w:rsid w:val="0009190A"/>
    <w:rsid w:val="00094020"/>
    <w:rsid w:val="00094C79"/>
    <w:rsid w:val="000A0C46"/>
    <w:rsid w:val="000A638D"/>
    <w:rsid w:val="000B0076"/>
    <w:rsid w:val="000D55DB"/>
    <w:rsid w:val="000F31AA"/>
    <w:rsid w:val="000F60C1"/>
    <w:rsid w:val="00123F3A"/>
    <w:rsid w:val="001344CA"/>
    <w:rsid w:val="00140D44"/>
    <w:rsid w:val="0014680E"/>
    <w:rsid w:val="0015771F"/>
    <w:rsid w:val="001639A2"/>
    <w:rsid w:val="00177885"/>
    <w:rsid w:val="0019091E"/>
    <w:rsid w:val="001A13C2"/>
    <w:rsid w:val="001B585E"/>
    <w:rsid w:val="001B763F"/>
    <w:rsid w:val="001C51A2"/>
    <w:rsid w:val="001C7ABB"/>
    <w:rsid w:val="001E47E3"/>
    <w:rsid w:val="001E7586"/>
    <w:rsid w:val="001F4E57"/>
    <w:rsid w:val="001F7D6A"/>
    <w:rsid w:val="002043A9"/>
    <w:rsid w:val="00221DBA"/>
    <w:rsid w:val="002263CA"/>
    <w:rsid w:val="0022710D"/>
    <w:rsid w:val="00236B5A"/>
    <w:rsid w:val="002631C4"/>
    <w:rsid w:val="002827C5"/>
    <w:rsid w:val="002A0CB0"/>
    <w:rsid w:val="002A652C"/>
    <w:rsid w:val="002C7925"/>
    <w:rsid w:val="002F3AF4"/>
    <w:rsid w:val="0030396C"/>
    <w:rsid w:val="003324F6"/>
    <w:rsid w:val="00354698"/>
    <w:rsid w:val="00362850"/>
    <w:rsid w:val="00366814"/>
    <w:rsid w:val="00372AF5"/>
    <w:rsid w:val="003814CC"/>
    <w:rsid w:val="0038264D"/>
    <w:rsid w:val="00386F78"/>
    <w:rsid w:val="00387906"/>
    <w:rsid w:val="00387A1B"/>
    <w:rsid w:val="00393EDA"/>
    <w:rsid w:val="003A5359"/>
    <w:rsid w:val="003C380F"/>
    <w:rsid w:val="003D2582"/>
    <w:rsid w:val="003D68B0"/>
    <w:rsid w:val="003F48F6"/>
    <w:rsid w:val="004017BD"/>
    <w:rsid w:val="00406880"/>
    <w:rsid w:val="00431921"/>
    <w:rsid w:val="004321B3"/>
    <w:rsid w:val="0044004E"/>
    <w:rsid w:val="00460B6F"/>
    <w:rsid w:val="004646E8"/>
    <w:rsid w:val="00491889"/>
    <w:rsid w:val="004B1DB2"/>
    <w:rsid w:val="004E7AE3"/>
    <w:rsid w:val="004F279F"/>
    <w:rsid w:val="005172D1"/>
    <w:rsid w:val="00520567"/>
    <w:rsid w:val="00527F74"/>
    <w:rsid w:val="0053291E"/>
    <w:rsid w:val="005351A7"/>
    <w:rsid w:val="00544D54"/>
    <w:rsid w:val="0054677B"/>
    <w:rsid w:val="005753B5"/>
    <w:rsid w:val="005913A9"/>
    <w:rsid w:val="00594E2C"/>
    <w:rsid w:val="005A3B22"/>
    <w:rsid w:val="005A5C3A"/>
    <w:rsid w:val="005B498F"/>
    <w:rsid w:val="005E487E"/>
    <w:rsid w:val="005E7977"/>
    <w:rsid w:val="00602806"/>
    <w:rsid w:val="006068C5"/>
    <w:rsid w:val="00614207"/>
    <w:rsid w:val="00645C78"/>
    <w:rsid w:val="0067614C"/>
    <w:rsid w:val="00680C0F"/>
    <w:rsid w:val="006A1394"/>
    <w:rsid w:val="006A2971"/>
    <w:rsid w:val="006A2B19"/>
    <w:rsid w:val="006B7ABD"/>
    <w:rsid w:val="006C188C"/>
    <w:rsid w:val="006C4395"/>
    <w:rsid w:val="006F35E0"/>
    <w:rsid w:val="00711B5E"/>
    <w:rsid w:val="007143BB"/>
    <w:rsid w:val="007220DC"/>
    <w:rsid w:val="0075586B"/>
    <w:rsid w:val="007600D9"/>
    <w:rsid w:val="00763DE4"/>
    <w:rsid w:val="007A68B4"/>
    <w:rsid w:val="007B5234"/>
    <w:rsid w:val="007C4995"/>
    <w:rsid w:val="007D3934"/>
    <w:rsid w:val="007F62DC"/>
    <w:rsid w:val="00804674"/>
    <w:rsid w:val="00804981"/>
    <w:rsid w:val="00842BDB"/>
    <w:rsid w:val="00871FBC"/>
    <w:rsid w:val="00876AE4"/>
    <w:rsid w:val="00891076"/>
    <w:rsid w:val="008966F1"/>
    <w:rsid w:val="008A1B81"/>
    <w:rsid w:val="008B23AF"/>
    <w:rsid w:val="008C4CD4"/>
    <w:rsid w:val="008D17BD"/>
    <w:rsid w:val="00924745"/>
    <w:rsid w:val="00935274"/>
    <w:rsid w:val="00944DF9"/>
    <w:rsid w:val="00947AC9"/>
    <w:rsid w:val="00953064"/>
    <w:rsid w:val="00991234"/>
    <w:rsid w:val="00992E0C"/>
    <w:rsid w:val="0099522C"/>
    <w:rsid w:val="009E5F2F"/>
    <w:rsid w:val="00A0566A"/>
    <w:rsid w:val="00A10CF8"/>
    <w:rsid w:val="00A1403B"/>
    <w:rsid w:val="00A211E8"/>
    <w:rsid w:val="00A31C5B"/>
    <w:rsid w:val="00A42C03"/>
    <w:rsid w:val="00A439EA"/>
    <w:rsid w:val="00A50354"/>
    <w:rsid w:val="00A83AA2"/>
    <w:rsid w:val="00A86FD5"/>
    <w:rsid w:val="00A965D5"/>
    <w:rsid w:val="00AB12EE"/>
    <w:rsid w:val="00AC3836"/>
    <w:rsid w:val="00AF6B73"/>
    <w:rsid w:val="00B20175"/>
    <w:rsid w:val="00B208CD"/>
    <w:rsid w:val="00B215C5"/>
    <w:rsid w:val="00B22E74"/>
    <w:rsid w:val="00B34F0C"/>
    <w:rsid w:val="00B5340A"/>
    <w:rsid w:val="00B713BD"/>
    <w:rsid w:val="00B807B0"/>
    <w:rsid w:val="00B85C34"/>
    <w:rsid w:val="00BB309F"/>
    <w:rsid w:val="00BC00A4"/>
    <w:rsid w:val="00BC5EE9"/>
    <w:rsid w:val="00BD0FC2"/>
    <w:rsid w:val="00BD7662"/>
    <w:rsid w:val="00BE13D8"/>
    <w:rsid w:val="00BF27C0"/>
    <w:rsid w:val="00C02F87"/>
    <w:rsid w:val="00C078A0"/>
    <w:rsid w:val="00C15D0F"/>
    <w:rsid w:val="00C32E4D"/>
    <w:rsid w:val="00C5099A"/>
    <w:rsid w:val="00C64A10"/>
    <w:rsid w:val="00C72E24"/>
    <w:rsid w:val="00C77C56"/>
    <w:rsid w:val="00C814C3"/>
    <w:rsid w:val="00CC68D0"/>
    <w:rsid w:val="00CD4F40"/>
    <w:rsid w:val="00CF0255"/>
    <w:rsid w:val="00CF3A3D"/>
    <w:rsid w:val="00D10BB3"/>
    <w:rsid w:val="00D47E18"/>
    <w:rsid w:val="00D71EFE"/>
    <w:rsid w:val="00D85F5B"/>
    <w:rsid w:val="00DB1ED3"/>
    <w:rsid w:val="00DB3627"/>
    <w:rsid w:val="00DC2EC2"/>
    <w:rsid w:val="00DD653B"/>
    <w:rsid w:val="00DE5D3A"/>
    <w:rsid w:val="00E119B7"/>
    <w:rsid w:val="00E2208E"/>
    <w:rsid w:val="00E22648"/>
    <w:rsid w:val="00E2792B"/>
    <w:rsid w:val="00E3557C"/>
    <w:rsid w:val="00E444A4"/>
    <w:rsid w:val="00E62A7C"/>
    <w:rsid w:val="00E664F0"/>
    <w:rsid w:val="00E84284"/>
    <w:rsid w:val="00EA104C"/>
    <w:rsid w:val="00EA18BF"/>
    <w:rsid w:val="00EA3952"/>
    <w:rsid w:val="00EA3FE8"/>
    <w:rsid w:val="00EF2F95"/>
    <w:rsid w:val="00EF75B6"/>
    <w:rsid w:val="00F161C1"/>
    <w:rsid w:val="00F20316"/>
    <w:rsid w:val="00F239E8"/>
    <w:rsid w:val="00F31053"/>
    <w:rsid w:val="00F434EB"/>
    <w:rsid w:val="00F45435"/>
    <w:rsid w:val="00F869E1"/>
    <w:rsid w:val="00FA0D4B"/>
    <w:rsid w:val="00FA6BC8"/>
    <w:rsid w:val="00FB184F"/>
    <w:rsid w:val="00FC0BC7"/>
    <w:rsid w:val="00FC7CEF"/>
    <w:rsid w:val="00FE2D6E"/>
    <w:rsid w:val="00FE5B15"/>
    <w:rsid w:val="00FE5BB8"/>
    <w:rsid w:val="00FF4163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75BEC"/>
  <w15:chartTrackingRefBased/>
  <w15:docId w15:val="{C19E4979-B5D7-44A1-A8B8-3FA13017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rsid w:val="00C5099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4A4"/>
    <w:pPr>
      <w:ind w:left="720"/>
      <w:contextualSpacing/>
    </w:pPr>
  </w:style>
  <w:style w:type="table" w:customStyle="1" w:styleId="BngTK2">
    <w:name w:val="Bảng TK2"/>
    <w:basedOn w:val="TableNormal"/>
    <w:next w:val="TableGrid"/>
    <w:uiPriority w:val="39"/>
    <w:rsid w:val="00E8428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8428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06880"/>
    <w:rPr>
      <w:rFonts w:ascii="Times New Roman" w:hAnsi="Times New Roman" w:cs="Times New Roman"/>
      <w:sz w:val="24"/>
      <w:szCs w:val="24"/>
    </w:rPr>
  </w:style>
  <w:style w:type="character" w:customStyle="1" w:styleId="4-BangChar">
    <w:name w:val="4-Bang Char"/>
    <w:link w:val="4-Bang"/>
    <w:qFormat/>
    <w:locked/>
    <w:rsid w:val="00804981"/>
    <w:rPr>
      <w:szCs w:val="26"/>
    </w:rPr>
  </w:style>
  <w:style w:type="paragraph" w:customStyle="1" w:styleId="4-Bang">
    <w:name w:val="4-Bang"/>
    <w:basedOn w:val="Normal"/>
    <w:link w:val="4-BangChar"/>
    <w:qFormat/>
    <w:rsid w:val="00804981"/>
    <w:pPr>
      <w:widowControl w:val="0"/>
      <w:spacing w:after="0" w:line="240" w:lineRule="auto"/>
      <w:jc w:val="both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2712-2976-46F7-A23D-C2F4ED8F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Huyền</dc:creator>
  <cp:keywords/>
  <dc:description/>
  <cp:lastModifiedBy>Phạm Thị Ngân</cp:lastModifiedBy>
  <cp:revision>123</cp:revision>
  <dcterms:created xsi:type="dcterms:W3CDTF">2022-06-23T21:07:00Z</dcterms:created>
  <dcterms:modified xsi:type="dcterms:W3CDTF">2023-10-21T15:43:00Z</dcterms:modified>
</cp:coreProperties>
</file>