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58" w:rsidRPr="00DF6D58" w:rsidRDefault="00DF6D58" w:rsidP="00DF6D58">
      <w:pPr>
        <w:shd w:val="clear" w:color="auto" w:fill="FFFFFF"/>
        <w:jc w:val="both"/>
        <w:outlineLvl w:val="1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Trắc nghiệm Địa Lí 9</w:t>
      </w:r>
      <w:r w:rsidR="00FC4D49">
        <w:rPr>
          <w:rFonts w:eastAsia="Times New Roman" w:cs="Times New Roman"/>
          <w:color w:val="333333"/>
          <w:sz w:val="32"/>
          <w:szCs w:val="32"/>
        </w:rPr>
        <w:t xml:space="preserve"> – Bài 26 </w:t>
      </w:r>
      <w:bookmarkStart w:id="0" w:name="_GoBack"/>
      <w:bookmarkEnd w:id="0"/>
      <w:r w:rsidRPr="00DF6D58">
        <w:rPr>
          <w:rFonts w:eastAsia="Times New Roman" w:cs="Times New Roman"/>
          <w:color w:val="333333"/>
          <w:sz w:val="32"/>
          <w:szCs w:val="32"/>
        </w:rPr>
        <w:t xml:space="preserve"> </w:t>
      </w:r>
    </w:p>
    <w:p w:rsidR="00DF6D58" w:rsidRPr="00DF6D58" w:rsidRDefault="00DF6D58" w:rsidP="00DF6D58">
      <w:pPr>
        <w:shd w:val="clear" w:color="auto" w:fill="FFFFFF"/>
        <w:jc w:val="center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Bài 26: Vùng duyên hải Nam Trung Bộ (tiếp theo)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 1 Thế mạnh trong phát triển nông nghiệp của Duyên hải Nam Trung Bộ là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Chăn nuôi lợn và khai thác, nuôi trồng, chế biến thủy sản.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Trồng cây công nghiệp lâu năm và chăn nuôi gia súc lớn.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Chăn nuôi bò và trồng cây công nghiệp ngắn ngày.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Chăn nuôi bò và khai thác, nuôi trồng, chế biến thủy sản.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D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2 Khó khăn của tài nguyên đất ảnh hưởng đến sản xuất nông nghiệp duyên hải Nam Trung Bộ là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đất bị nhiễm phèn, nhiễm mặn.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diện tích đất trống, đồi núi trọc nhiều.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quỹ đất nông nghiệp hạn chế.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vùng đồng bằng độ dốc lớn.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C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3 Các cánh đồng muối nổi tiếng ở Duyên hải Nam Trung Bộ là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Nha Trang và Phan Thiết.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Cà Ná và Sa Huỳnh.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Vân Phong và Cam Ranh.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Văn Lý và Sa Huỳnh.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B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4 Căn cứ vào Atlat Địa lí Việt Nam trang 28, hãy cho biết nhà máy thủy điện nào sau đây không thuộc vùng Duyên hải Nam Trung Bộ?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 Hàm Thuận – Đa Mi.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A Vương.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Đrây - Hling.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Vĩnh Sơn.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C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5 Căn cứ vào Atlat Địa lí Việt Nam trang 28, hãy sắp xếp các bãi biển ở Duyên hải Nam Trung Bộ theo thứ tự từ Bắc vào Nam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Non Nước, Quy Nhơn, Mũi Né, Nha Trang.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Quy Nhơn, Non Nước, Mũi Né, Nha Trang.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Non Nước, Nha Trang, Mũi Né, Quy Nhơn.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Non Nước, Quy Nhơn, Nha Trang, Mũi Né.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lastRenderedPageBreak/>
        <w:t>Lời giải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D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6 Hai trung tâm cơ khí sửa chữa, lắp ráp của Duyên hải Nam Trung Bộ là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Đà Nẵng và Quy Nhơn.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Quy Nhơn và Nha Trang.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Đà Nẵng và Dung Quất.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Quy Nhơn và Dung Quất.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A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7 Tài nguyên du lịch nhân văn nổi tiếng ở Duyên hải Nam Trung Bộ là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Cù Lao Chàm.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Biển Nha Trang.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Phố cổ Hội An.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Biển Non Nước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C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8 Tỉnh (thành phố) nào sau đây không thuộc vùng kinh tế trọng điểm miền Trung?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Bình Thuận.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Đà Nẵng.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Quảng Nam.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Bình Định.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A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9 Ý nào sau đây không đúng về nghề cá ở duyên hải Nam Trung Bộ?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Mực, tôm, cá đông lạnh là các mặt hàng xuất khẩu chủ yếu.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Chiếm hơn ¼ giá trị thủy sản khai thác của cả nước.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Có nhiều bãi tôm, bãi cá lớn tập trung ở các ngư trường.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Cá biển chiếm sản lượng nhỏ trong tổng sản lượng thủy sản.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D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10 Đặc điểm không đúng về công nghiệp của Duyên hải Nam Trung Bộ là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Giá trị sản xuất công nghiệp có tốc độ tăng trưởng nhanh và khá cao.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Giá trị sản xuất công nghiệp chiếm tỉ trọng khá cao so với cả nước.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Cơ cấu ngành bước đầu được hình thành và khá đa dạng.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Công nghiệp cơ khí, chế biến nông sản thực phẩm khá phát triển.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lastRenderedPageBreak/>
        <w:t>Lời giải</w:t>
      </w:r>
    </w:p>
    <w:p w:rsidR="00DF6D58" w:rsidRPr="00DF6D58" w:rsidRDefault="00DF6D58" w:rsidP="00910ACB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 Đáp án cần chọn là: B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11 Các thành phố Đà Nẵng, Quy Nhơn và Nha Trang được coi là cửa ngõ ra biển của Tây Nguyên vì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đây là 3 trung tâm kinh tế, công nghiệp lớn của Duyên hải Nam Trung Bộ.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đây là các thành phố biển quan trọng của duyên hải Nam Trung Bộ.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có các tuyến quốc lộ ngang nối Tây Nguyên với 3 thành phố cảng biển này để thông ra biển.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Tây Nguyên không giáp biển, cần thông qua duyên hải Nam Trung Bộ mới có thể tiến ra biển.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C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12 Nông nghiệp ở các đảo thường khó phát triển vì đất ít và xấu, nhưng ở duyên hải Nam Trung Bộ có hòn đảo người dân đã biết khai thác đất đai sản xuất đem lại nông sản xuất khẩu. Đó là đảo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Phú Quý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Lý Sơn.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Cù Lao Xanh.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Cù Lao Chàm.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B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DF6D58">
        <w:rPr>
          <w:rFonts w:eastAsia="Times New Roman" w:cs="Times New Roman"/>
          <w:b/>
          <w:bCs/>
          <w:color w:val="333333"/>
          <w:sz w:val="32"/>
          <w:szCs w:val="32"/>
        </w:rPr>
        <w:t>Câu 13 Duyên hải Nam Trung Bộ phát triển mạnh nghề làm muối chủ yếu vì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A. biển có độ mặn cao nhất cả nước.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B. lượng mưa rất ít, vị trí sát biển.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C. khí hậu khô ráo quanh năm, lượng mưa rất thấp, ít cửa sông.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D. nhu cầu tiêu thụ muối lớn cho chế biến thủy sản đông lạnh.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Lời giải </w:t>
      </w:r>
    </w:p>
    <w:p w:rsidR="00DF6D58" w:rsidRPr="00DF6D58" w:rsidRDefault="00DF6D58" w:rsidP="00DF6D58">
      <w:pPr>
        <w:shd w:val="clear" w:color="auto" w:fill="FFFFFF"/>
        <w:jc w:val="both"/>
        <w:rPr>
          <w:rFonts w:eastAsia="Times New Roman" w:cs="Times New Roman"/>
          <w:color w:val="333333"/>
          <w:sz w:val="32"/>
          <w:szCs w:val="32"/>
        </w:rPr>
      </w:pPr>
      <w:r w:rsidRPr="00DF6D58">
        <w:rPr>
          <w:rFonts w:eastAsia="Times New Roman" w:cs="Times New Roman"/>
          <w:color w:val="333333"/>
          <w:sz w:val="32"/>
          <w:szCs w:val="32"/>
        </w:rPr>
        <w:t>Đáp án cần chọn là: C</w:t>
      </w:r>
    </w:p>
    <w:p w:rsidR="007F2300" w:rsidRPr="00DF6D58" w:rsidRDefault="007F2300">
      <w:pPr>
        <w:rPr>
          <w:rFonts w:cs="Times New Roman"/>
          <w:sz w:val="32"/>
          <w:szCs w:val="32"/>
        </w:rPr>
      </w:pPr>
    </w:p>
    <w:sectPr w:rsidR="007F2300" w:rsidRPr="00DF6D58" w:rsidSect="000830B6">
      <w:pgSz w:w="11906" w:h="16838" w:code="9"/>
      <w:pgMar w:top="709" w:right="85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58"/>
    <w:rsid w:val="00016EB5"/>
    <w:rsid w:val="000830B6"/>
    <w:rsid w:val="002334C3"/>
    <w:rsid w:val="002C442A"/>
    <w:rsid w:val="0035246C"/>
    <w:rsid w:val="0044121F"/>
    <w:rsid w:val="004C0A9D"/>
    <w:rsid w:val="00774F0C"/>
    <w:rsid w:val="007F2300"/>
    <w:rsid w:val="00910ACB"/>
    <w:rsid w:val="00C96CBD"/>
    <w:rsid w:val="00D829F9"/>
    <w:rsid w:val="00D85A6D"/>
    <w:rsid w:val="00DF6D58"/>
    <w:rsid w:val="00F558BE"/>
    <w:rsid w:val="00FC4D49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2E29F-7971-45C6-867B-2CFDB08B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6D5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6D58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F6D5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6D58"/>
    <w:rPr>
      <w:b/>
      <w:bCs/>
    </w:rPr>
  </w:style>
  <w:style w:type="character" w:customStyle="1" w:styleId="irtrademark">
    <w:name w:val="ir__trademark"/>
    <w:basedOn w:val="DefaultParagraphFont"/>
    <w:rsid w:val="00DF6D58"/>
  </w:style>
  <w:style w:type="character" w:customStyle="1" w:styleId="irlabel">
    <w:name w:val="ir__label"/>
    <w:basedOn w:val="DefaultParagraphFont"/>
    <w:rsid w:val="00DF6D58"/>
  </w:style>
  <w:style w:type="character" w:styleId="Emphasis">
    <w:name w:val="Emphasis"/>
    <w:basedOn w:val="DefaultParagraphFont"/>
    <w:uiPriority w:val="20"/>
    <w:qFormat/>
    <w:rsid w:val="00DF6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2021-12-23T23:10:00Z</dcterms:created>
  <dcterms:modified xsi:type="dcterms:W3CDTF">2023-08-10T09:42:00Z</dcterms:modified>
</cp:coreProperties>
</file>