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6249"/>
      </w:tblGrid>
      <w:tr w:rsidR="00AA6C68" w:rsidRPr="00AA6C68" w:rsidTr="00D20DD9">
        <w:trPr>
          <w:trHeight w:val="1410"/>
        </w:trPr>
        <w:tc>
          <w:tcPr>
            <w:tcW w:w="3889" w:type="dxa"/>
          </w:tcPr>
          <w:p w:rsidR="00AA6C68" w:rsidRPr="00AA6C68" w:rsidRDefault="00AA6C68" w:rsidP="00AA6C68">
            <w:pPr>
              <w:jc w:val="center"/>
              <w:rPr>
                <w:rFonts w:ascii="Times New Roman" w:eastAsia="Calibri" w:hAnsi="Times New Roman" w:cs="Times New Roman"/>
                <w:sz w:val="24"/>
                <w:szCs w:val="28"/>
              </w:rPr>
            </w:pPr>
            <w:r w:rsidRPr="00AA6C68">
              <w:rPr>
                <w:rFonts w:ascii="Times New Roman" w:eastAsia="Calibri" w:hAnsi="Times New Roman" w:cs="Times New Roman"/>
                <w:sz w:val="24"/>
                <w:szCs w:val="28"/>
              </w:rPr>
              <w:t>UBND HUYỆN AN LÃO</w:t>
            </w:r>
          </w:p>
          <w:p w:rsidR="00AA6C68" w:rsidRPr="00AA6C68" w:rsidRDefault="00AA6C68" w:rsidP="00AA6C68">
            <w:pPr>
              <w:jc w:val="center"/>
              <w:rPr>
                <w:rFonts w:ascii="Times New Roman" w:eastAsia="Calibri" w:hAnsi="Times New Roman" w:cs="Times New Roman"/>
                <w:b/>
                <w:sz w:val="24"/>
                <w:szCs w:val="28"/>
              </w:rPr>
            </w:pPr>
            <w:r w:rsidRPr="00AA6C68">
              <w:rPr>
                <w:rFonts w:ascii="Times New Roman" w:eastAsia="Calibri" w:hAnsi="Times New Roman" w:cs="Times New Roman"/>
                <w:b/>
                <w:sz w:val="24"/>
                <w:szCs w:val="28"/>
              </w:rPr>
              <w:t>TRƯỜ</w:t>
            </w:r>
            <w:r w:rsidR="00D20DD9">
              <w:rPr>
                <w:rFonts w:ascii="Times New Roman" w:eastAsia="Calibri" w:hAnsi="Times New Roman" w:cs="Times New Roman"/>
                <w:b/>
                <w:sz w:val="24"/>
                <w:szCs w:val="28"/>
              </w:rPr>
              <w:t>NG THCS QUANG TRUNG</w:t>
            </w:r>
          </w:p>
          <w:p w:rsidR="00AA6C68" w:rsidRPr="00AA6C68" w:rsidRDefault="00AA6C68" w:rsidP="00AA6C68">
            <w:pPr>
              <w:jc w:val="center"/>
              <w:rPr>
                <w:rFonts w:ascii="Times New Roman" w:eastAsia="Calibri" w:hAnsi="Times New Roman" w:cs="Times New Roman"/>
                <w:sz w:val="24"/>
                <w:szCs w:val="28"/>
              </w:rPr>
            </w:pPr>
            <w:r w:rsidRPr="00AA6C68">
              <w:rPr>
                <w:rFonts w:eastAsia="Calibri" w:cs="Times New Roman"/>
                <w:noProof/>
                <w:sz w:val="24"/>
                <w:szCs w:val="28"/>
              </w:rPr>
              <mc:AlternateContent>
                <mc:Choice Requires="wps">
                  <w:drawing>
                    <wp:anchor distT="0" distB="0" distL="114300" distR="114300" simplePos="0" relativeHeight="251660288" behindDoc="0" locked="0" layoutInCell="1" allowOverlap="1" wp14:anchorId="56F9AED5" wp14:editId="43B50B1A">
                      <wp:simplePos x="0" y="0"/>
                      <wp:positionH relativeFrom="column">
                        <wp:posOffset>586739</wp:posOffset>
                      </wp:positionH>
                      <wp:positionV relativeFrom="paragraph">
                        <wp:posOffset>-3810</wp:posOffset>
                      </wp:positionV>
                      <wp:extent cx="962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03F98C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2pt,-.3pt" to="12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" strokecolor="#5b9bd5" strokeweight=".5pt">
                      <v:stroke joinstyle="miter"/>
                    </v:line>
                  </w:pict>
                </mc:Fallback>
              </mc:AlternateContent>
            </w:r>
          </w:p>
          <w:p w:rsidR="00AA6C68" w:rsidRPr="00AA6C68" w:rsidRDefault="00AA6C68" w:rsidP="00AA6C68">
            <w:pPr>
              <w:jc w:val="center"/>
              <w:rPr>
                <w:rFonts w:ascii="Times New Roman" w:eastAsia="Calibri" w:hAnsi="Times New Roman" w:cs="Times New Roman"/>
                <w:szCs w:val="28"/>
              </w:rPr>
            </w:pPr>
            <w:r w:rsidRPr="00AA6C68">
              <w:rPr>
                <w:rFonts w:ascii="Times New Roman" w:eastAsia="Calibri" w:hAnsi="Times New Roman" w:cs="Times New Roman"/>
                <w:sz w:val="24"/>
                <w:szCs w:val="28"/>
              </w:rPr>
              <w:t>Số</w:t>
            </w:r>
            <w:r w:rsidR="00D20DD9">
              <w:rPr>
                <w:rFonts w:ascii="Times New Roman" w:eastAsia="Calibri" w:hAnsi="Times New Roman" w:cs="Times New Roman"/>
                <w:sz w:val="24"/>
                <w:szCs w:val="28"/>
              </w:rPr>
              <w:t>:    /KH-THCS QTr</w:t>
            </w:r>
          </w:p>
        </w:tc>
        <w:tc>
          <w:tcPr>
            <w:tcW w:w="6249" w:type="dxa"/>
          </w:tcPr>
          <w:p w:rsidR="00AA6C68" w:rsidRPr="00AA6C68" w:rsidRDefault="00D20DD9" w:rsidP="00AA6C68">
            <w:pPr>
              <w:jc w:val="center"/>
              <w:rPr>
                <w:rFonts w:ascii="Times New Roman" w:eastAsia="Calibri" w:hAnsi="Times New Roman" w:cs="Times New Roman"/>
                <w:b/>
                <w:sz w:val="26"/>
                <w:szCs w:val="28"/>
              </w:rPr>
            </w:pPr>
            <w:r>
              <w:rPr>
                <w:rFonts w:ascii="Times New Roman" w:eastAsia="Calibri" w:hAnsi="Times New Roman" w:cs="Times New Roman"/>
                <w:b/>
                <w:sz w:val="26"/>
                <w:szCs w:val="28"/>
              </w:rPr>
              <w:t xml:space="preserve">       </w:t>
            </w:r>
            <w:r w:rsidR="00AA6C68" w:rsidRPr="00AA6C68">
              <w:rPr>
                <w:rFonts w:ascii="Times New Roman" w:eastAsia="Calibri" w:hAnsi="Times New Roman" w:cs="Times New Roman"/>
                <w:b/>
                <w:sz w:val="26"/>
                <w:szCs w:val="28"/>
              </w:rPr>
              <w:t>CỘNG HÒA XÃ HỘI CHỦ NGHĨA VIỆT NAM</w:t>
            </w:r>
          </w:p>
          <w:p w:rsidR="00AA6C68" w:rsidRPr="00AA6C68" w:rsidRDefault="00AA6C68" w:rsidP="00AA6C68">
            <w:pPr>
              <w:jc w:val="center"/>
              <w:rPr>
                <w:rFonts w:ascii="Times New Roman" w:eastAsia="Calibri" w:hAnsi="Times New Roman" w:cs="Times New Roman"/>
                <w:b/>
                <w:szCs w:val="28"/>
              </w:rPr>
            </w:pPr>
            <w:r w:rsidRPr="00AA6C68">
              <w:rPr>
                <w:rFonts w:ascii="Times New Roman" w:eastAsia="Calibri" w:hAnsi="Times New Roman" w:cs="Times New Roman"/>
                <w:b/>
                <w:szCs w:val="28"/>
              </w:rPr>
              <w:t>Độc lập – Tự do – Hạnh phúc</w:t>
            </w:r>
          </w:p>
          <w:p w:rsidR="00AA6C68" w:rsidRPr="00AA6C68" w:rsidRDefault="00AA6C68" w:rsidP="00AA6C68">
            <w:pPr>
              <w:jc w:val="right"/>
              <w:rPr>
                <w:rFonts w:ascii="Times New Roman" w:eastAsia="Calibri" w:hAnsi="Times New Roman" w:cs="Times New Roman"/>
                <w:b/>
                <w:szCs w:val="28"/>
                <w:u w:val="single"/>
              </w:rPr>
            </w:pPr>
            <w:r w:rsidRPr="00AA6C68">
              <w:rPr>
                <w:rFonts w:eastAsia="Calibri" w:cs="Times New Roman"/>
                <w:b/>
                <w:noProof/>
                <w:szCs w:val="28"/>
                <w:u w:val="single"/>
              </w:rPr>
              <mc:AlternateContent>
                <mc:Choice Requires="wps">
                  <w:drawing>
                    <wp:anchor distT="0" distB="0" distL="114300" distR="114300" simplePos="0" relativeHeight="251661312" behindDoc="0" locked="0" layoutInCell="1" allowOverlap="1" wp14:anchorId="1377C99A" wp14:editId="757DD4A9">
                      <wp:simplePos x="0" y="0"/>
                      <wp:positionH relativeFrom="column">
                        <wp:posOffset>710565</wp:posOffset>
                      </wp:positionH>
                      <wp:positionV relativeFrom="paragraph">
                        <wp:posOffset>9525</wp:posOffset>
                      </wp:positionV>
                      <wp:extent cx="2352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3526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BAD42C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95pt,.75pt" to="24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" strokecolor="#5b9bd5" strokeweight=".5pt">
                      <v:stroke joinstyle="miter"/>
                    </v:line>
                  </w:pict>
                </mc:Fallback>
              </mc:AlternateContent>
            </w:r>
          </w:p>
          <w:p w:rsidR="00AA6C68" w:rsidRPr="00AA6C68" w:rsidRDefault="00D20DD9" w:rsidP="00AF78E3">
            <w:pPr>
              <w:jc w:val="center"/>
              <w:rPr>
                <w:rFonts w:ascii="Times New Roman" w:eastAsia="Calibri" w:hAnsi="Times New Roman" w:cs="Times New Roman"/>
                <w:i/>
                <w:szCs w:val="28"/>
              </w:rPr>
            </w:pPr>
            <w:r>
              <w:rPr>
                <w:rFonts w:ascii="Times New Roman" w:eastAsia="Calibri" w:hAnsi="Times New Roman" w:cs="Times New Roman"/>
                <w:i/>
                <w:szCs w:val="28"/>
              </w:rPr>
              <w:t xml:space="preserve">Quang Trung </w:t>
            </w:r>
            <w:r w:rsidR="00AA6C68" w:rsidRPr="00AA6C68">
              <w:rPr>
                <w:rFonts w:ascii="Times New Roman" w:eastAsia="Calibri" w:hAnsi="Times New Roman" w:cs="Times New Roman"/>
                <w:i/>
                <w:szCs w:val="28"/>
              </w:rPr>
              <w:t xml:space="preserve">, ngày </w:t>
            </w:r>
            <w:r w:rsidR="00AF78E3" w:rsidRPr="00AF78E3">
              <w:rPr>
                <w:rFonts w:ascii="Times New Roman" w:eastAsia="Calibri" w:hAnsi="Times New Roman" w:cs="Times New Roman"/>
                <w:i/>
                <w:szCs w:val="28"/>
              </w:rPr>
              <w:t>19</w:t>
            </w:r>
            <w:r w:rsidR="00AA6C68" w:rsidRPr="00AA6C68">
              <w:rPr>
                <w:rFonts w:ascii="Times New Roman" w:eastAsia="Calibri" w:hAnsi="Times New Roman" w:cs="Times New Roman"/>
                <w:i/>
                <w:szCs w:val="28"/>
              </w:rPr>
              <w:t xml:space="preserve"> tháng </w:t>
            </w:r>
            <w:r w:rsidR="00AF78E3" w:rsidRPr="00AF78E3">
              <w:rPr>
                <w:rFonts w:ascii="Times New Roman" w:eastAsia="Calibri" w:hAnsi="Times New Roman" w:cs="Times New Roman"/>
                <w:i/>
                <w:szCs w:val="28"/>
              </w:rPr>
              <w:t>4 năm 2022</w:t>
            </w:r>
          </w:p>
        </w:tc>
      </w:tr>
    </w:tbl>
    <w:p w:rsidR="00AA6C68" w:rsidRPr="00AA6C68" w:rsidRDefault="00AA6C68" w:rsidP="00AA6C68">
      <w:pPr>
        <w:spacing w:after="160" w:line="259" w:lineRule="auto"/>
        <w:jc w:val="center"/>
        <w:rPr>
          <w:rFonts w:eastAsia="Calibri" w:cs="Times New Roman"/>
          <w:szCs w:val="28"/>
        </w:rPr>
      </w:pPr>
    </w:p>
    <w:p w:rsidR="00AA6C68" w:rsidRPr="00AA6C68" w:rsidRDefault="00AA6C68" w:rsidP="00AA6C68">
      <w:pPr>
        <w:spacing w:after="0" w:line="240" w:lineRule="auto"/>
        <w:jc w:val="center"/>
        <w:rPr>
          <w:rFonts w:eastAsia="Calibri" w:cs="Times New Roman"/>
          <w:b/>
          <w:szCs w:val="28"/>
        </w:rPr>
      </w:pPr>
      <w:r w:rsidRPr="00AA6C68">
        <w:rPr>
          <w:rFonts w:eastAsia="Calibri" w:cs="Times New Roman"/>
          <w:b/>
          <w:szCs w:val="28"/>
        </w:rPr>
        <w:t>KẾ HOẠCH</w:t>
      </w:r>
    </w:p>
    <w:p w:rsidR="00AA6C68" w:rsidRPr="00AA6C68" w:rsidRDefault="00AF78E3" w:rsidP="00AA6C68">
      <w:pPr>
        <w:spacing w:after="0" w:line="240" w:lineRule="auto"/>
        <w:jc w:val="center"/>
        <w:rPr>
          <w:rFonts w:eastAsia="Calibri" w:cs="Times New Roman"/>
          <w:b/>
          <w:szCs w:val="28"/>
        </w:rPr>
      </w:pPr>
      <w:r>
        <w:rPr>
          <w:rFonts w:eastAsia="Times New Roman" w:cs="Times New Roman"/>
          <w:b/>
          <w:bCs/>
          <w:color w:val="333333"/>
          <w:szCs w:val="28"/>
          <w:shd w:val="clear" w:color="auto" w:fill="FFFFFF"/>
        </w:rPr>
        <w:t>Tổ chức hoạt động hưởng ứng Ngày Sách và V</w:t>
      </w:r>
      <w:r w:rsidRPr="00833BC9">
        <w:rPr>
          <w:rFonts w:eastAsia="Times New Roman" w:cs="Times New Roman"/>
          <w:b/>
          <w:bCs/>
          <w:color w:val="333333"/>
          <w:szCs w:val="28"/>
          <w:shd w:val="clear" w:color="auto" w:fill="FFFFFF"/>
        </w:rPr>
        <w:t>ăn hóa đọc năm 2022</w:t>
      </w:r>
    </w:p>
    <w:p w:rsidR="00AA6C68" w:rsidRPr="00AA6C68" w:rsidRDefault="00AA6C68" w:rsidP="00AA6C68">
      <w:pPr>
        <w:spacing w:after="0" w:line="240" w:lineRule="auto"/>
        <w:jc w:val="center"/>
        <w:rPr>
          <w:rFonts w:eastAsia="Calibri" w:cs="Times New Roman"/>
          <w:b/>
          <w:szCs w:val="28"/>
        </w:rPr>
      </w:pPr>
      <w:r w:rsidRPr="00AA6C68">
        <w:rPr>
          <w:rFonts w:eastAsia="Calibri" w:cs="Times New Roman"/>
          <w:b/>
          <w:noProof/>
          <w:szCs w:val="28"/>
        </w:rPr>
        <mc:AlternateContent>
          <mc:Choice Requires="wps">
            <w:drawing>
              <wp:anchor distT="0" distB="0" distL="114300" distR="114300" simplePos="0" relativeHeight="251659264" behindDoc="0" locked="0" layoutInCell="1" allowOverlap="1" wp14:anchorId="556C3BFA" wp14:editId="3445B6D2">
                <wp:simplePos x="0" y="0"/>
                <wp:positionH relativeFrom="column">
                  <wp:posOffset>2546985</wp:posOffset>
                </wp:positionH>
                <wp:positionV relativeFrom="paragraph">
                  <wp:posOffset>12700</wp:posOffset>
                </wp:positionV>
                <wp:extent cx="936756"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93675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FB2CCC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5pt,1pt" to="27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" strokecolor="#5b9bd5" strokeweight=".5pt">
                <v:stroke joinstyle="miter"/>
              </v:line>
            </w:pict>
          </mc:Fallback>
        </mc:AlternateContent>
      </w:r>
    </w:p>
    <w:p w:rsidR="00275D13" w:rsidRPr="00CD1B3E" w:rsidRDefault="00AA6C68" w:rsidP="00275D13">
      <w:pPr>
        <w:shd w:val="clear" w:color="auto" w:fill="FFFFFF"/>
        <w:spacing w:after="120" w:line="240" w:lineRule="auto"/>
        <w:jc w:val="both"/>
        <w:rPr>
          <w:rFonts w:eastAsia="Times New Roman" w:cs="Times New Roman"/>
          <w:i/>
          <w:color w:val="333333"/>
          <w:szCs w:val="28"/>
          <w:shd w:val="clear" w:color="auto" w:fill="FFFFFF"/>
        </w:rPr>
      </w:pPr>
      <w:r w:rsidRPr="00AA6C68">
        <w:rPr>
          <w:rFonts w:eastAsia="Calibri" w:cs="Times New Roman"/>
          <w:b/>
          <w:szCs w:val="28"/>
        </w:rPr>
        <w:tab/>
      </w:r>
      <w:r w:rsidR="00275D13" w:rsidRPr="00CD1B3E">
        <w:rPr>
          <w:rFonts w:eastAsia="Times New Roman" w:cs="Times New Roman"/>
          <w:i/>
          <w:color w:val="333333"/>
          <w:szCs w:val="28"/>
          <w:shd w:val="clear" w:color="auto" w:fill="FFFFFF"/>
        </w:rPr>
        <w:t xml:space="preserve">Thực hiện công văn số 57 / KH-UBND của Ủy ban nhân dân huyện </w:t>
      </w:r>
      <w:proofErr w:type="gramStart"/>
      <w:r w:rsidR="00275D13" w:rsidRPr="00CD1B3E">
        <w:rPr>
          <w:rFonts w:eastAsia="Times New Roman" w:cs="Times New Roman"/>
          <w:i/>
          <w:color w:val="333333"/>
          <w:szCs w:val="28"/>
          <w:shd w:val="clear" w:color="auto" w:fill="FFFFFF"/>
        </w:rPr>
        <w:t>An  Lão</w:t>
      </w:r>
      <w:proofErr w:type="gramEnd"/>
      <w:r w:rsidR="00275D13" w:rsidRPr="00CD1B3E">
        <w:rPr>
          <w:rFonts w:eastAsia="Times New Roman" w:cs="Times New Roman"/>
          <w:i/>
          <w:color w:val="333333"/>
          <w:szCs w:val="28"/>
          <w:shd w:val="clear" w:color="auto" w:fill="FFFFFF"/>
        </w:rPr>
        <w:t xml:space="preserve"> ngày 12/4/2022 về  Cuộc thi Đại sứ văn hóa đọc Việt Nam năm 2022.</w:t>
      </w:r>
    </w:p>
    <w:p w:rsidR="00275D13" w:rsidRDefault="00275D13" w:rsidP="00275D13">
      <w:pPr>
        <w:shd w:val="clear" w:color="auto" w:fill="FFFFFF"/>
        <w:spacing w:after="120" w:line="240" w:lineRule="auto"/>
        <w:ind w:firstLine="720"/>
        <w:jc w:val="both"/>
        <w:rPr>
          <w:rFonts w:eastAsia="Times New Roman" w:cs="Times New Roman"/>
          <w:i/>
          <w:color w:val="333333"/>
          <w:szCs w:val="28"/>
          <w:shd w:val="clear" w:color="auto" w:fill="FFFFFF"/>
        </w:rPr>
      </w:pPr>
      <w:r w:rsidRPr="00CD1B3E">
        <w:rPr>
          <w:rFonts w:eastAsia="Times New Roman" w:cs="Times New Roman"/>
          <w:i/>
          <w:color w:val="333333"/>
          <w:szCs w:val="28"/>
          <w:shd w:val="clear" w:color="auto" w:fill="FFFFFF"/>
        </w:rPr>
        <w:t xml:space="preserve">Thực hiện công văn số 64/PGDĐT của Phòng giáo dục đào tạo huyện </w:t>
      </w:r>
      <w:proofErr w:type="gramStart"/>
      <w:r w:rsidRPr="00CD1B3E">
        <w:rPr>
          <w:rFonts w:eastAsia="Times New Roman" w:cs="Times New Roman"/>
          <w:i/>
          <w:color w:val="333333"/>
          <w:szCs w:val="28"/>
          <w:shd w:val="clear" w:color="auto" w:fill="FFFFFF"/>
        </w:rPr>
        <w:t>An</w:t>
      </w:r>
      <w:proofErr w:type="gramEnd"/>
      <w:r w:rsidRPr="00CD1B3E">
        <w:rPr>
          <w:rFonts w:eastAsia="Times New Roman" w:cs="Times New Roman"/>
          <w:i/>
          <w:color w:val="333333"/>
          <w:szCs w:val="28"/>
          <w:shd w:val="clear" w:color="auto" w:fill="FFFFFF"/>
        </w:rPr>
        <w:t xml:space="preserve"> Lão ngày 18/4/2022 về việc Tổ chức hoạt động hưởng ứng Ngày Sách và Văn hóa đọc Việt Nam năm 2022. </w:t>
      </w:r>
    </w:p>
    <w:p w:rsidR="00AA6C68" w:rsidRPr="00AA6C68" w:rsidRDefault="002D54F6" w:rsidP="00275D13">
      <w:pPr>
        <w:shd w:val="clear" w:color="auto" w:fill="FFFFFF"/>
        <w:spacing w:after="120" w:line="240" w:lineRule="auto"/>
        <w:ind w:firstLine="720"/>
        <w:jc w:val="both"/>
        <w:rPr>
          <w:rFonts w:eastAsia="Times New Roman" w:cs="Times New Roman"/>
          <w:i/>
          <w:color w:val="333333"/>
          <w:szCs w:val="28"/>
          <w:shd w:val="clear" w:color="auto" w:fill="FFFFFF"/>
        </w:rPr>
      </w:pPr>
      <w:r>
        <w:rPr>
          <w:rFonts w:eastAsia="Times New Roman" w:cs="Times New Roman"/>
          <w:i/>
          <w:color w:val="333333"/>
          <w:szCs w:val="28"/>
          <w:shd w:val="clear" w:color="auto" w:fill="FFFFFF"/>
        </w:rPr>
        <w:t>T</w:t>
      </w:r>
      <w:r w:rsidR="00D20DD9">
        <w:rPr>
          <w:rFonts w:eastAsia="Times New Roman" w:cs="Times New Roman"/>
          <w:i/>
          <w:color w:val="333333"/>
          <w:szCs w:val="28"/>
          <w:shd w:val="clear" w:color="auto" w:fill="FFFFFF"/>
        </w:rPr>
        <w:t>rường THCS Quang Trung</w:t>
      </w:r>
      <w:r w:rsidR="00275D13" w:rsidRPr="00CD1B3E">
        <w:rPr>
          <w:rFonts w:eastAsia="Times New Roman" w:cs="Times New Roman"/>
          <w:i/>
          <w:color w:val="333333"/>
          <w:szCs w:val="28"/>
          <w:shd w:val="clear" w:color="auto" w:fill="FFFFFF"/>
        </w:rPr>
        <w:t xml:space="preserve"> </w:t>
      </w:r>
      <w:r w:rsidR="00275D13">
        <w:rPr>
          <w:rFonts w:eastAsia="Times New Roman" w:cs="Times New Roman"/>
          <w:i/>
          <w:color w:val="333333"/>
          <w:szCs w:val="28"/>
          <w:shd w:val="clear" w:color="auto" w:fill="FFFFFF"/>
        </w:rPr>
        <w:t xml:space="preserve">xây dựng kế </w:t>
      </w:r>
      <w:proofErr w:type="gramStart"/>
      <w:r w:rsidR="00275D13">
        <w:rPr>
          <w:rFonts w:eastAsia="Times New Roman" w:cs="Times New Roman"/>
          <w:i/>
          <w:color w:val="333333"/>
          <w:szCs w:val="28"/>
          <w:shd w:val="clear" w:color="auto" w:fill="FFFFFF"/>
        </w:rPr>
        <w:t xml:space="preserve">hoạch </w:t>
      </w:r>
      <w:r w:rsidR="00275D13" w:rsidRPr="00CD1B3E">
        <w:rPr>
          <w:rFonts w:eastAsia="Times New Roman" w:cs="Times New Roman"/>
          <w:i/>
          <w:color w:val="333333"/>
          <w:szCs w:val="28"/>
          <w:shd w:val="clear" w:color="auto" w:fill="FFFFFF"/>
        </w:rPr>
        <w:t xml:space="preserve"> </w:t>
      </w:r>
      <w:r w:rsidR="00275D13">
        <w:rPr>
          <w:rFonts w:eastAsia="Times New Roman" w:cs="Times New Roman"/>
          <w:i/>
          <w:color w:val="333333"/>
          <w:szCs w:val="28"/>
          <w:shd w:val="clear" w:color="auto" w:fill="FFFFFF"/>
        </w:rPr>
        <w:t>các</w:t>
      </w:r>
      <w:proofErr w:type="gramEnd"/>
      <w:r w:rsidR="00275D13">
        <w:rPr>
          <w:rFonts w:eastAsia="Times New Roman" w:cs="Times New Roman"/>
          <w:i/>
          <w:color w:val="333333"/>
          <w:szCs w:val="28"/>
          <w:shd w:val="clear" w:color="auto" w:fill="FFFFFF"/>
        </w:rPr>
        <w:t xml:space="preserve"> hoạt động hưởng ứng Ngày Sách và Văn hóa đọc năm 2022 trong nhà trường với các nội dung như sau:</w:t>
      </w:r>
    </w:p>
    <w:p w:rsidR="00AA6C68" w:rsidRPr="00AA6C68" w:rsidRDefault="00AA6C68" w:rsidP="00AA6C68">
      <w:pPr>
        <w:spacing w:after="0"/>
        <w:jc w:val="both"/>
        <w:rPr>
          <w:rFonts w:eastAsia="Calibri" w:cs="Times New Roman"/>
          <w:b/>
          <w:szCs w:val="28"/>
          <w:lang w:val="pt-BR"/>
        </w:rPr>
      </w:pPr>
      <w:r w:rsidRPr="00AA6C68">
        <w:rPr>
          <w:rFonts w:eastAsia="Calibri" w:cs="Times New Roman"/>
          <w:b/>
          <w:szCs w:val="28"/>
          <w:lang w:val="pt-BR"/>
        </w:rPr>
        <w:t>I. MỤC ĐÍCH, YÊU CẦU</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xml:space="preserve">- Xây dựng và phát triển thói quen, nhu cầu, kỹ năng đọc sách trong giáo viên và học sinh nhằm nâng cao nhận thức về </w:t>
      </w:r>
      <w:r w:rsidR="00686022">
        <w:rPr>
          <w:rFonts w:eastAsia="Times New Roman" w:cs="Times New Roman"/>
          <w:color w:val="000000"/>
          <w:szCs w:val="28"/>
        </w:rPr>
        <w:t xml:space="preserve">sách và </w:t>
      </w:r>
      <w:r w:rsidRPr="00AA6C68">
        <w:rPr>
          <w:rFonts w:eastAsia="Times New Roman" w:cs="Times New Roman"/>
          <w:color w:val="000000"/>
          <w:szCs w:val="28"/>
        </w:rPr>
        <w:t>văn hóa đọc;</w:t>
      </w:r>
    </w:p>
    <w:p w:rsidR="00AA6C68" w:rsidRPr="00AA6C68" w:rsidRDefault="00AA6C68" w:rsidP="00213AAB">
      <w:pPr>
        <w:pBdr>
          <w:top w:val="nil"/>
          <w:left w:val="nil"/>
          <w:bottom w:val="nil"/>
          <w:right w:val="nil"/>
          <w:between w:val="nil"/>
        </w:pBdr>
        <w:spacing w:after="0"/>
        <w:jc w:val="both"/>
        <w:rPr>
          <w:rFonts w:eastAsia="Times New Roman" w:cs="Times New Roman"/>
          <w:color w:val="0D0D0D"/>
          <w:szCs w:val="28"/>
        </w:rPr>
      </w:pPr>
      <w:r w:rsidRPr="00AA6C68">
        <w:rPr>
          <w:rFonts w:eastAsia="Times New Roman" w:cs="Times New Roman"/>
          <w:color w:val="000000"/>
          <w:szCs w:val="28"/>
        </w:rPr>
        <w:t xml:space="preserve">- </w:t>
      </w:r>
      <w:r w:rsidRPr="00AA6C68">
        <w:rPr>
          <w:rFonts w:eastAsia="Times New Roman" w:cs="Times New Roman"/>
          <w:color w:val="0D0D0D"/>
          <w:szCs w:val="28"/>
        </w:rPr>
        <w:t xml:space="preserve">Khuyến khích văn hóa đọc cho học sinh trường THCS </w:t>
      </w:r>
      <w:r w:rsidR="00D20DD9">
        <w:rPr>
          <w:rFonts w:eastAsia="Times New Roman" w:cs="Times New Roman"/>
          <w:color w:val="0D0D0D"/>
          <w:szCs w:val="28"/>
        </w:rPr>
        <w:t>Quang Trung</w:t>
      </w:r>
      <w:r w:rsidRPr="00AA6C68">
        <w:rPr>
          <w:rFonts w:eastAsia="Times New Roman" w:cs="Times New Roman"/>
          <w:color w:val="0D0D0D"/>
          <w:szCs w:val="28"/>
        </w:rPr>
        <w:t>, phát triển phong trào đọc sách, hướng tới một xã hội học tập, một nét đẹp trong đời sống tinh thần của cộng đồng. Tôn vinh giá trị của sách, khẳng định vai trò, vị trí tầm quan trọng của sách trong đời sống xã hội. Tuyên truyền, giáo dục về đọc sách cũng như trân trọng, giữ gìn và bảo vệ sách.</w:t>
      </w:r>
    </w:p>
    <w:p w:rsidR="00213AAB"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b/>
          <w:bCs/>
          <w:color w:val="000000"/>
          <w:szCs w:val="28"/>
        </w:rPr>
        <w:t>- </w:t>
      </w:r>
      <w:r w:rsidRPr="00AA6C68">
        <w:rPr>
          <w:rFonts w:eastAsia="Times New Roman" w:cs="Times New Roman"/>
          <w:color w:val="000000"/>
          <w:szCs w:val="28"/>
        </w:rPr>
        <w:t xml:space="preserve">Việc xây dựng môi </w:t>
      </w:r>
      <w:proofErr w:type="gramStart"/>
      <w:r w:rsidRPr="00AA6C68">
        <w:rPr>
          <w:rFonts w:eastAsia="Times New Roman" w:cs="Times New Roman"/>
          <w:color w:val="000000"/>
          <w:szCs w:val="28"/>
        </w:rPr>
        <w:t>trường</w:t>
      </w:r>
      <w:r w:rsidR="00B21AA7">
        <w:rPr>
          <w:rFonts w:eastAsia="Times New Roman" w:cs="Times New Roman"/>
          <w:color w:val="000000"/>
          <w:szCs w:val="28"/>
        </w:rPr>
        <w:t xml:space="preserve"> </w:t>
      </w:r>
      <w:r w:rsidRPr="00AA6C68">
        <w:rPr>
          <w:rFonts w:eastAsia="Times New Roman" w:cs="Times New Roman"/>
          <w:color w:val="000000"/>
          <w:szCs w:val="28"/>
        </w:rPr>
        <w:t xml:space="preserve"> văn</w:t>
      </w:r>
      <w:proofErr w:type="gramEnd"/>
      <w:r w:rsidRPr="00AA6C68">
        <w:rPr>
          <w:rFonts w:eastAsia="Times New Roman" w:cs="Times New Roman"/>
          <w:color w:val="000000"/>
          <w:szCs w:val="28"/>
        </w:rPr>
        <w:t xml:space="preserve"> hóa đọc trong trường học cần đảm bảo thiết thực, hiệu quả nhằm phát huy sức mạnh, hưởng ứng tích cực của học sinh tạo động lực góp phần nâng cao nhận thức của cộng đồng về </w:t>
      </w:r>
      <w:r w:rsidR="00B21AA7">
        <w:rPr>
          <w:rFonts w:eastAsia="Times New Roman" w:cs="Times New Roman"/>
          <w:color w:val="000000"/>
          <w:szCs w:val="28"/>
        </w:rPr>
        <w:t xml:space="preserve"> sách và </w:t>
      </w:r>
      <w:r w:rsidRPr="00AA6C68">
        <w:rPr>
          <w:rFonts w:eastAsia="Times New Roman" w:cs="Times New Roman"/>
          <w:color w:val="000000"/>
          <w:szCs w:val="28"/>
        </w:rPr>
        <w:t>văn hóa đọc.</w:t>
      </w:r>
    </w:p>
    <w:p w:rsidR="00213AAB" w:rsidRDefault="00213AAB" w:rsidP="00213AAB">
      <w:pPr>
        <w:shd w:val="clear" w:color="auto" w:fill="FFFFFF"/>
        <w:spacing w:after="120" w:line="240" w:lineRule="auto"/>
        <w:jc w:val="both"/>
        <w:rPr>
          <w:rFonts w:eastAsia="Times New Roman" w:cs="Times New Roman"/>
          <w:bCs/>
          <w:color w:val="333333"/>
          <w:szCs w:val="28"/>
          <w:shd w:val="clear" w:color="auto" w:fill="FFFFFF"/>
        </w:rPr>
      </w:pPr>
      <w:r>
        <w:rPr>
          <w:rFonts w:eastAsia="Times New Roman" w:cs="Times New Roman"/>
          <w:bCs/>
          <w:color w:val="333333"/>
          <w:szCs w:val="28"/>
          <w:shd w:val="clear" w:color="auto" w:fill="FFFFFF"/>
        </w:rPr>
        <w:t xml:space="preserve">- </w:t>
      </w:r>
      <w:r w:rsidRPr="00A26AE7">
        <w:rPr>
          <w:rFonts w:eastAsia="Times New Roman" w:cs="Times New Roman"/>
          <w:bCs/>
          <w:color w:val="333333"/>
          <w:szCs w:val="28"/>
          <w:shd w:val="clear" w:color="auto" w:fill="FFFFFF"/>
        </w:rPr>
        <w:t xml:space="preserve">Tất cả các đồng chí cán bộ giáo viên nhân viên và học sinh trong nhà trường hưởng ứng tích cực, nhiệt tình các hoạt động của Ngày Sách và Văn hóa đọc Việt Nam năm 2022 trên Cổng thông tin điển tử, trang mạng xã hội, các hội nghị, tọa đàm, các cuộc thi được tổ chức lồng </w:t>
      </w:r>
      <w:proofErr w:type="gramStart"/>
      <w:r w:rsidRPr="00A26AE7">
        <w:rPr>
          <w:rFonts w:eastAsia="Times New Roman" w:cs="Times New Roman"/>
          <w:bCs/>
          <w:color w:val="333333"/>
          <w:szCs w:val="28"/>
          <w:shd w:val="clear" w:color="auto" w:fill="FFFFFF"/>
        </w:rPr>
        <w:t>ghép  hoạt</w:t>
      </w:r>
      <w:proofErr w:type="gramEnd"/>
      <w:r w:rsidRPr="00A26AE7">
        <w:rPr>
          <w:rFonts w:eastAsia="Times New Roman" w:cs="Times New Roman"/>
          <w:bCs/>
          <w:color w:val="333333"/>
          <w:szCs w:val="28"/>
          <w:shd w:val="clear" w:color="auto" w:fill="FFFFFF"/>
        </w:rPr>
        <w:t xml:space="preserve"> động hưởng ứng Ngày Sách và Văn hóa đọc Việt Nam với các hoạt động của trường.</w:t>
      </w:r>
    </w:p>
    <w:p w:rsidR="00213AAB" w:rsidRDefault="00213AAB" w:rsidP="00213AAB">
      <w:pPr>
        <w:shd w:val="clear" w:color="auto" w:fill="FFFFFF"/>
        <w:spacing w:after="120" w:line="240" w:lineRule="auto"/>
        <w:jc w:val="both"/>
        <w:rPr>
          <w:rFonts w:eastAsia="Times New Roman" w:cs="Times New Roman"/>
          <w:bCs/>
          <w:color w:val="333333"/>
          <w:szCs w:val="28"/>
          <w:shd w:val="clear" w:color="auto" w:fill="FFFFFF"/>
        </w:rPr>
      </w:pPr>
      <w:r>
        <w:rPr>
          <w:rFonts w:eastAsia="Times New Roman" w:cs="Times New Roman"/>
          <w:bCs/>
          <w:color w:val="333333"/>
          <w:szCs w:val="28"/>
          <w:shd w:val="clear" w:color="auto" w:fill="FFFFFF"/>
        </w:rPr>
        <w:t>-  Ngày Sách và Văn hóa đọc Việt Nam được tổ chức thường xuyên trong năm với các hoạt động phong phú, đa dạng đúng mục đích.</w:t>
      </w:r>
    </w:p>
    <w:p w:rsidR="00213AAB" w:rsidRPr="00A26AE7" w:rsidRDefault="00213AAB" w:rsidP="00213AAB">
      <w:pPr>
        <w:shd w:val="clear" w:color="auto" w:fill="FFFFFF"/>
        <w:spacing w:after="120" w:line="240" w:lineRule="auto"/>
        <w:jc w:val="both"/>
        <w:rPr>
          <w:rFonts w:eastAsia="Times New Roman" w:cs="Times New Roman"/>
          <w:bCs/>
          <w:color w:val="333333"/>
          <w:szCs w:val="28"/>
          <w:shd w:val="clear" w:color="auto" w:fill="FFFFFF"/>
        </w:rPr>
      </w:pPr>
      <w:r>
        <w:rPr>
          <w:rFonts w:eastAsia="Times New Roman" w:cs="Times New Roman"/>
          <w:bCs/>
          <w:color w:val="333333"/>
          <w:szCs w:val="28"/>
          <w:shd w:val="clear" w:color="auto" w:fill="FFFFFF"/>
        </w:rPr>
        <w:t>- Việc tổ chức Ngày Sách và Văn hóa đọc Việt nam phải đảm bảo thiết thực, hiệu quả, phù hợp với tình hình phòng, chống dịch Covid 19 nhằm phát huy sức mạng, sự hưởng ứng tích cực của toàn thể cán bộ giáo viên nhân viên và học sinh nhà trường, huy đông tối đa các nguồn lực xã hội hóa tham gia tài trợ, tổ chức các hoạt động về Ngày sách Việt Nam.</w:t>
      </w:r>
    </w:p>
    <w:p w:rsidR="00AA6C68" w:rsidRPr="00AA6C68" w:rsidRDefault="00AA6C68" w:rsidP="00AA6C68">
      <w:pPr>
        <w:shd w:val="clear" w:color="auto" w:fill="FFFFFF"/>
        <w:spacing w:after="0"/>
        <w:jc w:val="both"/>
        <w:rPr>
          <w:rFonts w:eastAsia="Times New Roman" w:cs="Times New Roman"/>
          <w:color w:val="000000"/>
          <w:sz w:val="2"/>
          <w:szCs w:val="28"/>
        </w:rPr>
      </w:pPr>
    </w:p>
    <w:p w:rsidR="00AA6C68" w:rsidRPr="00AA6C68" w:rsidRDefault="00AA6C68" w:rsidP="00AA6C68">
      <w:pPr>
        <w:shd w:val="clear" w:color="auto" w:fill="FFFFFF"/>
        <w:spacing w:after="0"/>
        <w:jc w:val="both"/>
        <w:rPr>
          <w:rFonts w:eastAsia="Times New Roman" w:cs="Times New Roman"/>
          <w:b/>
          <w:color w:val="000000"/>
          <w:sz w:val="2"/>
          <w:szCs w:val="28"/>
        </w:rPr>
      </w:pPr>
    </w:p>
    <w:p w:rsidR="00AA6C68" w:rsidRPr="00AA6C68" w:rsidRDefault="00AA6C68" w:rsidP="00AA6C68">
      <w:pPr>
        <w:shd w:val="clear" w:color="auto" w:fill="FFFFFF"/>
        <w:spacing w:after="0"/>
        <w:jc w:val="both"/>
        <w:rPr>
          <w:rFonts w:eastAsia="Times New Roman" w:cs="Times New Roman"/>
          <w:b/>
          <w:color w:val="000000"/>
          <w:szCs w:val="28"/>
        </w:rPr>
      </w:pPr>
      <w:r w:rsidRPr="00AA6C68">
        <w:rPr>
          <w:rFonts w:eastAsia="Times New Roman" w:cs="Times New Roman"/>
          <w:b/>
          <w:color w:val="000000"/>
          <w:szCs w:val="28"/>
        </w:rPr>
        <w:t>II. NỘI DUNG</w:t>
      </w:r>
    </w:p>
    <w:p w:rsidR="00AA6C68" w:rsidRPr="00AA6C68" w:rsidRDefault="00AA6C68" w:rsidP="00AA6C68">
      <w:pPr>
        <w:shd w:val="clear" w:color="auto" w:fill="FFFFFF"/>
        <w:spacing w:after="0"/>
        <w:jc w:val="both"/>
        <w:rPr>
          <w:rFonts w:eastAsia="Times New Roman" w:cs="Times New Roman"/>
          <w:b/>
          <w:color w:val="000000"/>
          <w:szCs w:val="28"/>
        </w:rPr>
      </w:pPr>
      <w:r w:rsidRPr="00AA6C68">
        <w:rPr>
          <w:rFonts w:eastAsia="Times New Roman" w:cs="Times New Roman"/>
          <w:b/>
          <w:color w:val="000000"/>
          <w:szCs w:val="28"/>
        </w:rPr>
        <w:t>1. Công tác thông tin, tuyên truyền</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Đẩy mạnh công tác tuyên truyền nhằm nâng cao nhận thức của cán bộ quản lý, giáo viên, học sinh về tác dụng, ý nghĩa của việc đọc sách.</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lastRenderedPageBreak/>
        <w:t>- Phát động phong trào đọc sách cho học sinh toàn trường với hình thức đa dạng: đọc sách tại thư viện, đọc sách ở mọi nơi.</w:t>
      </w:r>
    </w:p>
    <w:p w:rsidR="00BC1DCF" w:rsidRPr="00AA6C68" w:rsidRDefault="00AA6C68" w:rsidP="00AA6C68">
      <w:pPr>
        <w:shd w:val="clear" w:color="auto" w:fill="FFFFFF"/>
        <w:spacing w:after="0"/>
        <w:jc w:val="both"/>
        <w:rPr>
          <w:rFonts w:eastAsia="Times New Roman" w:cs="Times New Roman"/>
          <w:i/>
          <w:color w:val="000000"/>
          <w:szCs w:val="28"/>
        </w:rPr>
      </w:pPr>
      <w:r w:rsidRPr="00AA6C68">
        <w:rPr>
          <w:rFonts w:eastAsia="Times New Roman" w:cs="Times New Roman"/>
          <w:color w:val="000000"/>
          <w:szCs w:val="28"/>
        </w:rPr>
        <w:t xml:space="preserve">- Tuyên truyền, hướng dẫn tới tất cả cán bộ, giáo viên, học sinh sử dụng các tài nguyên phục vụ công tác quản lý, dạy, học trên trang thư viện số tại địa chỉ: </w:t>
      </w:r>
      <w:r w:rsidRPr="00AA6C68">
        <w:rPr>
          <w:rFonts w:eastAsia="Times New Roman" w:cs="Times New Roman"/>
          <w:i/>
          <w:color w:val="000000"/>
          <w:szCs w:val="28"/>
        </w:rPr>
        <w:t>http://thuvienso.haiphong.edu.vn.</w:t>
      </w:r>
    </w:p>
    <w:p w:rsidR="00BC1DCF" w:rsidRPr="00DC2A74" w:rsidRDefault="00AA6C68" w:rsidP="00BC1DCF">
      <w:pPr>
        <w:shd w:val="clear" w:color="auto" w:fill="FFFFFF"/>
        <w:spacing w:after="120" w:line="240" w:lineRule="auto"/>
        <w:rPr>
          <w:rFonts w:eastAsia="Times New Roman" w:cs="Times New Roman"/>
          <w:b/>
          <w:bCs/>
          <w:szCs w:val="28"/>
          <w:bdr w:val="none" w:sz="0" w:space="0" w:color="auto" w:frame="1"/>
        </w:rPr>
      </w:pPr>
      <w:r w:rsidRPr="00AA6C68">
        <w:rPr>
          <w:rFonts w:eastAsia="Times New Roman" w:cs="Times New Roman"/>
          <w:i/>
          <w:color w:val="000000"/>
          <w:szCs w:val="28"/>
        </w:rPr>
        <w:t xml:space="preserve"> </w:t>
      </w:r>
      <w:r w:rsidR="00BC1DCF">
        <w:rPr>
          <w:rFonts w:eastAsia="Times New Roman" w:cs="Times New Roman"/>
          <w:i/>
          <w:color w:val="000000"/>
          <w:szCs w:val="28"/>
        </w:rPr>
        <w:t>-</w:t>
      </w:r>
      <w:r w:rsidR="00BC1DCF" w:rsidRPr="00DC2A74">
        <w:rPr>
          <w:rFonts w:eastAsia="Times New Roman" w:cs="Times New Roman"/>
          <w:bCs/>
          <w:szCs w:val="28"/>
          <w:bdr w:val="none" w:sz="0" w:space="0" w:color="auto" w:frame="1"/>
        </w:rPr>
        <w:t>Tham gia cuộc thi trực tuyến " Sách và ước mơ của em";</w:t>
      </w:r>
    </w:p>
    <w:p w:rsidR="00BC1DCF" w:rsidRPr="00205253" w:rsidRDefault="00BC1DCF" w:rsidP="00BC1DCF">
      <w:pPr>
        <w:shd w:val="clear" w:color="auto" w:fill="FFFFFF"/>
        <w:spacing w:after="120" w:line="240" w:lineRule="auto"/>
        <w:jc w:val="both"/>
        <w:rPr>
          <w:rFonts w:cs="Times New Roman"/>
          <w:color w:val="333333"/>
          <w:szCs w:val="28"/>
          <w:shd w:val="clear" w:color="auto" w:fill="FFFFFF"/>
        </w:rPr>
      </w:pPr>
      <w:r>
        <w:rPr>
          <w:rFonts w:eastAsia="Times New Roman" w:cs="Times New Roman"/>
          <w:b/>
          <w:bCs/>
          <w:szCs w:val="28"/>
          <w:bdr w:val="none" w:sz="0" w:space="0" w:color="auto" w:frame="1"/>
        </w:rPr>
        <w:t xml:space="preserve">- </w:t>
      </w:r>
      <w:r w:rsidRPr="00783B81">
        <w:rPr>
          <w:rFonts w:eastAsia="Times New Roman" w:cs="Times New Roman"/>
          <w:bCs/>
          <w:szCs w:val="28"/>
          <w:bdr w:val="none" w:sz="0" w:space="0" w:color="auto" w:frame="1"/>
        </w:rPr>
        <w:t>Hưởng ứng và tạo điều kiện cho học sinh tham gia cuộc thi" Đại sứ văn hóa đọc năm 2022"</w:t>
      </w:r>
      <w:r>
        <w:rPr>
          <w:rFonts w:eastAsia="Times New Roman" w:cs="Times New Roman"/>
          <w:bCs/>
          <w:szCs w:val="28"/>
          <w:bdr w:val="none" w:sz="0" w:space="0" w:color="auto" w:frame="1"/>
        </w:rPr>
        <w:t xml:space="preserve"> do liên đội tổ </w:t>
      </w:r>
      <w:proofErr w:type="gramStart"/>
      <w:r>
        <w:rPr>
          <w:rFonts w:eastAsia="Times New Roman" w:cs="Times New Roman"/>
          <w:bCs/>
          <w:szCs w:val="28"/>
          <w:bdr w:val="none" w:sz="0" w:space="0" w:color="auto" w:frame="1"/>
        </w:rPr>
        <w:t xml:space="preserve">chức, </w:t>
      </w:r>
      <w:r>
        <w:rPr>
          <w:rFonts w:cs="Times New Roman"/>
          <w:color w:val="333333"/>
          <w:szCs w:val="28"/>
          <w:shd w:val="clear" w:color="auto" w:fill="FFFFFF"/>
        </w:rPr>
        <w:t xml:space="preserve"> với</w:t>
      </w:r>
      <w:proofErr w:type="gramEnd"/>
      <w:r>
        <w:rPr>
          <w:rFonts w:cs="Times New Roman"/>
          <w:color w:val="333333"/>
          <w:szCs w:val="28"/>
          <w:shd w:val="clear" w:color="auto" w:fill="FFFFFF"/>
        </w:rPr>
        <w:t xml:space="preserve"> chủ đề “Khát vọng phát triển đất nước”; Triển khai các hoạt động nâng cao văn hóa đọc, xây dựng và phát triển phong trào đọc sách hướng tới xây dựng xã hội học tập gắn liền với chương trình hoạt động của Đoàn Thanh niên, Đội Thiếu niên Tiền phong Hồ chí Minh và Công đoàn nhà trường;</w:t>
      </w:r>
    </w:p>
    <w:p w:rsidR="00BC1DCF" w:rsidRDefault="00BC1DCF" w:rsidP="00BC1DCF">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Tổ chức cuộc thi thiếu nhi tuyên truyền kể chuyện sách, báo. Chủ đề" Kể chuyện gương sáng anh hùng nhỏ tuổi";</w:t>
      </w:r>
    </w:p>
    <w:p w:rsidR="00BC1DCF" w:rsidRDefault="00BC1DCF" w:rsidP="00BC1DCF">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Tiếp tục phát dộng phong trào xây dựng " Thư viện lớp học 50K" với khẩu hiệu "Góp một cuốn sách để được đọc nhiều cuốn sách";</w:t>
      </w:r>
      <w:r w:rsidR="00D20DD9">
        <w:rPr>
          <w:rFonts w:eastAsia="Times New Roman" w:cs="Times New Roman"/>
          <w:bCs/>
          <w:szCs w:val="28"/>
          <w:bdr w:val="none" w:sz="0" w:space="0" w:color="auto" w:frame="1"/>
        </w:rPr>
        <w:t xml:space="preserve"> Chấm thư viện 50K của các lớp</w:t>
      </w:r>
    </w:p>
    <w:p w:rsidR="00BC1DCF" w:rsidRDefault="00BC1DCF" w:rsidP="00BC1DCF">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Khuyến khích xây dựng và phát triển mô hình thư viện trường học thân thiện với các hình thức tổ chức phong phú, đa dạng, hấp dẫn phù hợp với các em học sinh.</w:t>
      </w:r>
    </w:p>
    <w:p w:rsidR="00BC1DCF" w:rsidRDefault="00BC1DCF" w:rsidP="00BC1DCF">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Tổ chức quyên góp sách, trang thiết bị đọc sách tặng học sinh nghèo</w:t>
      </w:r>
      <w:r w:rsidR="00D20DD9">
        <w:rPr>
          <w:rFonts w:eastAsia="Times New Roman" w:cs="Times New Roman"/>
          <w:bCs/>
          <w:szCs w:val="28"/>
          <w:bdr w:val="none" w:sz="0" w:space="0" w:color="auto" w:frame="1"/>
        </w:rPr>
        <w:t>, dự kiến tặng cho 4 học sinh lớp 8 có hoàn cảnh khó khăn</w:t>
      </w:r>
      <w:r>
        <w:rPr>
          <w:rFonts w:eastAsia="Times New Roman" w:cs="Times New Roman"/>
          <w:bCs/>
          <w:szCs w:val="28"/>
          <w:bdr w:val="none" w:sz="0" w:space="0" w:color="auto" w:frame="1"/>
        </w:rPr>
        <w:t>;</w:t>
      </w:r>
    </w:p>
    <w:p w:rsidR="00BC1DCF" w:rsidRPr="00C34367" w:rsidRDefault="00BC1DCF" w:rsidP="00BC1DCF">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w:t>
      </w:r>
      <w:r w:rsidRPr="00C34367">
        <w:rPr>
          <w:rFonts w:eastAsia="Times New Roman" w:cs="Times New Roman"/>
          <w:bCs/>
          <w:szCs w:val="28"/>
          <w:bdr w:val="none" w:sz="0" w:space="0" w:color="auto" w:frame="1"/>
        </w:rPr>
        <w:t>Treo băng zôn, khẩu hiệu</w:t>
      </w:r>
      <w:r>
        <w:rPr>
          <w:rFonts w:eastAsia="Times New Roman" w:cs="Times New Roman"/>
          <w:bCs/>
          <w:szCs w:val="28"/>
          <w:bdr w:val="none" w:sz="0" w:space="0" w:color="auto" w:frame="1"/>
        </w:rPr>
        <w:t xml:space="preserve"> " Nhiệt liệt</w:t>
      </w:r>
      <w:r w:rsidRPr="00C34367">
        <w:rPr>
          <w:rFonts w:eastAsia="Times New Roman" w:cs="Times New Roman"/>
          <w:bCs/>
          <w:szCs w:val="28"/>
          <w:bdr w:val="none" w:sz="0" w:space="0" w:color="auto" w:frame="1"/>
        </w:rPr>
        <w:t xml:space="preserve"> hưởng ứng Ngày Sách và Văn hóa đọc </w:t>
      </w:r>
      <w:r>
        <w:rPr>
          <w:rFonts w:eastAsia="Times New Roman" w:cs="Times New Roman"/>
          <w:bCs/>
          <w:szCs w:val="28"/>
          <w:bdr w:val="none" w:sz="0" w:space="0" w:color="auto" w:frame="1"/>
        </w:rPr>
        <w:t>V</w:t>
      </w:r>
      <w:r w:rsidRPr="00C34367">
        <w:rPr>
          <w:rFonts w:eastAsia="Times New Roman" w:cs="Times New Roman"/>
          <w:bCs/>
          <w:szCs w:val="28"/>
          <w:bdr w:val="none" w:sz="0" w:space="0" w:color="auto" w:frame="1"/>
        </w:rPr>
        <w:t>iệt Nam năm 2022</w:t>
      </w:r>
      <w:r>
        <w:rPr>
          <w:rFonts w:eastAsia="Times New Roman" w:cs="Times New Roman"/>
          <w:bCs/>
          <w:szCs w:val="28"/>
          <w:bdr w:val="none" w:sz="0" w:space="0" w:color="auto" w:frame="1"/>
        </w:rPr>
        <w:t xml:space="preserve"> tuần từ 15/4/2022 đến 05/05/2022"</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Tham gia viết bài đăng báo, ghi hình các mô hình thư viện thân thiện hoạt động có hiệu quả và có sức lan tỏa trong nhà trường.</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Biểu dương những điển hình tiên tiến của tập thể, cá nhân có đóng góp tích cực trong phát triển văn hóa đọc và các cá nhân thành đạt nhờ đọc nhiều sách.</w:t>
      </w:r>
    </w:p>
    <w:p w:rsidR="00AA6C68" w:rsidRPr="00AA6C68" w:rsidRDefault="00AA6C68" w:rsidP="00AA6C68">
      <w:pPr>
        <w:shd w:val="clear" w:color="auto" w:fill="FFFFFF"/>
        <w:spacing w:after="0"/>
        <w:jc w:val="both"/>
        <w:rPr>
          <w:rFonts w:eastAsia="Times New Roman" w:cs="Times New Roman"/>
          <w:b/>
          <w:color w:val="000000"/>
          <w:szCs w:val="28"/>
        </w:rPr>
      </w:pPr>
      <w:r w:rsidRPr="00AA6C68">
        <w:rPr>
          <w:rFonts w:eastAsia="Times New Roman" w:cs="Times New Roman"/>
          <w:b/>
          <w:color w:val="000000"/>
          <w:szCs w:val="28"/>
        </w:rPr>
        <w:t>2. Kiện toàn mạng lưới thư viện</w:t>
      </w:r>
      <w:r w:rsidR="00D20DD9">
        <w:rPr>
          <w:rFonts w:eastAsia="Times New Roman" w:cs="Times New Roman"/>
          <w:b/>
          <w:color w:val="000000"/>
          <w:szCs w:val="28"/>
        </w:rPr>
        <w:t>.</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Rà soát đánh giá thực trạng thư viện, có kế hoạch mua sắm bổ sung sách cho thư viện nhằm đáp ứng yêu cầu đọc sách của giáo viên và học sinh.</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Nghiên cứu, đề xuất các tiêu chuẩn, tiêu chí thư viện trường học đáp ứng yêu cầu phát triển văn hóa đọc và giải pháp nâng cao chất lượng thư viện.</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Huy động các tổ chức, cá nhân đầu tư thiết bị, tủ sách, sách; huy động cha mẹ học sinh tích cực tham gia xây dựng tủ sách lớp học, tủ sách phụ huynh. Hướng dẫn cho học sinh tự quản lý tủ sách.</w:t>
      </w:r>
    </w:p>
    <w:p w:rsidR="00AA6C68" w:rsidRPr="00AA6C68" w:rsidRDefault="00AA6C68" w:rsidP="00AA6C68">
      <w:pPr>
        <w:shd w:val="clear" w:color="auto" w:fill="FFFFFF"/>
        <w:spacing w:after="0"/>
        <w:jc w:val="both"/>
        <w:rPr>
          <w:rFonts w:eastAsia="Times New Roman" w:cs="Times New Roman"/>
          <w:b/>
          <w:color w:val="000000"/>
          <w:szCs w:val="28"/>
        </w:rPr>
      </w:pPr>
      <w:r w:rsidRPr="00AA6C68">
        <w:rPr>
          <w:rFonts w:eastAsia="Times New Roman" w:cs="Times New Roman"/>
          <w:b/>
          <w:color w:val="000000"/>
          <w:szCs w:val="28"/>
        </w:rPr>
        <w:t>3. Đổi mới hoạt động thư viện</w:t>
      </w:r>
    </w:p>
    <w:p w:rsidR="0087409D" w:rsidRDefault="00AA6C68" w:rsidP="0087409D">
      <w:pPr>
        <w:shd w:val="clear" w:color="auto" w:fill="FFFFFF"/>
        <w:spacing w:after="120" w:line="240" w:lineRule="auto"/>
        <w:rPr>
          <w:rFonts w:eastAsia="Times New Roman" w:cs="Times New Roman"/>
          <w:bCs/>
          <w:szCs w:val="28"/>
          <w:bdr w:val="none" w:sz="0" w:space="0" w:color="auto" w:frame="1"/>
        </w:rPr>
      </w:pPr>
      <w:r w:rsidRPr="00AA6C68">
        <w:rPr>
          <w:rFonts w:eastAsia="Times New Roman" w:cs="Times New Roman"/>
          <w:color w:val="000000"/>
          <w:szCs w:val="28"/>
        </w:rPr>
        <w:t>- Đổi mới cách thức tổ chức và hoạt động thư viện bằng các hình thức như: "thư</w:t>
      </w:r>
      <w:r w:rsidR="0087409D">
        <w:rPr>
          <w:rFonts w:eastAsia="Times New Roman" w:cs="Times New Roman"/>
          <w:color w:val="000000"/>
          <w:szCs w:val="28"/>
        </w:rPr>
        <w:t xml:space="preserve"> viện xanh", "thư viện 50K",</w:t>
      </w:r>
    </w:p>
    <w:p w:rsidR="0087409D" w:rsidRDefault="0087409D" w:rsidP="0087409D">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 - Tổ chức cuộc thi thiếu nhi tuyên truyền kể chuyện</w:t>
      </w:r>
      <w:r w:rsidR="00D20DD9">
        <w:rPr>
          <w:rFonts w:eastAsia="Times New Roman" w:cs="Times New Roman"/>
          <w:bCs/>
          <w:szCs w:val="28"/>
          <w:bdr w:val="none" w:sz="0" w:space="0" w:color="auto" w:frame="1"/>
        </w:rPr>
        <w:t xml:space="preserve"> theo</w:t>
      </w:r>
      <w:r>
        <w:rPr>
          <w:rFonts w:eastAsia="Times New Roman" w:cs="Times New Roman"/>
          <w:bCs/>
          <w:szCs w:val="28"/>
          <w:bdr w:val="none" w:sz="0" w:space="0" w:color="auto" w:frame="1"/>
        </w:rPr>
        <w:t xml:space="preserve"> sách, báo.</w:t>
      </w:r>
      <w:r w:rsidR="00D20DD9">
        <w:rPr>
          <w:rFonts w:eastAsia="Times New Roman" w:cs="Times New Roman"/>
          <w:bCs/>
          <w:szCs w:val="28"/>
          <w:bdr w:val="none" w:sz="0" w:space="0" w:color="auto" w:frame="1"/>
        </w:rPr>
        <w:t xml:space="preserve"> Hoặc theo</w:t>
      </w:r>
      <w:r>
        <w:rPr>
          <w:rFonts w:eastAsia="Times New Roman" w:cs="Times New Roman"/>
          <w:bCs/>
          <w:szCs w:val="28"/>
          <w:bdr w:val="none" w:sz="0" w:space="0" w:color="auto" w:frame="1"/>
        </w:rPr>
        <w:t xml:space="preserve"> Chủ đề" Kể chuyện gương sáng anh hùng nhỏ tuổi";</w:t>
      </w:r>
      <w:r w:rsidR="00D20DD9">
        <w:rPr>
          <w:rFonts w:eastAsia="Times New Roman" w:cs="Times New Roman"/>
          <w:bCs/>
          <w:szCs w:val="28"/>
          <w:bdr w:val="none" w:sz="0" w:space="0" w:color="auto" w:frame="1"/>
        </w:rPr>
        <w:t xml:space="preserve"> Hình thức các lớp quay video gửi về cho BTC chấm </w:t>
      </w:r>
      <w:proofErr w:type="gramStart"/>
      <w:r w:rsidR="00D20DD9">
        <w:rPr>
          <w:rFonts w:eastAsia="Times New Roman" w:cs="Times New Roman"/>
          <w:bCs/>
          <w:szCs w:val="28"/>
          <w:bdr w:val="none" w:sz="0" w:space="0" w:color="auto" w:frame="1"/>
        </w:rPr>
        <w:t>điểm..</w:t>
      </w:r>
      <w:proofErr w:type="gramEnd"/>
    </w:p>
    <w:p w:rsidR="0087409D" w:rsidRDefault="0087409D" w:rsidP="0087409D">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lastRenderedPageBreak/>
        <w:t>- Khuyến khích xây dựng và phát triển mô hình" thư viện trường học thân thiện" với các hình thức tổ chức phong phú, đa dạng, hấp dẫn phù hợp với các em học sinh.</w:t>
      </w:r>
    </w:p>
    <w:p w:rsidR="00AA6C68" w:rsidRPr="0087409D" w:rsidRDefault="0087409D" w:rsidP="0087409D">
      <w:pPr>
        <w:shd w:val="clear" w:color="auto" w:fill="FFFFFF"/>
        <w:spacing w:after="120" w:line="240" w:lineRule="auto"/>
        <w:rPr>
          <w:rFonts w:eastAsia="Times New Roman" w:cs="Times New Roman"/>
          <w:bCs/>
          <w:szCs w:val="28"/>
          <w:bdr w:val="none" w:sz="0" w:space="0" w:color="auto" w:frame="1"/>
        </w:rPr>
      </w:pPr>
      <w:r>
        <w:rPr>
          <w:rFonts w:eastAsia="Times New Roman" w:cs="Times New Roman"/>
          <w:bCs/>
          <w:szCs w:val="28"/>
          <w:bdr w:val="none" w:sz="0" w:space="0" w:color="auto" w:frame="1"/>
        </w:rPr>
        <w:t>Tổ chức quyên góp sách, trang thiết bị đọc sách tặng học sinh nghèo;</w:t>
      </w:r>
    </w:p>
    <w:p w:rsidR="00AA6C68" w:rsidRPr="00AA6C68" w:rsidRDefault="00AA6C68" w:rsidP="00AA6C68">
      <w:pPr>
        <w:shd w:val="clear" w:color="auto" w:fill="FFFFFF"/>
        <w:spacing w:after="0"/>
        <w:jc w:val="both"/>
        <w:rPr>
          <w:rFonts w:eastAsia="Times New Roman" w:cs="Times New Roman"/>
          <w:color w:val="000000"/>
          <w:szCs w:val="28"/>
        </w:rPr>
      </w:pPr>
      <w:r w:rsidRPr="00AA6C68">
        <w:rPr>
          <w:rFonts w:eastAsia="Times New Roman" w:cs="Times New Roman"/>
          <w:color w:val="000000"/>
          <w:szCs w:val="28"/>
        </w:rPr>
        <w:t>- Đào tạo, bồi dưỡng nâng cao năng lực trình độ của cán bộ thư viện đáp ứng yêu cầu đổi mới công tác tổ chức các hoạt động và quản lý thư viện, góp phần đổi mới hoạt động dạy học của nhà trường.</w:t>
      </w:r>
    </w:p>
    <w:p w:rsidR="00AA6C68" w:rsidRPr="00AA6C68" w:rsidRDefault="00AA6C68" w:rsidP="00AA6C68">
      <w:pPr>
        <w:pBdr>
          <w:top w:val="nil"/>
          <w:left w:val="nil"/>
          <w:bottom w:val="nil"/>
          <w:right w:val="nil"/>
          <w:between w:val="nil"/>
        </w:pBdr>
        <w:spacing w:after="0"/>
        <w:jc w:val="both"/>
        <w:rPr>
          <w:rFonts w:eastAsia="Times New Roman" w:cs="Times New Roman"/>
          <w:b/>
          <w:color w:val="0D0D0D"/>
          <w:szCs w:val="28"/>
        </w:rPr>
      </w:pPr>
      <w:r w:rsidRPr="00AA6C68">
        <w:rPr>
          <w:rFonts w:eastAsia="Times New Roman" w:cs="Times New Roman"/>
          <w:b/>
          <w:color w:val="0D0D0D"/>
          <w:szCs w:val="28"/>
        </w:rPr>
        <w:t>4. Xây dựng thói quen, trang bị kỹ năng và phương pháp đọc</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rPr>
      </w:pPr>
      <w:r w:rsidRPr="00AA6C68">
        <w:rPr>
          <w:rFonts w:eastAsia="Times New Roman" w:cs="Times New Roman"/>
          <w:color w:val="0D0D0D"/>
          <w:szCs w:val="28"/>
        </w:rPr>
        <w:t>- Hướng dẫn, xây dựng các nguồn học liệu mở, biên soạn các tài liệu hướng dẫn kỹ năng và phương pháp đọc cho học sinh.</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rPr>
      </w:pPr>
      <w:r w:rsidRPr="00AA6C68">
        <w:rPr>
          <w:rFonts w:eastAsia="Times New Roman" w:cs="Times New Roman"/>
          <w:color w:val="0D0D0D"/>
          <w:szCs w:val="28"/>
        </w:rPr>
        <w:t>- Tổ chức phát động các hoạt động giao lưu, các cuộc thi nhằm khuyến khích giáo viên và học sinh đọc sách.</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rPr>
      </w:pPr>
      <w:r w:rsidRPr="00AA6C68">
        <w:rPr>
          <w:rFonts w:eastAsia="Times New Roman" w:cs="Times New Roman"/>
          <w:color w:val="0D0D0D"/>
          <w:szCs w:val="28"/>
        </w:rPr>
        <w:t>- Giáo viên đổi mới phương pháp dạy học, đổi mới kiểm tra, đánh giá theo hướng tận dụng các nguồn thông tin ngoài sách giáo khoa, giáo trình để nâng cao chất lượng giáo dục, khuyến khích học sinh đọc các tài liệu in và tài liệu kỹ thuật số, rèn luyện năng lực tự học, năng lực học tập suốt đời.</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rPr>
      </w:pPr>
      <w:r w:rsidRPr="00AA6C68">
        <w:rPr>
          <w:rFonts w:eastAsia="Times New Roman" w:cs="Times New Roman"/>
          <w:color w:val="0D0D0D"/>
          <w:szCs w:val="28"/>
        </w:rPr>
        <w:t>- Trao đổi cha mẹ học sinh để thống nhất áp dụng thời gian đọc sách tại trường, tại nhà, cha mẹ đọc sách cùng con; lựa chọn, giới thiệu những cuốn sách hay, thiết thực phù hợp với tâm lý lứa tuổi, phù hợp mục tiêu giáo dục.</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rPr>
      </w:pPr>
      <w:r w:rsidRPr="00AA6C68">
        <w:rPr>
          <w:rFonts w:eastAsia="Times New Roman" w:cs="Times New Roman"/>
          <w:color w:val="0D0D0D"/>
          <w:szCs w:val="28"/>
        </w:rPr>
        <w:t>- Hướng dẫn phương pháp đọc, phương pháp thu thập xử lý thông tin cho học sinh.</w:t>
      </w:r>
    </w:p>
    <w:p w:rsidR="00AA6C68" w:rsidRPr="00AA6C68" w:rsidRDefault="00AA6C68" w:rsidP="00AA6C68">
      <w:pPr>
        <w:pBdr>
          <w:top w:val="nil"/>
          <w:left w:val="nil"/>
          <w:bottom w:val="nil"/>
          <w:right w:val="nil"/>
          <w:between w:val="nil"/>
        </w:pBdr>
        <w:spacing w:after="0"/>
        <w:jc w:val="both"/>
        <w:rPr>
          <w:rFonts w:eastAsia="Times New Roman" w:cs="Times New Roman"/>
          <w:b/>
          <w:color w:val="0D0D0D"/>
          <w:szCs w:val="28"/>
        </w:rPr>
      </w:pPr>
      <w:r w:rsidRPr="00AA6C68">
        <w:rPr>
          <w:rFonts w:eastAsia="Times New Roman" w:cs="Times New Roman"/>
          <w:b/>
          <w:color w:val="0D0D0D"/>
          <w:szCs w:val="28"/>
        </w:rPr>
        <w:t>I</w:t>
      </w:r>
      <w:r w:rsidR="009F3D3E">
        <w:rPr>
          <w:rFonts w:eastAsia="Times New Roman" w:cs="Times New Roman"/>
          <w:b/>
          <w:color w:val="0D0D0D"/>
          <w:szCs w:val="28"/>
        </w:rPr>
        <w:t>II</w:t>
      </w:r>
      <w:r w:rsidRPr="00AA6C68">
        <w:rPr>
          <w:rFonts w:eastAsia="Times New Roman" w:cs="Times New Roman"/>
          <w:b/>
          <w:color w:val="0D0D0D"/>
          <w:szCs w:val="28"/>
        </w:rPr>
        <w:t>. TỔ CHỨC THỰC HIỆN</w:t>
      </w:r>
    </w:p>
    <w:p w:rsidR="00AA6C68" w:rsidRPr="00AA6C68" w:rsidRDefault="00AA6C68" w:rsidP="00AA6C68">
      <w:pPr>
        <w:pBdr>
          <w:top w:val="nil"/>
          <w:left w:val="nil"/>
          <w:bottom w:val="nil"/>
          <w:right w:val="nil"/>
          <w:between w:val="nil"/>
        </w:pBdr>
        <w:spacing w:after="0"/>
        <w:jc w:val="both"/>
        <w:rPr>
          <w:rFonts w:eastAsia="Times New Roman" w:cs="Times New Roman"/>
          <w:b/>
          <w:color w:val="0D0D0D"/>
          <w:szCs w:val="28"/>
          <w:highlight w:val="white"/>
        </w:rPr>
      </w:pPr>
      <w:r w:rsidRPr="00AA6C68">
        <w:rPr>
          <w:rFonts w:eastAsia="Times New Roman" w:cs="Times New Roman"/>
          <w:b/>
          <w:color w:val="0D0D0D"/>
          <w:szCs w:val="28"/>
          <w:highlight w:val="white"/>
        </w:rPr>
        <w:t>1. Ban giám hiệu</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b/>
          <w:color w:val="0D0D0D"/>
          <w:szCs w:val="28"/>
          <w:highlight w:val="white"/>
        </w:rPr>
        <w:tab/>
      </w:r>
      <w:r w:rsidRPr="00AA6C68">
        <w:rPr>
          <w:rFonts w:eastAsia="Times New Roman" w:cs="Times New Roman"/>
          <w:color w:val="0D0D0D"/>
          <w:szCs w:val="28"/>
          <w:highlight w:val="white"/>
        </w:rPr>
        <w:t>- Triển khai kế hoạch, quán tr</w:t>
      </w:r>
      <w:r w:rsidR="00821167">
        <w:rPr>
          <w:rFonts w:eastAsia="Times New Roman" w:cs="Times New Roman"/>
          <w:color w:val="0D0D0D"/>
          <w:szCs w:val="28"/>
          <w:highlight w:val="white"/>
        </w:rPr>
        <w:t xml:space="preserve">iệt tư tưởng tinh thần đọc sách và các nội </w:t>
      </w:r>
      <w:proofErr w:type="gramStart"/>
      <w:r w:rsidR="00821167">
        <w:rPr>
          <w:rFonts w:eastAsia="Times New Roman" w:cs="Times New Roman"/>
          <w:color w:val="0D0D0D"/>
          <w:szCs w:val="28"/>
          <w:highlight w:val="white"/>
        </w:rPr>
        <w:t>dung..</w:t>
      </w:r>
      <w:proofErr w:type="gramEnd"/>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tab/>
        <w:t>- Hướng dẫn, tư vấn, giám sát và kiểm tra việc thực hiện kế hoạch</w:t>
      </w:r>
    </w:p>
    <w:p w:rsidR="00AA6C68" w:rsidRPr="00AA6C68" w:rsidRDefault="00AA6C68" w:rsidP="00AA6C68">
      <w:pPr>
        <w:pBdr>
          <w:top w:val="nil"/>
          <w:left w:val="nil"/>
          <w:bottom w:val="nil"/>
          <w:right w:val="nil"/>
          <w:between w:val="nil"/>
        </w:pBdr>
        <w:spacing w:after="0"/>
        <w:jc w:val="both"/>
        <w:rPr>
          <w:rFonts w:eastAsia="Times New Roman" w:cs="Times New Roman"/>
          <w:b/>
          <w:color w:val="0D0D0D"/>
          <w:szCs w:val="28"/>
          <w:highlight w:val="white"/>
        </w:rPr>
      </w:pPr>
      <w:r w:rsidRPr="00AA6C68">
        <w:rPr>
          <w:rFonts w:eastAsia="Times New Roman" w:cs="Times New Roman"/>
          <w:b/>
          <w:color w:val="0D0D0D"/>
          <w:szCs w:val="28"/>
          <w:highlight w:val="white"/>
        </w:rPr>
        <w:t>2. Công đoàn nhà trường</w:t>
      </w:r>
    </w:p>
    <w:p w:rsidR="00AA6C68" w:rsidRPr="00AA6C68" w:rsidRDefault="00AA6C68" w:rsidP="00AA6C68">
      <w:pPr>
        <w:pBdr>
          <w:top w:val="nil"/>
          <w:left w:val="nil"/>
          <w:bottom w:val="nil"/>
          <w:right w:val="nil"/>
          <w:between w:val="nil"/>
        </w:pBdr>
        <w:spacing w:after="0"/>
        <w:jc w:val="both"/>
        <w:rPr>
          <w:rFonts w:eastAsia="Times New Roman" w:cs="Times New Roman"/>
          <w:color w:val="000000"/>
          <w:szCs w:val="28"/>
        </w:rPr>
      </w:pPr>
      <w:r w:rsidRPr="00AA6C68">
        <w:rPr>
          <w:rFonts w:eastAsia="Times New Roman" w:cs="Times New Roman"/>
          <w:color w:val="0D0D0D"/>
          <w:szCs w:val="28"/>
          <w:highlight w:val="white"/>
        </w:rPr>
        <w:tab/>
      </w:r>
      <w:r w:rsidRPr="00AA6C68">
        <w:rPr>
          <w:rFonts w:eastAsia="Times New Roman" w:cs="Times New Roman"/>
          <w:color w:val="000000"/>
          <w:szCs w:val="28"/>
        </w:rPr>
        <w:t xml:space="preserve">Phát động phong trào đọc sách tới toàn bộ cán bộ, giáo viên và nhân viên trong nhà trường. </w:t>
      </w:r>
    </w:p>
    <w:p w:rsidR="00AA6C68" w:rsidRPr="00AA6C68" w:rsidRDefault="00AA6C68" w:rsidP="00AA6C68">
      <w:pPr>
        <w:pBdr>
          <w:top w:val="nil"/>
          <w:left w:val="nil"/>
          <w:bottom w:val="nil"/>
          <w:right w:val="nil"/>
          <w:between w:val="nil"/>
        </w:pBdr>
        <w:spacing w:after="0"/>
        <w:jc w:val="both"/>
        <w:rPr>
          <w:rFonts w:eastAsia="Times New Roman" w:cs="Times New Roman"/>
          <w:b/>
          <w:color w:val="000000"/>
          <w:szCs w:val="28"/>
        </w:rPr>
      </w:pPr>
      <w:r w:rsidRPr="00AA6C68">
        <w:rPr>
          <w:rFonts w:eastAsia="Times New Roman" w:cs="Times New Roman"/>
          <w:b/>
          <w:color w:val="000000"/>
          <w:szCs w:val="28"/>
        </w:rPr>
        <w:t xml:space="preserve">3. </w:t>
      </w:r>
      <w:r w:rsidR="00821167">
        <w:rPr>
          <w:rFonts w:eastAsia="Times New Roman" w:cs="Times New Roman"/>
          <w:b/>
          <w:color w:val="000000"/>
          <w:szCs w:val="28"/>
        </w:rPr>
        <w:t xml:space="preserve">Đội thiếu niên - </w:t>
      </w:r>
      <w:r w:rsidRPr="00AA6C68">
        <w:rPr>
          <w:rFonts w:eastAsia="Times New Roman" w:cs="Times New Roman"/>
          <w:b/>
          <w:color w:val="000000"/>
          <w:szCs w:val="28"/>
        </w:rPr>
        <w:t>Đoàn thanh niên</w:t>
      </w:r>
      <w:r w:rsidR="00821167">
        <w:rPr>
          <w:rFonts w:eastAsia="Times New Roman" w:cs="Times New Roman"/>
          <w:b/>
          <w:color w:val="000000"/>
          <w:szCs w:val="28"/>
        </w:rPr>
        <w:t>- Nhân viên thư viện</w:t>
      </w:r>
    </w:p>
    <w:p w:rsidR="00AA6C68" w:rsidRPr="00AA6C68" w:rsidRDefault="00AA6C68" w:rsidP="00AA6C68">
      <w:pPr>
        <w:pBdr>
          <w:top w:val="nil"/>
          <w:left w:val="nil"/>
          <w:bottom w:val="nil"/>
          <w:right w:val="nil"/>
          <w:between w:val="nil"/>
        </w:pBdr>
        <w:spacing w:after="0"/>
        <w:jc w:val="both"/>
        <w:rPr>
          <w:rFonts w:eastAsia="Times New Roman" w:cs="Times New Roman"/>
          <w:color w:val="000000"/>
          <w:szCs w:val="28"/>
        </w:rPr>
      </w:pPr>
      <w:r w:rsidRPr="00AA6C68">
        <w:rPr>
          <w:rFonts w:eastAsia="Times New Roman" w:cs="Times New Roman"/>
          <w:color w:val="000000"/>
          <w:szCs w:val="28"/>
        </w:rPr>
        <w:tab/>
        <w:t>- Phát động phong trào đọc sách cho học sinh toàn trường với hình thức đa dạng: đọc tại thư viện, đọc ở mọi nơi.</w:t>
      </w:r>
    </w:p>
    <w:p w:rsidR="00AA6C68" w:rsidRPr="002A3792" w:rsidRDefault="00AA6C68" w:rsidP="00AA6C68">
      <w:pPr>
        <w:pBdr>
          <w:top w:val="nil"/>
          <w:left w:val="nil"/>
          <w:bottom w:val="nil"/>
          <w:right w:val="nil"/>
          <w:between w:val="nil"/>
        </w:pBdr>
        <w:spacing w:after="0"/>
        <w:jc w:val="both"/>
        <w:rPr>
          <w:rFonts w:eastAsia="Times New Roman" w:cs="Times New Roman"/>
          <w:color w:val="000000"/>
          <w:szCs w:val="28"/>
          <w:highlight w:val="yellow"/>
        </w:rPr>
      </w:pPr>
      <w:r w:rsidRPr="00AA6C68">
        <w:rPr>
          <w:rFonts w:eastAsia="Times New Roman" w:cs="Times New Roman"/>
          <w:color w:val="000000"/>
          <w:szCs w:val="28"/>
        </w:rPr>
        <w:tab/>
      </w:r>
      <w:r w:rsidRPr="002A3792">
        <w:rPr>
          <w:rFonts w:eastAsia="Times New Roman" w:cs="Times New Roman"/>
          <w:color w:val="000000"/>
          <w:szCs w:val="28"/>
          <w:highlight w:val="yellow"/>
        </w:rPr>
        <w:t xml:space="preserve">- Xây dựng biểu điểm và chấm </w:t>
      </w:r>
      <w:r w:rsidR="00821167" w:rsidRPr="002A3792">
        <w:rPr>
          <w:rFonts w:eastAsia="Times New Roman" w:cs="Times New Roman"/>
          <w:color w:val="000000"/>
          <w:szCs w:val="28"/>
          <w:highlight w:val="yellow"/>
        </w:rPr>
        <w:t>điểm thư viện các lớp và chấm điểm cuộc thi kể chuyện theo sách qua vi deo các lớp…</w:t>
      </w:r>
    </w:p>
    <w:p w:rsidR="00821167" w:rsidRPr="00AA6C68" w:rsidRDefault="00821167" w:rsidP="00AA6C68">
      <w:pPr>
        <w:pBdr>
          <w:top w:val="nil"/>
          <w:left w:val="nil"/>
          <w:bottom w:val="nil"/>
          <w:right w:val="nil"/>
          <w:between w:val="nil"/>
        </w:pBdr>
        <w:spacing w:after="0"/>
        <w:jc w:val="both"/>
        <w:rPr>
          <w:rFonts w:eastAsia="Times New Roman" w:cs="Times New Roman"/>
          <w:color w:val="000000"/>
          <w:szCs w:val="28"/>
        </w:rPr>
      </w:pPr>
      <w:r w:rsidRPr="002A3792">
        <w:rPr>
          <w:rFonts w:eastAsia="Times New Roman" w:cs="Times New Roman"/>
          <w:color w:val="000000"/>
          <w:szCs w:val="28"/>
          <w:highlight w:val="yellow"/>
        </w:rPr>
        <w:t xml:space="preserve">          - Giám sát và thống kê số lượng học sinh các lớp tham gia các cuộc thi trực tuyến</w:t>
      </w:r>
      <w:bookmarkStart w:id="0" w:name="_GoBack"/>
      <w:bookmarkEnd w:id="0"/>
    </w:p>
    <w:p w:rsidR="00AA6C68" w:rsidRPr="00AA6C68" w:rsidRDefault="00AA6C68" w:rsidP="00AA6C68">
      <w:pPr>
        <w:pBdr>
          <w:top w:val="nil"/>
          <w:left w:val="nil"/>
          <w:bottom w:val="nil"/>
          <w:right w:val="nil"/>
          <w:between w:val="nil"/>
        </w:pBdr>
        <w:spacing w:after="0"/>
        <w:jc w:val="both"/>
        <w:rPr>
          <w:rFonts w:eastAsia="Times New Roman" w:cs="Times New Roman"/>
          <w:b/>
          <w:color w:val="000000"/>
          <w:szCs w:val="28"/>
        </w:rPr>
      </w:pPr>
      <w:r w:rsidRPr="00AA6C68">
        <w:rPr>
          <w:rFonts w:eastAsia="Times New Roman" w:cs="Times New Roman"/>
          <w:b/>
          <w:color w:val="000000"/>
          <w:szCs w:val="28"/>
        </w:rPr>
        <w:t>4. Tổ chuyên môn</w:t>
      </w:r>
    </w:p>
    <w:p w:rsidR="00AA6C68" w:rsidRPr="00AA6C68" w:rsidRDefault="00AA6C68" w:rsidP="00AA6C68">
      <w:pPr>
        <w:pBdr>
          <w:top w:val="nil"/>
          <w:left w:val="nil"/>
          <w:bottom w:val="nil"/>
          <w:right w:val="nil"/>
          <w:between w:val="nil"/>
        </w:pBdr>
        <w:spacing w:after="0"/>
        <w:jc w:val="both"/>
        <w:rPr>
          <w:rFonts w:eastAsia="Times New Roman" w:cs="Times New Roman"/>
          <w:color w:val="000000"/>
          <w:szCs w:val="28"/>
        </w:rPr>
      </w:pPr>
      <w:r w:rsidRPr="00AA6C68">
        <w:rPr>
          <w:rFonts w:eastAsia="Times New Roman" w:cs="Times New Roman"/>
          <w:color w:val="000000"/>
          <w:szCs w:val="28"/>
        </w:rPr>
        <w:tab/>
        <w:t>- Phát động phong trào đọc sách tới các thành viên trong tổ chuyên môn.</w:t>
      </w:r>
    </w:p>
    <w:p w:rsidR="00AA6C68" w:rsidRPr="00AA6C68" w:rsidRDefault="00AA6C68" w:rsidP="00AA6C68">
      <w:pPr>
        <w:shd w:val="clear" w:color="auto" w:fill="FFFFFF"/>
        <w:spacing w:after="0"/>
        <w:jc w:val="both"/>
        <w:rPr>
          <w:rFonts w:eastAsia="Times New Roman" w:cs="Times New Roman"/>
          <w:i/>
          <w:color w:val="000000"/>
          <w:szCs w:val="28"/>
        </w:rPr>
      </w:pPr>
      <w:r w:rsidRPr="00AA6C68">
        <w:rPr>
          <w:rFonts w:eastAsia="Times New Roman" w:cs="Times New Roman"/>
          <w:color w:val="000000"/>
          <w:szCs w:val="28"/>
        </w:rPr>
        <w:tab/>
        <w:t>- Tuyên truyền, hướng dẫn giáo viên trong tổ sử dụng các tài nguyên phục vụ dạy học trên trang thư viện số tại địa chỉ</w:t>
      </w:r>
      <w:r w:rsidRPr="00821167">
        <w:rPr>
          <w:rFonts w:eastAsia="Times New Roman" w:cs="Times New Roman"/>
          <w:color w:val="000000"/>
          <w:szCs w:val="28"/>
          <w:highlight w:val="yellow"/>
        </w:rPr>
        <w:t xml:space="preserve">: </w:t>
      </w:r>
      <w:hyperlink r:id="rId4" w:history="1">
        <w:r w:rsidR="00821167" w:rsidRPr="00FC2634">
          <w:rPr>
            <w:rStyle w:val="Hyperlink"/>
            <w:rFonts w:eastAsia="Times New Roman" w:cs="Times New Roman"/>
            <w:i/>
            <w:szCs w:val="28"/>
            <w:highlight w:val="yellow"/>
          </w:rPr>
          <w:t>http://thuvienso.haiphong.edu.vn</w:t>
        </w:r>
      </w:hyperlink>
      <w:r w:rsidRPr="00821167">
        <w:rPr>
          <w:rFonts w:eastAsia="Times New Roman" w:cs="Times New Roman"/>
          <w:i/>
          <w:color w:val="000000"/>
          <w:szCs w:val="28"/>
          <w:highlight w:val="yellow"/>
        </w:rPr>
        <w:t>.</w:t>
      </w:r>
      <w:r w:rsidR="00821167">
        <w:rPr>
          <w:rFonts w:eastAsia="Times New Roman" w:cs="Times New Roman"/>
          <w:i/>
          <w:color w:val="000000"/>
          <w:szCs w:val="28"/>
        </w:rPr>
        <w:t xml:space="preserve"> </w:t>
      </w:r>
      <w:r w:rsidR="00821167" w:rsidRPr="00821167">
        <w:rPr>
          <w:rFonts w:eastAsia="Times New Roman" w:cs="Times New Roman"/>
          <w:i/>
          <w:color w:val="000000"/>
          <w:szCs w:val="28"/>
          <w:highlight w:val="yellow"/>
        </w:rPr>
        <w:t>Báo cáo kết quả về cho HT vào ngày 3/5/2022</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tab/>
        <w:t>- Lập các danh mục sách đề xuất Ban giám hiệu bổ sung sách cho thư viện nhà trường.</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lastRenderedPageBreak/>
        <w:tab/>
        <w:t>- Hướng dẫn học sinh tham gia các cuộc thi đọc, tìm hiểu qua sách báo.</w:t>
      </w:r>
    </w:p>
    <w:p w:rsidR="00AA6C68" w:rsidRPr="00AA6C68" w:rsidRDefault="00AA6C68" w:rsidP="00AA6C68">
      <w:pPr>
        <w:pBdr>
          <w:top w:val="nil"/>
          <w:left w:val="nil"/>
          <w:bottom w:val="nil"/>
          <w:right w:val="nil"/>
          <w:between w:val="nil"/>
        </w:pBdr>
        <w:spacing w:after="0"/>
        <w:jc w:val="both"/>
        <w:rPr>
          <w:rFonts w:eastAsia="Times New Roman" w:cs="Times New Roman"/>
          <w:b/>
          <w:color w:val="0D0D0D"/>
          <w:szCs w:val="28"/>
          <w:highlight w:val="white"/>
        </w:rPr>
      </w:pPr>
      <w:r w:rsidRPr="00AA6C68">
        <w:rPr>
          <w:rFonts w:eastAsia="Times New Roman" w:cs="Times New Roman"/>
          <w:b/>
          <w:color w:val="0D0D0D"/>
          <w:szCs w:val="28"/>
          <w:highlight w:val="white"/>
        </w:rPr>
        <w:t>5. Nhân viên thư viện</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tab/>
        <w:t>- Đổi mới các hoạt động thư viện theo mô hình thư viện thân thiện, hướng dẫn kỹ năng và phương pháp đọc phù hợp học sinh.</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tab/>
        <w:t>- Lựa chọn sách để trưng bầy giới thiệu sách với giáo viên và học sinh.</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tab/>
        <w:t>- Đề xuất danh muc sách với Ban giám hiệu bổ sung sách cho thư viện nhà trường.</w:t>
      </w:r>
    </w:p>
    <w:p w:rsidR="00AA6C68" w:rsidRPr="00AA6C68" w:rsidRDefault="00AA6C68" w:rsidP="00AA6C68">
      <w:pPr>
        <w:shd w:val="clear" w:color="auto" w:fill="FFFFFF"/>
        <w:spacing w:after="0" w:line="234" w:lineRule="atLeast"/>
        <w:jc w:val="both"/>
        <w:rPr>
          <w:rFonts w:eastAsia="Times New Roman" w:cs="Times New Roman"/>
          <w:color w:val="000000"/>
          <w:szCs w:val="28"/>
        </w:rPr>
      </w:pPr>
      <w:r w:rsidRPr="00AA6C68">
        <w:rPr>
          <w:rFonts w:eastAsia="Times New Roman" w:cs="Times New Roman"/>
          <w:color w:val="0D0D0D"/>
          <w:szCs w:val="28"/>
          <w:highlight w:val="white"/>
        </w:rPr>
        <w:tab/>
        <w:t xml:space="preserve">- Kết hợp đoàn thanh niên </w:t>
      </w:r>
      <w:r w:rsidRPr="00AA6C68">
        <w:rPr>
          <w:rFonts w:eastAsia="Times New Roman" w:cs="Times New Roman"/>
          <w:color w:val="000000"/>
          <w:szCs w:val="28"/>
        </w:rPr>
        <w:t xml:space="preserve">tổ chức việc đọc sách tại các không gian mở. Có kế hoạch, chương trình giới thiệu sách, quản lý sách, sử dụng sách hiệu quả, văn minh. </w:t>
      </w:r>
    </w:p>
    <w:p w:rsidR="00AA6C68" w:rsidRPr="00AA6C68" w:rsidRDefault="00AA6C68" w:rsidP="00AA6C68">
      <w:pPr>
        <w:shd w:val="clear" w:color="auto" w:fill="FFFFFF"/>
        <w:spacing w:after="0" w:line="234" w:lineRule="atLeast"/>
        <w:jc w:val="both"/>
        <w:rPr>
          <w:rFonts w:eastAsia="Times New Roman" w:cs="Times New Roman"/>
          <w:color w:val="000000"/>
          <w:szCs w:val="28"/>
        </w:rPr>
      </w:pPr>
      <w:r w:rsidRPr="00AA6C68">
        <w:rPr>
          <w:rFonts w:eastAsia="Times New Roman" w:cs="Times New Roman"/>
          <w:color w:val="000000"/>
          <w:szCs w:val="28"/>
        </w:rPr>
        <w:tab/>
        <w:t>- Lập báo cáo, thống kê hàng tháng kết quả thực hiện dự án 50K về Phòng Giáo dục và Đào tạo.</w:t>
      </w:r>
    </w:p>
    <w:p w:rsidR="00AA6C68" w:rsidRPr="00AA6C68" w:rsidRDefault="00AA6C68" w:rsidP="00AA6C68">
      <w:pPr>
        <w:pBdr>
          <w:top w:val="nil"/>
          <w:left w:val="nil"/>
          <w:bottom w:val="nil"/>
          <w:right w:val="nil"/>
          <w:between w:val="nil"/>
        </w:pBdr>
        <w:spacing w:after="0"/>
        <w:jc w:val="both"/>
        <w:rPr>
          <w:rFonts w:eastAsia="Times New Roman" w:cs="Times New Roman"/>
          <w:b/>
          <w:color w:val="0D0D0D"/>
          <w:szCs w:val="28"/>
          <w:highlight w:val="white"/>
        </w:rPr>
      </w:pPr>
      <w:r w:rsidRPr="00AA6C68">
        <w:rPr>
          <w:rFonts w:eastAsia="Times New Roman" w:cs="Times New Roman"/>
          <w:b/>
          <w:color w:val="0D0D0D"/>
          <w:szCs w:val="28"/>
          <w:highlight w:val="white"/>
        </w:rPr>
        <w:t>6. Giáo viên chủ nhiệm</w:t>
      </w:r>
    </w:p>
    <w:p w:rsidR="00AA6C68" w:rsidRPr="00AA6C68" w:rsidRDefault="00AA6C68" w:rsidP="00AA6C68">
      <w:pPr>
        <w:pBdr>
          <w:top w:val="nil"/>
          <w:left w:val="nil"/>
          <w:bottom w:val="nil"/>
          <w:right w:val="nil"/>
          <w:between w:val="nil"/>
        </w:pBdr>
        <w:spacing w:after="0"/>
        <w:jc w:val="both"/>
        <w:rPr>
          <w:rFonts w:eastAsia="Times New Roman" w:cs="Times New Roman"/>
          <w:color w:val="0D0D0D"/>
          <w:szCs w:val="28"/>
          <w:highlight w:val="white"/>
        </w:rPr>
      </w:pPr>
      <w:r w:rsidRPr="00AA6C68">
        <w:rPr>
          <w:rFonts w:eastAsia="Times New Roman" w:cs="Times New Roman"/>
          <w:color w:val="0D0D0D"/>
          <w:szCs w:val="28"/>
          <w:highlight w:val="white"/>
        </w:rPr>
        <w:tab/>
        <w:t>- Tuyên truyền, phổ biến kế hoạch đến toàn thể phụ huynh và học sinh. Hướng dẫn học</w:t>
      </w:r>
      <w:r w:rsidR="00821167">
        <w:rPr>
          <w:rFonts w:eastAsia="Times New Roman" w:cs="Times New Roman"/>
          <w:color w:val="0D0D0D"/>
          <w:szCs w:val="28"/>
          <w:highlight w:val="white"/>
        </w:rPr>
        <w:t xml:space="preserve"> sinh xây dựng thư viện lớp học 50K, triển khai đầy đủ các cuộc thi và phát động học sinh tham gia các cuộc thi do nhà trường tổ chức</w:t>
      </w:r>
    </w:p>
    <w:p w:rsidR="00AA6C68" w:rsidRPr="00AA6C68" w:rsidRDefault="00AA6C68" w:rsidP="00AA6C68">
      <w:pPr>
        <w:shd w:val="clear" w:color="auto" w:fill="FFFFFF"/>
        <w:spacing w:after="0"/>
        <w:jc w:val="both"/>
        <w:rPr>
          <w:rFonts w:eastAsia="Times New Roman" w:cs="Times New Roman"/>
          <w:i/>
          <w:color w:val="000000"/>
          <w:szCs w:val="28"/>
        </w:rPr>
      </w:pPr>
      <w:r w:rsidRPr="00AA6C68">
        <w:rPr>
          <w:rFonts w:eastAsia="Times New Roman" w:cs="Times New Roman"/>
          <w:color w:val="0D0D0D"/>
          <w:szCs w:val="28"/>
          <w:highlight w:val="white"/>
        </w:rPr>
        <w:tab/>
        <w:t xml:space="preserve">- </w:t>
      </w:r>
      <w:r w:rsidRPr="00AA6C68">
        <w:rPr>
          <w:rFonts w:eastAsia="Times New Roman" w:cs="Times New Roman"/>
          <w:color w:val="000000"/>
          <w:szCs w:val="28"/>
        </w:rPr>
        <w:t>Tuyên truyền, hướng dẫn học sinh sử dụng các tài nguyên phục vụ học tập trên trang thư viện số tại địa chỉ</w:t>
      </w:r>
      <w:r w:rsidRPr="00821167">
        <w:rPr>
          <w:rFonts w:eastAsia="Times New Roman" w:cs="Times New Roman"/>
          <w:color w:val="000000"/>
          <w:szCs w:val="28"/>
          <w:highlight w:val="yellow"/>
        </w:rPr>
        <w:t xml:space="preserve">: </w:t>
      </w:r>
      <w:r w:rsidRPr="00821167">
        <w:rPr>
          <w:rFonts w:eastAsia="Times New Roman" w:cs="Times New Roman"/>
          <w:i/>
          <w:color w:val="000000"/>
          <w:szCs w:val="28"/>
          <w:highlight w:val="yellow"/>
        </w:rPr>
        <w:t>http://thuvienso.haiphong.edu.vn.</w:t>
      </w:r>
    </w:p>
    <w:p w:rsidR="00AA6C68" w:rsidRPr="00AA6C68" w:rsidRDefault="00AA6C68" w:rsidP="00AA6C68">
      <w:pPr>
        <w:shd w:val="clear" w:color="auto" w:fill="FFFFFF"/>
        <w:spacing w:after="0"/>
        <w:jc w:val="both"/>
        <w:rPr>
          <w:rFonts w:eastAsia="Times New Roman" w:cs="Times New Roman"/>
          <w:b/>
          <w:color w:val="000000"/>
          <w:szCs w:val="28"/>
        </w:rPr>
      </w:pPr>
      <w:r w:rsidRPr="00AA6C68">
        <w:rPr>
          <w:rFonts w:eastAsia="Times New Roman" w:cs="Times New Roman"/>
          <w:b/>
          <w:color w:val="000000"/>
          <w:szCs w:val="28"/>
        </w:rPr>
        <w:t xml:space="preserve">7. Đồng chí </w:t>
      </w:r>
      <w:r w:rsidR="00821167">
        <w:rPr>
          <w:rFonts w:eastAsia="Times New Roman" w:cs="Times New Roman"/>
          <w:b/>
          <w:color w:val="000000"/>
          <w:szCs w:val="28"/>
        </w:rPr>
        <w:t>Kế toán, BV</w:t>
      </w:r>
    </w:p>
    <w:p w:rsidR="00183993" w:rsidRDefault="00183993" w:rsidP="00AA6C68">
      <w:pPr>
        <w:shd w:val="clear" w:color="auto" w:fill="FFFFFF"/>
        <w:spacing w:after="0"/>
        <w:jc w:val="both"/>
        <w:rPr>
          <w:rFonts w:eastAsia="Times New Roman" w:cs="Times New Roman"/>
          <w:color w:val="000000"/>
          <w:szCs w:val="28"/>
        </w:rPr>
      </w:pPr>
      <w:r>
        <w:rPr>
          <w:rFonts w:eastAsia="Times New Roman" w:cs="Times New Roman"/>
          <w:color w:val="000000"/>
          <w:szCs w:val="28"/>
        </w:rPr>
        <w:tab/>
        <w:t xml:space="preserve">- Trang trí cắt băng zôn" Nhiệt liệt hưởng ứng Ngày Sách và văn hóa đọc Việt Nam năm 2022 tuần </w:t>
      </w:r>
      <w:proofErr w:type="gramStart"/>
      <w:r>
        <w:rPr>
          <w:rFonts w:eastAsia="Times New Roman" w:cs="Times New Roman"/>
          <w:color w:val="000000"/>
          <w:szCs w:val="28"/>
        </w:rPr>
        <w:t>từ  19</w:t>
      </w:r>
      <w:proofErr w:type="gramEnd"/>
      <w:r>
        <w:rPr>
          <w:rFonts w:eastAsia="Times New Roman" w:cs="Times New Roman"/>
          <w:color w:val="000000"/>
          <w:szCs w:val="28"/>
        </w:rPr>
        <w:t>/4/2022- 05/05/2022.</w:t>
      </w:r>
    </w:p>
    <w:p w:rsidR="00AA6C68" w:rsidRPr="00AA6C68" w:rsidRDefault="00AA6C68" w:rsidP="00AA6C68">
      <w:pPr>
        <w:shd w:val="clear" w:color="auto" w:fill="FFFFFF"/>
        <w:spacing w:after="0"/>
        <w:jc w:val="both"/>
        <w:rPr>
          <w:rFonts w:eastAsia="Times New Roman" w:cs="Times New Roman"/>
          <w:b/>
          <w:color w:val="000000"/>
          <w:szCs w:val="28"/>
        </w:rPr>
      </w:pPr>
      <w:r w:rsidRPr="00AA6C68">
        <w:rPr>
          <w:rFonts w:eastAsia="Times New Roman" w:cs="Times New Roman"/>
          <w:color w:val="000000"/>
          <w:szCs w:val="28"/>
        </w:rPr>
        <w:tab/>
      </w:r>
      <w:r w:rsidRPr="00AA6C68">
        <w:rPr>
          <w:rFonts w:eastAsia="Times New Roman" w:cs="Times New Roman"/>
          <w:b/>
          <w:color w:val="000000"/>
          <w:szCs w:val="28"/>
        </w:rPr>
        <w:t xml:space="preserve">- Thời gian hoàn thành: </w:t>
      </w:r>
      <w:r w:rsidR="00D42C61">
        <w:rPr>
          <w:rFonts w:eastAsia="Times New Roman" w:cs="Times New Roman"/>
          <w:b/>
          <w:color w:val="000000"/>
          <w:szCs w:val="28"/>
        </w:rPr>
        <w:t>21/5/2022</w:t>
      </w:r>
      <w:r w:rsidRPr="00AA6C68">
        <w:rPr>
          <w:rFonts w:eastAsia="Times New Roman" w:cs="Times New Roman"/>
          <w:b/>
          <w:color w:val="000000"/>
          <w:szCs w:val="28"/>
        </w:rPr>
        <w:t>.</w:t>
      </w:r>
    </w:p>
    <w:p w:rsidR="00AA6C68" w:rsidRPr="00AA6C68" w:rsidRDefault="00AA6C68" w:rsidP="00AA6C68">
      <w:pPr>
        <w:shd w:val="clear" w:color="auto" w:fill="FFFFFF"/>
        <w:spacing w:after="0"/>
        <w:jc w:val="both"/>
        <w:rPr>
          <w:rFonts w:eastAsia="Times New Roman" w:cs="Times New Roman"/>
          <w:b/>
          <w:color w:val="000000"/>
          <w:sz w:val="8"/>
          <w:szCs w:val="28"/>
        </w:rPr>
      </w:pPr>
    </w:p>
    <w:p w:rsidR="00AA6C68" w:rsidRPr="00AA6C68" w:rsidRDefault="00AA6C68" w:rsidP="00AA6C68">
      <w:pPr>
        <w:spacing w:after="160" w:line="259" w:lineRule="auto"/>
        <w:jc w:val="both"/>
        <w:rPr>
          <w:rFonts w:eastAsia="Calibri" w:cs="Times New Roman"/>
          <w:spacing w:val="-2"/>
          <w:szCs w:val="28"/>
          <w:lang w:val="nl-NL"/>
        </w:rPr>
      </w:pPr>
      <w:r w:rsidRPr="00AA6C68">
        <w:rPr>
          <w:rFonts w:eastAsia="Calibri" w:cs="Times New Roman"/>
          <w:szCs w:val="28"/>
          <w:lang w:val="pt-BR"/>
        </w:rPr>
        <w:tab/>
      </w:r>
      <w:r w:rsidRPr="00AA6C68">
        <w:rPr>
          <w:rFonts w:eastAsia="Calibri" w:cs="Times New Roman"/>
          <w:spacing w:val="-2"/>
          <w:szCs w:val="28"/>
          <w:lang w:val="nl-NL"/>
        </w:rPr>
        <w:t>Trên đây là kế hoạch xây dựng, phát triển văn hóa đọc trong nhà trường, yêu cầu các đồng chí CB, GV, NV, học sinh nhà trường thực hiện nghiêm túc; trong quá trình thực hiện có gì vướng mắc cần báo cáo kịp thời với BGH  để cùng giải quyết ./.</w:t>
      </w:r>
    </w:p>
    <w:p w:rsidR="00AA6C68" w:rsidRPr="00AA6C68" w:rsidRDefault="00AA6C68" w:rsidP="00AA6C68">
      <w:pPr>
        <w:spacing w:after="0" w:line="240" w:lineRule="auto"/>
        <w:rPr>
          <w:rFonts w:eastAsia="Calibri" w:cs="Times New Roman"/>
          <w:sz w:val="22"/>
          <w:lang w:val="sv-SE"/>
        </w:rPr>
      </w:pPr>
      <w:r w:rsidRPr="00AA6C68">
        <w:rPr>
          <w:rFonts w:eastAsia="Calibri" w:cs="Times New Roman"/>
          <w:b/>
          <w:i/>
          <w:sz w:val="24"/>
          <w:lang w:val="sv-SE"/>
        </w:rPr>
        <w:t>Nơi nhận</w:t>
      </w:r>
      <w:r w:rsidRPr="00AA6C68">
        <w:rPr>
          <w:rFonts w:eastAsia="Calibri" w:cs="Times New Roman"/>
          <w:i/>
          <w:sz w:val="22"/>
          <w:lang w:val="sv-SE"/>
        </w:rPr>
        <w:t>:</w:t>
      </w:r>
      <w:r w:rsidRPr="00AA6C68">
        <w:rPr>
          <w:rFonts w:eastAsia="Calibri" w:cs="Times New Roman"/>
          <w:sz w:val="22"/>
          <w:lang w:val="sv-SE"/>
        </w:rPr>
        <w:t xml:space="preserve">                                                              </w:t>
      </w:r>
      <w:r w:rsidR="00D42C61">
        <w:rPr>
          <w:rFonts w:eastAsia="Calibri" w:cs="Times New Roman"/>
          <w:sz w:val="22"/>
          <w:lang w:val="sv-SE"/>
        </w:rPr>
        <w:t xml:space="preserve">                         </w:t>
      </w:r>
      <w:r w:rsidRPr="00AA6C68">
        <w:rPr>
          <w:rFonts w:eastAsia="Calibri" w:cs="Times New Roman"/>
          <w:sz w:val="22"/>
          <w:lang w:val="sv-SE"/>
        </w:rPr>
        <w:t xml:space="preserve">  </w:t>
      </w:r>
      <w:r w:rsidR="00D42C61">
        <w:rPr>
          <w:rFonts w:eastAsia="Calibri" w:cs="Times New Roman"/>
          <w:b/>
          <w:szCs w:val="28"/>
          <w:lang w:val="sv-SE"/>
        </w:rPr>
        <w:t>HIỆU TRƯỞNG</w:t>
      </w:r>
      <w:r w:rsidRPr="00AA6C68">
        <w:rPr>
          <w:rFonts w:eastAsia="Calibri" w:cs="Times New Roman"/>
          <w:b/>
          <w:sz w:val="22"/>
          <w:lang w:val="sv-SE"/>
        </w:rPr>
        <w:t xml:space="preserve">                              </w:t>
      </w:r>
    </w:p>
    <w:p w:rsidR="00AA6C68" w:rsidRPr="00AA6C68" w:rsidRDefault="00AA6C68" w:rsidP="00AA6C68">
      <w:pPr>
        <w:spacing w:after="0" w:line="240" w:lineRule="auto"/>
        <w:rPr>
          <w:rFonts w:eastAsia="Calibri" w:cs="Times New Roman"/>
          <w:b/>
          <w:sz w:val="22"/>
          <w:lang w:val="sv-SE"/>
        </w:rPr>
      </w:pPr>
      <w:r w:rsidRPr="00AA6C68">
        <w:rPr>
          <w:rFonts w:eastAsia="Calibri" w:cs="Times New Roman"/>
          <w:sz w:val="22"/>
          <w:lang w:val="sv-SE"/>
        </w:rPr>
        <w:t xml:space="preserve">- PGD&amp;ĐT </w:t>
      </w:r>
      <w:r w:rsidR="00686022">
        <w:rPr>
          <w:rFonts w:eastAsia="Calibri" w:cs="Times New Roman"/>
          <w:sz w:val="22"/>
          <w:lang w:val="sv-SE"/>
        </w:rPr>
        <w:t>An Lão</w:t>
      </w:r>
      <w:r w:rsidRPr="00AA6C68">
        <w:rPr>
          <w:rFonts w:eastAsia="Calibri" w:cs="Times New Roman"/>
          <w:sz w:val="22"/>
          <w:lang w:val="sv-SE"/>
        </w:rPr>
        <w:t xml:space="preserve">;                        </w:t>
      </w:r>
      <w:r w:rsidRPr="00AA6C68">
        <w:rPr>
          <w:rFonts w:eastAsia="Calibri" w:cs="Times New Roman"/>
          <w:b/>
          <w:sz w:val="22"/>
          <w:lang w:val="sv-SE"/>
        </w:rPr>
        <w:t xml:space="preserve">   </w:t>
      </w:r>
    </w:p>
    <w:p w:rsidR="00AA6C68" w:rsidRPr="00AA6C68" w:rsidRDefault="00AA6C68" w:rsidP="00AA6C68">
      <w:pPr>
        <w:spacing w:after="0" w:line="240" w:lineRule="auto"/>
        <w:rPr>
          <w:rFonts w:eastAsia="Calibri" w:cs="Times New Roman"/>
          <w:spacing w:val="-8"/>
          <w:sz w:val="22"/>
          <w:lang w:val="sv-SE"/>
        </w:rPr>
      </w:pPr>
      <w:r w:rsidRPr="00AA6C68">
        <w:rPr>
          <w:rFonts w:eastAsia="Calibri" w:cs="Times New Roman"/>
          <w:spacing w:val="-8"/>
          <w:sz w:val="22"/>
          <w:lang w:val="sv-SE"/>
        </w:rPr>
        <w:t>- L</w:t>
      </w:r>
      <w:r w:rsidRPr="00AA6C68">
        <w:rPr>
          <w:rFonts w:eastAsia="Calibri" w:cs="Times New Roman" w:hint="eastAsia"/>
          <w:spacing w:val="-8"/>
          <w:sz w:val="22"/>
          <w:lang w:val="sv-SE"/>
        </w:rPr>
        <w:t>ư</w:t>
      </w:r>
      <w:r w:rsidRPr="00AA6C68">
        <w:rPr>
          <w:rFonts w:eastAsia="Calibri" w:cs="Times New Roman"/>
          <w:spacing w:val="-8"/>
          <w:sz w:val="22"/>
          <w:lang w:val="sv-SE"/>
        </w:rPr>
        <w:t>u: VT &amp; Hồ s</w:t>
      </w:r>
      <w:r w:rsidRPr="00AA6C68">
        <w:rPr>
          <w:rFonts w:eastAsia="Calibri" w:cs="Times New Roman" w:hint="eastAsia"/>
          <w:spacing w:val="-8"/>
          <w:sz w:val="22"/>
          <w:lang w:val="sv-SE"/>
        </w:rPr>
        <w:t>ơ</w:t>
      </w:r>
      <w:r w:rsidRPr="00AA6C68">
        <w:rPr>
          <w:rFonts w:eastAsia="Calibri" w:cs="Times New Roman"/>
          <w:spacing w:val="-8"/>
          <w:sz w:val="22"/>
          <w:lang w:val="sv-SE"/>
        </w:rPr>
        <w:t xml:space="preserve"> TV.</w:t>
      </w:r>
    </w:p>
    <w:p w:rsidR="00AA6C68" w:rsidRPr="00AA6C68" w:rsidRDefault="00AA6C68" w:rsidP="00AA6C68">
      <w:pPr>
        <w:spacing w:after="160" w:line="240" w:lineRule="auto"/>
        <w:ind w:left="560" w:hanging="560"/>
        <w:jc w:val="center"/>
        <w:rPr>
          <w:rFonts w:ascii=".VnTimeH" w:eastAsia="Calibri" w:hAnsi=".VnTimeH" w:cs="Times New Roman"/>
          <w:b/>
          <w:sz w:val="14"/>
        </w:rPr>
      </w:pPr>
    </w:p>
    <w:p w:rsidR="00AA6C68" w:rsidRPr="00AA6C68" w:rsidRDefault="00821167" w:rsidP="00AA6C68">
      <w:pPr>
        <w:spacing w:after="160" w:line="240" w:lineRule="auto"/>
        <w:ind w:left="560" w:hanging="560"/>
        <w:jc w:val="center"/>
        <w:rPr>
          <w:rFonts w:ascii=".VnTimeH" w:eastAsia="Calibri" w:hAnsi=".VnTimeH" w:cs="Times New Roman"/>
          <w:b/>
          <w:sz w:val="16"/>
        </w:rPr>
      </w:pPr>
      <w:r>
        <w:rPr>
          <w:rFonts w:eastAsia="Calibri" w:cs="Times New Roman"/>
          <w:b/>
          <w:szCs w:val="28"/>
        </w:rPr>
        <w:t xml:space="preserve">                                                                   </w:t>
      </w:r>
      <w:r>
        <w:rPr>
          <w:rFonts w:eastAsia="Calibri" w:cs="Times New Roman"/>
          <w:b/>
          <w:szCs w:val="28"/>
        </w:rPr>
        <w:t>Nguyễn Thị Tám</w:t>
      </w:r>
    </w:p>
    <w:p w:rsidR="00AA6C68" w:rsidRPr="00AA6C68" w:rsidRDefault="00AA6C68" w:rsidP="00AA6C68">
      <w:pPr>
        <w:tabs>
          <w:tab w:val="left" w:pos="3135"/>
        </w:tabs>
        <w:spacing w:after="160" w:line="240" w:lineRule="auto"/>
        <w:ind w:left="560" w:hanging="560"/>
        <w:rPr>
          <w:rFonts w:ascii=".VnTimeH" w:eastAsia="Calibri" w:hAnsi=".VnTimeH" w:cs="Times New Roman"/>
          <w:b/>
          <w:szCs w:val="28"/>
        </w:rPr>
      </w:pPr>
      <w:r w:rsidRPr="00AA6C68">
        <w:rPr>
          <w:rFonts w:ascii=".VnTimeH" w:eastAsia="Calibri" w:hAnsi=".VnTimeH" w:cs="Times New Roman"/>
          <w:b/>
          <w:sz w:val="22"/>
        </w:rPr>
        <w:tab/>
        <w:t xml:space="preserve">                                                                                              </w:t>
      </w:r>
      <w:r w:rsidR="00D42C61">
        <w:rPr>
          <w:rFonts w:ascii=".VnTimeH" w:eastAsia="Calibri" w:hAnsi=".VnTimeH" w:cs="Times New Roman"/>
          <w:b/>
          <w:sz w:val="22"/>
        </w:rPr>
        <w:t xml:space="preserve">   </w:t>
      </w:r>
      <w:r w:rsidR="00821167">
        <w:rPr>
          <w:rFonts w:ascii=".VnTimeH" w:eastAsia="Calibri" w:hAnsi=".VnTimeH" w:cs="Times New Roman"/>
          <w:b/>
          <w:sz w:val="22"/>
        </w:rPr>
        <w:t xml:space="preserve">                  </w:t>
      </w:r>
    </w:p>
    <w:p w:rsidR="006967EE" w:rsidRDefault="006967EE"/>
    <w:sectPr w:rsidR="006967EE" w:rsidSect="00BC1DCF">
      <w:pgSz w:w="11907" w:h="16840" w:code="9"/>
      <w:pgMar w:top="568" w:right="851"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68"/>
    <w:rsid w:val="00001D7B"/>
    <w:rsid w:val="00183993"/>
    <w:rsid w:val="00213AAB"/>
    <w:rsid w:val="00275D13"/>
    <w:rsid w:val="002806C3"/>
    <w:rsid w:val="002A3792"/>
    <w:rsid w:val="002D54F6"/>
    <w:rsid w:val="00686022"/>
    <w:rsid w:val="006967EE"/>
    <w:rsid w:val="006B46DB"/>
    <w:rsid w:val="00821167"/>
    <w:rsid w:val="0087409D"/>
    <w:rsid w:val="008D145F"/>
    <w:rsid w:val="00913C65"/>
    <w:rsid w:val="009F3D3E"/>
    <w:rsid w:val="00AA6C68"/>
    <w:rsid w:val="00AF78E3"/>
    <w:rsid w:val="00B21AA7"/>
    <w:rsid w:val="00B467E6"/>
    <w:rsid w:val="00BC1DCF"/>
    <w:rsid w:val="00C25E33"/>
    <w:rsid w:val="00C41DE4"/>
    <w:rsid w:val="00D20DD9"/>
    <w:rsid w:val="00D4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A14C"/>
  <w15:docId w15:val="{64B36D4D-484B-44BA-8BDB-11E34BC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C6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so.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dc:creator>
  <cp:lastModifiedBy>TAM</cp:lastModifiedBy>
  <cp:revision>25</cp:revision>
  <dcterms:created xsi:type="dcterms:W3CDTF">2022-04-20T01:41:00Z</dcterms:created>
  <dcterms:modified xsi:type="dcterms:W3CDTF">2022-04-25T08:33:00Z</dcterms:modified>
</cp:coreProperties>
</file>