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43" w:rsidRPr="009A01C2" w:rsidRDefault="00BB7643" w:rsidP="00BB7643">
      <w:pPr>
        <w:spacing w:after="0"/>
        <w:rPr>
          <w:rFonts w:asciiTheme="majorHAnsi" w:hAnsiTheme="majorHAnsi" w:cstheme="majorHAnsi"/>
          <w:sz w:val="26"/>
          <w:szCs w:val="26"/>
        </w:rPr>
      </w:pPr>
    </w:p>
    <w:tbl>
      <w:tblPr>
        <w:tblStyle w:val="LiBang"/>
        <w:tblW w:w="10051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731"/>
      </w:tblGrid>
      <w:tr w:rsidR="009A01C2" w:rsidRPr="009A01C2" w:rsidTr="00BB7643">
        <w:trPr>
          <w:trHeight w:val="1056"/>
        </w:trPr>
        <w:tc>
          <w:tcPr>
            <w:tcW w:w="4320" w:type="dxa"/>
          </w:tcPr>
          <w:p w:rsidR="00BB7643" w:rsidRPr="009A01C2" w:rsidRDefault="00BB7643">
            <w:pPr>
              <w:tabs>
                <w:tab w:val="left" w:pos="3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UBND HUYỆN AN LÃO</w:t>
            </w:r>
          </w:p>
          <w:p w:rsidR="00BB7643" w:rsidRPr="009A01C2" w:rsidRDefault="00BB7643">
            <w:pPr>
              <w:tabs>
                <w:tab w:val="left" w:pos="3990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0FF28B" wp14:editId="6ED88E5E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257810</wp:posOffset>
                      </wp:positionV>
                      <wp:extent cx="1520190" cy="0"/>
                      <wp:effectExtent l="0" t="0" r="22860" b="19050"/>
                      <wp:wrapNone/>
                      <wp:docPr id="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FC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2" o:spid="_x0000_s1026" type="#_x0000_t32" style="position:absolute;margin-left:37.6pt;margin-top:20.3pt;width:11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"/>
                  </w:pict>
                </mc:Fallback>
              </mc:AlternateContent>
            </w: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TÂN VIÊN</w:t>
            </w:r>
          </w:p>
          <w:p w:rsidR="00BB7643" w:rsidRPr="009A01C2" w:rsidRDefault="00BB7643">
            <w:pPr>
              <w:tabs>
                <w:tab w:val="left" w:pos="3990"/>
              </w:tabs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5731" w:type="dxa"/>
            <w:hideMark/>
          </w:tcPr>
          <w:p w:rsidR="00BB7643" w:rsidRPr="00426C9F" w:rsidRDefault="00BB7643">
            <w:pPr>
              <w:tabs>
                <w:tab w:val="left" w:pos="399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426C9F">
              <w:rPr>
                <w:rFonts w:asciiTheme="majorHAnsi" w:hAnsiTheme="majorHAnsi" w:cstheme="majorHAnsi"/>
                <w:sz w:val="26"/>
                <w:szCs w:val="26"/>
              </w:rPr>
              <w:t>CỘNG HÒA XÃ HỘI CHỦ NGHĨA VIỆT NAM</w:t>
            </w:r>
          </w:p>
          <w:p w:rsidR="00BB7643" w:rsidRPr="009A01C2" w:rsidRDefault="00BB7643">
            <w:pPr>
              <w:tabs>
                <w:tab w:val="left" w:pos="3990"/>
              </w:tabs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DA9E1E" wp14:editId="51F0A303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259715</wp:posOffset>
                      </wp:positionV>
                      <wp:extent cx="1393190" cy="0"/>
                      <wp:effectExtent l="0" t="0" r="35560" b="19050"/>
                      <wp:wrapNone/>
                      <wp:docPr id="1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3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57446" id="Đường kết nối Mũi tên Thẳng 1" o:spid="_x0000_s1026" type="#_x0000_t32" style="position:absolute;margin-left:78.15pt;margin-top:20.45pt;width:10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"/>
                  </w:pict>
                </mc:Fallback>
              </mc:AlternateContent>
            </w: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             Độc lập- Tự do- Hạnh phúc </w:t>
            </w:r>
          </w:p>
        </w:tc>
      </w:tr>
    </w:tbl>
    <w:p w:rsidR="00BB7643" w:rsidRPr="009A01C2" w:rsidRDefault="00BB7643" w:rsidP="00BB7643">
      <w:pPr>
        <w:tabs>
          <w:tab w:val="left" w:pos="399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BB7643" w:rsidRPr="009A01C2" w:rsidRDefault="00BB7643" w:rsidP="00BB7643">
      <w:pPr>
        <w:tabs>
          <w:tab w:val="left" w:pos="3990"/>
        </w:tabs>
        <w:jc w:val="center"/>
        <w:rPr>
          <w:rFonts w:asciiTheme="majorHAnsi" w:hAnsiTheme="majorHAnsi" w:cstheme="majorHAnsi"/>
          <w:sz w:val="26"/>
          <w:szCs w:val="26"/>
        </w:rPr>
      </w:pPr>
      <w:r w:rsidRPr="009A01C2">
        <w:rPr>
          <w:rFonts w:asciiTheme="majorHAnsi" w:hAnsiTheme="majorHAnsi" w:cstheme="majorHAnsi"/>
          <w:b/>
          <w:sz w:val="26"/>
          <w:szCs w:val="26"/>
        </w:rPr>
        <w:t>PHÂN PHỐI CHƯƠNG TRÌNH NHÀ TRƯỜNG MÔN SINH 8</w:t>
      </w:r>
    </w:p>
    <w:p w:rsidR="00426C9F" w:rsidRPr="00426C9F" w:rsidRDefault="00426C9F" w:rsidP="00BB7643">
      <w:pPr>
        <w:tabs>
          <w:tab w:val="left" w:pos="4545"/>
        </w:tabs>
        <w:spacing w:after="0"/>
        <w:ind w:left="4545" w:hanging="454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26C9F">
        <w:rPr>
          <w:rFonts w:asciiTheme="majorHAnsi" w:hAnsiTheme="majorHAnsi" w:cstheme="majorHAnsi"/>
          <w:b/>
          <w:sz w:val="26"/>
          <w:szCs w:val="26"/>
        </w:rPr>
        <w:t>ĐIỀU CHỈNH THEO CV 4040</w:t>
      </w:r>
    </w:p>
    <w:p w:rsidR="00BB7643" w:rsidRPr="009A01C2" w:rsidRDefault="00BB7643" w:rsidP="00BB7643">
      <w:pPr>
        <w:tabs>
          <w:tab w:val="left" w:pos="4545"/>
        </w:tabs>
        <w:spacing w:after="0"/>
        <w:ind w:left="4545" w:hanging="4545"/>
        <w:jc w:val="center"/>
        <w:rPr>
          <w:rFonts w:asciiTheme="majorHAnsi" w:hAnsiTheme="majorHAnsi" w:cstheme="majorHAnsi"/>
          <w:b/>
          <w:i/>
          <w:sz w:val="26"/>
          <w:szCs w:val="26"/>
        </w:rPr>
      </w:pPr>
      <w:r w:rsidRPr="009A01C2">
        <w:rPr>
          <w:rFonts w:asciiTheme="majorHAnsi" w:hAnsiTheme="majorHAnsi" w:cstheme="majorHAnsi"/>
          <w:sz w:val="26"/>
          <w:szCs w:val="26"/>
        </w:rPr>
        <w:t xml:space="preserve"> </w:t>
      </w:r>
      <w:r w:rsidRPr="009A01C2">
        <w:rPr>
          <w:rFonts w:asciiTheme="majorHAnsi" w:hAnsiTheme="majorHAnsi" w:cstheme="majorHAnsi"/>
          <w:b/>
          <w:i/>
          <w:sz w:val="26"/>
          <w:szCs w:val="26"/>
        </w:rPr>
        <w:t>Năm học 2021-2022</w:t>
      </w: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i/>
          <w:sz w:val="26"/>
          <w:szCs w:val="26"/>
          <w:u w:val="single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Cs/>
          <w:sz w:val="26"/>
          <w:szCs w:val="26"/>
        </w:rPr>
      </w:pPr>
      <w:r w:rsidRPr="009A01C2">
        <w:rPr>
          <w:rFonts w:asciiTheme="majorHAnsi" w:hAnsiTheme="majorHAnsi" w:cstheme="majorHAnsi"/>
          <w:bCs/>
          <w:sz w:val="26"/>
          <w:szCs w:val="26"/>
        </w:rPr>
        <w:t xml:space="preserve">  Cả năm: 35 tuần X 2 tiết/tuần = 70 tiết</w:t>
      </w: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Cs/>
          <w:sz w:val="26"/>
          <w:szCs w:val="26"/>
        </w:rPr>
      </w:pPr>
      <w:r w:rsidRPr="009A01C2">
        <w:rPr>
          <w:rFonts w:asciiTheme="majorHAnsi" w:hAnsiTheme="majorHAnsi" w:cstheme="majorHAnsi"/>
          <w:bCs/>
          <w:sz w:val="26"/>
          <w:szCs w:val="26"/>
        </w:rPr>
        <w:t>Học kì I: 18 tuần X 2 tiết/tuần = 36 tiết</w:t>
      </w: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Cs/>
          <w:sz w:val="26"/>
          <w:szCs w:val="26"/>
        </w:rPr>
      </w:pPr>
      <w:r w:rsidRPr="009A01C2">
        <w:rPr>
          <w:rFonts w:asciiTheme="majorHAnsi" w:hAnsiTheme="majorHAnsi" w:cstheme="majorHAnsi"/>
          <w:bCs/>
          <w:sz w:val="26"/>
          <w:szCs w:val="26"/>
        </w:rPr>
        <w:t xml:space="preserve">  Học kì II: 17 tuần X 2 tiết /tuần = 34 tiết</w:t>
      </w:r>
    </w:p>
    <w:p w:rsidR="00BB7643" w:rsidRPr="009A01C2" w:rsidRDefault="00BB7643" w:rsidP="00BB7643">
      <w:pPr>
        <w:tabs>
          <w:tab w:val="left" w:pos="1425"/>
        </w:tabs>
        <w:spacing w:after="0"/>
        <w:rPr>
          <w:rFonts w:asciiTheme="majorHAnsi" w:hAnsiTheme="majorHAnsi" w:cstheme="majorHAnsi"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nl-NL"/>
        </w:rPr>
      </w:pPr>
      <w:r w:rsidRPr="009A01C2">
        <w:rPr>
          <w:rFonts w:asciiTheme="majorHAnsi" w:hAnsiTheme="majorHAnsi" w:cstheme="majorHAnsi"/>
          <w:b/>
          <w:bCs/>
          <w:sz w:val="26"/>
          <w:szCs w:val="26"/>
          <w:lang w:val="nl-NL"/>
        </w:rPr>
        <w:t>HỌC KỲ I</w:t>
      </w: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  <w:lang w:val="nl-NL"/>
        </w:rPr>
      </w:pPr>
      <w:r w:rsidRPr="009A01C2">
        <w:rPr>
          <w:rFonts w:asciiTheme="majorHAnsi" w:hAnsiTheme="majorHAnsi" w:cstheme="majorHAnsi"/>
          <w:b/>
          <w:bCs/>
          <w:sz w:val="26"/>
          <w:szCs w:val="26"/>
          <w:lang w:val="nl-NL"/>
        </w:rPr>
        <w:t>Học kì I: 18 tuần X 2 tiết/tuần = 36 tiết</w:t>
      </w:r>
    </w:p>
    <w:p w:rsidR="00BB7643" w:rsidRPr="009A01C2" w:rsidRDefault="00BB7643" w:rsidP="00BB7643">
      <w:pPr>
        <w:rPr>
          <w:rFonts w:asciiTheme="majorHAnsi" w:hAnsiTheme="majorHAnsi" w:cstheme="majorHAnsi"/>
          <w:b/>
          <w:sz w:val="26"/>
          <w:szCs w:val="26"/>
        </w:rPr>
      </w:pPr>
    </w:p>
    <w:tbl>
      <w:tblPr>
        <w:tblStyle w:val="LiBang"/>
        <w:tblW w:w="991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1"/>
        <w:gridCol w:w="2915"/>
        <w:gridCol w:w="851"/>
        <w:gridCol w:w="1134"/>
        <w:gridCol w:w="4294"/>
      </w:tblGrid>
      <w:tr w:rsidR="009A01C2" w:rsidRPr="009A01C2" w:rsidTr="005866B4">
        <w:trPr>
          <w:trHeight w:val="6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STT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Bài học/chủ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Tiết thứ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Thời điểm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Ghi chú</w:t>
            </w:r>
          </w:p>
        </w:tc>
      </w:tr>
      <w:tr w:rsidR="009A01C2" w:rsidRPr="009A01C2" w:rsidTr="005866B4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Bài mở đầu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3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Cấu tạo cơ thể người.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85" w:rsidRPr="009A01C2" w:rsidRDefault="002E0185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-Mục II. Lệnh ▼ trang 9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</w:p>
          <w:p w:rsidR="002E0185" w:rsidRPr="009A01C2" w:rsidRDefault="002E0185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Không yêu cầu HS thực hiệnthực hiện</w:t>
            </w:r>
          </w:p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Chương 1:Khái quát cơ thể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A0397B" w:rsidTr="005866B4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Tế bào.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 Lệnh ▼ trang 11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Không </w:t>
            </w:r>
            <w:r w:rsidR="002E0185" w:rsidRPr="009A01C2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yêu cầu HS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thực hiện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-Mục III. Thành phần hóa học của tế bào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2E0185" w:rsidRPr="009A01C2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HS tự đọc</w:t>
            </w:r>
          </w:p>
        </w:tc>
      </w:tr>
      <w:tr w:rsidR="009A01C2" w:rsidRPr="009A01C2" w:rsidTr="005866B4">
        <w:trPr>
          <w:trHeight w:val="3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II. Các loại mô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lastRenderedPageBreak/>
              <w:t xml:space="preserve">Không </w:t>
            </w:r>
            <w:r w:rsidR="002E0185"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>yêu cầu học</w:t>
            </w:r>
            <w:r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 xml:space="preserve"> chi tiết, chỉ </w:t>
            </w:r>
            <w:r w:rsidR="002E0185"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>học</w:t>
            </w:r>
            <w:r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 xml:space="preserve"> phần chữ đóng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khung ở cuối bài.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I. Lệnh ▼ trang 14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II.1. Lệnh ▼ trang 14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II.2. Lệnh ▼ trang 15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II.3. Lệnh ▼ trang 15</w:t>
            </w:r>
          </w:p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5C1186"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yêu cầu HS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</w:tc>
      </w:tr>
      <w:tr w:rsidR="009A01C2" w:rsidRPr="009A01C2" w:rsidTr="005866B4">
        <w:trPr>
          <w:trHeight w:val="35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Phản xạ.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Lệnh ▼ trang 21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II.2. Lệnh ▼ trang 21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5C1186"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yêu cầu HS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II.3. Vòng phản xạ</w:t>
            </w:r>
          </w:p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học sinh tự đọc</w:t>
            </w:r>
          </w:p>
        </w:tc>
      </w:tr>
      <w:tr w:rsidR="009A01C2" w:rsidRPr="009A01C2" w:rsidTr="005866B4">
        <w:trPr>
          <w:trHeight w:val="8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Thực hành: Quan sát tế bào và mô.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29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Chủ đề</w:t>
            </w:r>
            <w:r w:rsidR="00A0397B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 :</w:t>
            </w: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 vận động(6t)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Bộ xương.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Mục II. </w:t>
            </w:r>
            <w:r w:rsidRPr="009A01C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hân biệt các loại xương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học sinh tự đọc</w:t>
            </w:r>
          </w:p>
        </w:tc>
      </w:tr>
      <w:tr w:rsidR="009A01C2" w:rsidRPr="009A01C2" w:rsidTr="005866B4">
        <w:trPr>
          <w:trHeight w:val="1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Cấu tạo và tính chất của xương.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I. Cấu tạo của xương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III. Thành phần hóa học và tính chất của xương</w:t>
            </w:r>
          </w:p>
          <w:p w:rsidR="00BB7643" w:rsidRPr="009A01C2" w:rsidRDefault="00BB7643" w:rsidP="00A7327F">
            <w:pPr>
              <w:ind w:left="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sym w:font="Wingdings" w:char="F0E0"/>
            </w:r>
            <w:r w:rsidR="00004DFA"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>Không yêu cầu HS học</w:t>
            </w:r>
            <w:r w:rsidRPr="009A01C2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 xml:space="preserve"> chi tiết, chỉ dạy phần chữ đóng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khung ở cuối bài.</w:t>
            </w:r>
          </w:p>
        </w:tc>
      </w:tr>
      <w:tr w:rsidR="009A01C2" w:rsidRPr="009A01C2" w:rsidTr="005866B4">
        <w:trPr>
          <w:trHeight w:val="1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Cấu tạo và tính chất của cơ.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Cấu tạo bắp cơ và tế bào cơ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học sinh tự đọc</w:t>
            </w:r>
          </w:p>
        </w:tc>
      </w:tr>
      <w:tr w:rsidR="009A01C2" w:rsidRPr="009A01C2" w:rsidTr="005866B4">
        <w:trPr>
          <w:trHeight w:val="1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Hoạt động của cơ.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Công cơ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II. Lệnh ▼ trang 34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lastRenderedPageBreak/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Không</w:t>
            </w:r>
            <w:r w:rsidR="00453B76"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yêu cầu HS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thực hiện</w:t>
            </w:r>
          </w:p>
        </w:tc>
      </w:tr>
      <w:tr w:rsidR="009A01C2" w:rsidRPr="009A01C2" w:rsidTr="005866B4">
        <w:trPr>
          <w:trHeight w:val="1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Tiến hóa của hệ vận động. Vệ sinh hệ vận động.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Bảng 11.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462296"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yêu cầu HS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II. Sự tiến hóa của hệ cơ người so với hệ cơ thú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AF615A"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HS tự đọc.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KTTX bài số 2 bằng hình thức trắc nghiệm</w:t>
            </w:r>
          </w:p>
        </w:tc>
      </w:tr>
      <w:tr w:rsidR="009A01C2" w:rsidRPr="009A01C2" w:rsidTr="005866B4">
        <w:trPr>
          <w:trHeight w:val="12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Thực hành: Tập sơ cứu và băng bó cho người gãy xương.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A0397B" w:rsidTr="005866B4">
        <w:trPr>
          <w:trHeight w:val="1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eastAsia="Times New Roman" w:hAnsiTheme="majorHAnsi" w:cstheme="majorHAnsi"/>
                <w:sz w:val="26"/>
                <w:szCs w:val="26"/>
                <w:lang w:val="fr-FR" w:eastAsia="vi-VN"/>
              </w:rPr>
            </w:pP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fr-FR"/>
              </w:rPr>
              <w:t>Chủ đề: Tuần hoàn(7t)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9A01C2" w:rsidRPr="009A01C2" w:rsidTr="005866B4">
        <w:trPr>
          <w:trHeight w:val="14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Máu và môi trường trong cơ thể.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I.1. Nội dung ■ Thí nghiệm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Giáo viên mô tả thí nghiệm, không yêu cầu học sinh thực hiện.</w:t>
            </w:r>
          </w:p>
        </w:tc>
      </w:tr>
      <w:tr w:rsidR="009A01C2" w:rsidRPr="009A01C2" w:rsidTr="005866B4">
        <w:trPr>
          <w:trHeight w:val="14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Bạch cầu - Miễn dịch.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Đông máu và nguyên tắc truyền máu.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II.</w:t>
            </w:r>
            <w:r w:rsidR="002814BA" w:rsidRPr="009A01C2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Lệ</w:t>
            </w:r>
            <w:r w:rsidR="002814BA" w:rsidRPr="009A01C2">
              <w:rPr>
                <w:rFonts w:asciiTheme="majorHAnsi" w:hAnsiTheme="majorHAnsi" w:cstheme="majorHAnsi"/>
                <w:sz w:val="26"/>
                <w:szCs w:val="26"/>
              </w:rPr>
              <w:t>nh ▼ trang 49,50</w:t>
            </w:r>
          </w:p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9D727C"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yêu cầu học chi tiết, chỉ học phần chữ đóng khung ở cuối bài.</w:t>
            </w:r>
          </w:p>
        </w:tc>
      </w:tr>
      <w:tr w:rsidR="009A01C2" w:rsidRPr="009A01C2" w:rsidTr="005866B4">
        <w:trPr>
          <w:trHeight w:val="14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Tuần hoàn máu và lưu thông bạch huyết.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9A01C2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 Mục I</w:t>
            </w:r>
            <w:r w:rsidR="00140391" w:rsidRPr="009A01C2">
              <w:rPr>
                <w:rFonts w:asciiTheme="majorHAnsi" w:hAnsiTheme="majorHAnsi" w:cstheme="majorHAnsi"/>
                <w:sz w:val="26"/>
                <w:szCs w:val="26"/>
              </w:rPr>
              <w:t>I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. Lệ</w:t>
            </w:r>
            <w:r w:rsidR="00140391" w:rsidRPr="009A01C2">
              <w:rPr>
                <w:rFonts w:asciiTheme="majorHAnsi" w:hAnsiTheme="majorHAnsi" w:cstheme="majorHAnsi"/>
                <w:sz w:val="26"/>
                <w:szCs w:val="26"/>
              </w:rPr>
              <w:t>nh ▼ trang 52</w:t>
            </w:r>
          </w:p>
          <w:p w:rsidR="00BB7643" w:rsidRPr="009A01C2" w:rsidRDefault="00515825" w:rsidP="00A7327F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</w:pPr>
            <w:r w:rsidRPr="009A01C2">
              <w:rPr>
                <w:rFonts w:asciiTheme="majorHAnsi" w:eastAsia="Times New Roman" w:hAnsiTheme="majorHAnsi" w:cstheme="majorHAnsi"/>
                <w:i/>
                <w:sz w:val="26"/>
                <w:szCs w:val="26"/>
                <w:lang w:eastAsia="vi-VN"/>
              </w:rPr>
              <w:t>-&gt;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Không</w:t>
            </w:r>
            <w:r w:rsidRPr="009A01C2">
              <w:rPr>
                <w:rFonts w:asciiTheme="majorHAnsi" w:hAnsiTheme="majorHAnsi" w:cstheme="majorHAnsi"/>
                <w:i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yêu</w:t>
            </w:r>
            <w:r w:rsidRPr="009A01C2">
              <w:rPr>
                <w:rFonts w:asciiTheme="majorHAnsi" w:hAnsiTheme="majorHAnsi" w:cstheme="majorHAnsi"/>
                <w:i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cầu học sinh</w:t>
            </w:r>
            <w:r w:rsidRPr="009A01C2">
              <w:rPr>
                <w:rFonts w:asciiTheme="majorHAnsi" w:hAnsiTheme="majorHAnsi" w:cstheme="majorHAnsi"/>
                <w:i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  <w:r w:rsidR="00140391" w:rsidRPr="009A01C2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vi-VN" w:eastAsia="vi-VN"/>
              </w:rPr>
              <w:br/>
            </w:r>
          </w:p>
        </w:tc>
      </w:tr>
      <w:tr w:rsidR="009A01C2" w:rsidRPr="009A01C2" w:rsidTr="005866B4">
        <w:trPr>
          <w:trHeight w:val="14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06202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Ôn tập giữa kì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9</w:t>
            </w: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25" w:rsidRPr="009A01C2" w:rsidRDefault="00515825" w:rsidP="00A7327F">
            <w:pPr>
              <w:pStyle w:val="oancuaDanhsach"/>
              <w:ind w:left="261"/>
              <w:jc w:val="both"/>
              <w:rPr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062022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</w:rPr>
              <w:t>Kiểm tra giữa kì 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3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06202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Tim và mạch máu.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10</w:t>
            </w: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2" w:rsidRPr="009A01C2" w:rsidRDefault="00062022" w:rsidP="00062022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kinsoku w:val="0"/>
              <w:overflowPunct w:val="0"/>
              <w:spacing w:before="1" w:line="298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</w:t>
            </w:r>
            <w:r w:rsidRPr="009A01C2">
              <w:rPr>
                <w:rFonts w:asciiTheme="majorHAnsi" w:hAnsiTheme="majorHAnsi" w:cstheme="majorHAnsi"/>
                <w:spacing w:val="3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Lệnh</w:t>
            </w:r>
            <w:r w:rsidRPr="009A01C2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▼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trang</w:t>
            </w:r>
            <w:r w:rsidRPr="009A01C2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54</w:t>
            </w:r>
          </w:p>
          <w:p w:rsidR="00062022" w:rsidRPr="009A01C2" w:rsidRDefault="00062022" w:rsidP="00062022">
            <w:pPr>
              <w:pStyle w:val="oancuaDanhsac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Bảng 17.1</w:t>
            </w:r>
          </w:p>
          <w:p w:rsidR="00062022" w:rsidRPr="009A01C2" w:rsidRDefault="00062022" w:rsidP="00062022">
            <w:pPr>
              <w:pStyle w:val="oancuaDanhsach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Câu hỏi và bài tập:</w:t>
            </w:r>
            <w:r w:rsidRPr="009A01C2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Câu 3</w:t>
            </w:r>
          </w:p>
          <w:p w:rsidR="00BB7643" w:rsidRPr="009A01C2" w:rsidRDefault="00062022" w:rsidP="00062022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Không</w:t>
            </w:r>
            <w:r w:rsidRPr="009A01C2">
              <w:rPr>
                <w:rFonts w:asciiTheme="majorHAnsi" w:hAnsiTheme="majorHAnsi" w:cstheme="majorHAnsi"/>
                <w:i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yêu</w:t>
            </w:r>
            <w:r w:rsidRPr="009A01C2">
              <w:rPr>
                <w:rFonts w:asciiTheme="majorHAnsi" w:hAnsiTheme="majorHAnsi" w:cstheme="majorHAnsi"/>
                <w:i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cầu học sinh</w:t>
            </w:r>
            <w:r w:rsidRPr="009A01C2">
              <w:rPr>
                <w:rFonts w:asciiTheme="majorHAnsi" w:hAnsiTheme="majorHAnsi" w:cstheme="majorHAnsi"/>
                <w:i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Vận chuyển máu qua hệ mạch. Vệ sinh hệ tuần hoàn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pStyle w:val="TableParagraph"/>
              <w:kinsoku w:val="0"/>
              <w:overflowPunct w:val="0"/>
              <w:spacing w:line="296" w:lineRule="exact"/>
              <w:jc w:val="both"/>
              <w:rPr>
                <w:sz w:val="26"/>
                <w:szCs w:val="26"/>
              </w:rPr>
            </w:pPr>
            <w:r w:rsidRPr="009A01C2">
              <w:rPr>
                <w:sz w:val="26"/>
                <w:szCs w:val="26"/>
              </w:rPr>
              <w:t>Mục</w:t>
            </w:r>
            <w:r w:rsidRPr="009A01C2">
              <w:rPr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sz w:val="26"/>
                <w:szCs w:val="26"/>
              </w:rPr>
              <w:t>I.</w:t>
            </w:r>
            <w:r w:rsidRPr="009A01C2">
              <w:rPr>
                <w:spacing w:val="2"/>
                <w:sz w:val="26"/>
                <w:szCs w:val="26"/>
              </w:rPr>
              <w:t xml:space="preserve"> </w:t>
            </w:r>
            <w:r w:rsidRPr="009A01C2">
              <w:rPr>
                <w:sz w:val="26"/>
                <w:szCs w:val="26"/>
              </w:rPr>
              <w:t>Lệnh ▼</w:t>
            </w:r>
            <w:r w:rsidRPr="009A01C2">
              <w:rPr>
                <w:spacing w:val="-3"/>
                <w:sz w:val="26"/>
                <w:szCs w:val="26"/>
              </w:rPr>
              <w:t xml:space="preserve"> </w:t>
            </w:r>
            <w:r w:rsidRPr="009A01C2">
              <w:rPr>
                <w:sz w:val="26"/>
                <w:szCs w:val="26"/>
              </w:rPr>
              <w:t>trang 58,</w:t>
            </w:r>
            <w:r w:rsidRPr="009A01C2">
              <w:rPr>
                <w:spacing w:val="1"/>
                <w:sz w:val="26"/>
                <w:szCs w:val="26"/>
              </w:rPr>
              <w:t xml:space="preserve"> </w:t>
            </w:r>
            <w:r w:rsidRPr="009A01C2">
              <w:rPr>
                <w:sz w:val="26"/>
                <w:szCs w:val="26"/>
              </w:rPr>
              <w:t>59</w:t>
            </w:r>
          </w:p>
          <w:p w:rsidR="005866B4" w:rsidRPr="009A01C2" w:rsidRDefault="005866B4" w:rsidP="00A7327F">
            <w:pPr>
              <w:pStyle w:val="TableParagraph"/>
              <w:kinsoku w:val="0"/>
              <w:overflowPunct w:val="0"/>
              <w:spacing w:line="296" w:lineRule="exact"/>
              <w:jc w:val="both"/>
              <w:rPr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sz w:val="26"/>
                <w:szCs w:val="26"/>
              </w:rPr>
              <w:t>Không</w:t>
            </w:r>
            <w:r w:rsidRPr="009A01C2">
              <w:rPr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sz w:val="26"/>
                <w:szCs w:val="26"/>
              </w:rPr>
              <w:t>yêu cầu học sinh</w:t>
            </w:r>
            <w:r w:rsidRPr="009A01C2">
              <w:rPr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sz w:val="26"/>
                <w:szCs w:val="26"/>
              </w:rPr>
              <w:t>thực 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Thực hành: Sơ cứu cầm máu.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A0397B" w:rsidTr="005866B4">
        <w:trPr>
          <w:trHeight w:val="276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fr-FR"/>
              </w:rPr>
              <w:t>Chủ đề: Hô hấp(4T)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9A01C2" w:rsidRPr="009A01C2" w:rsidTr="005866B4">
        <w:trPr>
          <w:trHeight w:val="27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Hô hấp và các cơ quan hô hấp.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 Bảng 20.</w:t>
            </w:r>
          </w:p>
          <w:p w:rsidR="005866B4" w:rsidRPr="009A01C2" w:rsidRDefault="005866B4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học sinh tự đọc</w:t>
            </w:r>
          </w:p>
          <w:p w:rsidR="005866B4" w:rsidRPr="009A01C2" w:rsidRDefault="005866B4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II. Lệnh ▼ trang 66</w:t>
            </w:r>
          </w:p>
          <w:p w:rsidR="005866B4" w:rsidRPr="009A01C2" w:rsidRDefault="005866B4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-Mục Câu hỏi và bài tập: Câu 2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Không thực hiện</w:t>
            </w:r>
          </w:p>
        </w:tc>
      </w:tr>
      <w:tr w:rsidR="009A01C2" w:rsidRPr="009A01C2" w:rsidTr="005866B4">
        <w:trPr>
          <w:trHeight w:val="27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Hoạt động hô hấp.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2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  <w:p w:rsidR="005866B4" w:rsidRPr="009A01C2" w:rsidRDefault="00062022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022" w:rsidRDefault="005866B4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Câu hỏi và bài tập: Câu 2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067703" w:rsidRPr="009A01C2">
              <w:rPr>
                <w:rFonts w:ascii="Times New Roman" w:hAnsi="Times New Roman" w:cs="Times New Roman"/>
                <w:i/>
                <w:sz w:val="26"/>
                <w:szCs w:val="26"/>
              </w:rPr>
              <w:t>yêu cầu</w:t>
            </w:r>
            <w:r w:rsidR="00067703" w:rsidRPr="009A01C2">
              <w:rPr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  <w:r w:rsidR="00062022"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:rsidR="005866B4" w:rsidRPr="009A01C2" w:rsidRDefault="00062022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KTTX bài số 3 bằng hình thức trắc nghiệm.</w:t>
            </w:r>
          </w:p>
        </w:tc>
      </w:tr>
      <w:tr w:rsidR="009A01C2" w:rsidRPr="009A01C2" w:rsidTr="005866B4">
        <w:trPr>
          <w:trHeight w:val="27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Vệ sinh hô hấp.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03" w:rsidRPr="009A01C2" w:rsidRDefault="0006770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Học sinh tự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đọc </w:t>
            </w:r>
          </w:p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Thực hành: Hô hấp nhân tạo.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A0397B" w:rsidTr="005866B4">
        <w:trPr>
          <w:trHeight w:val="14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fr-FR"/>
              </w:rPr>
              <w:t>Chủ đề</w:t>
            </w:r>
            <w:r w:rsidR="007605A4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fr-FR"/>
              </w:rPr>
              <w:t>: Tiêu hóa ( 6</w:t>
            </w: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fr-FR"/>
              </w:rPr>
              <w:t xml:space="preserve"> 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  <w:p w:rsidR="005866B4" w:rsidRPr="009A01C2" w:rsidRDefault="005866B4" w:rsidP="005866B4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fr-FR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Tiêu hóa và các cơ quan tiêu hóa.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Tiêu hóa ở khoang miệng.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A36A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AF" w:rsidRPr="009A01C2" w:rsidRDefault="005A36AF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AF" w:rsidRPr="009A01C2" w:rsidRDefault="005A36AF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GoBack"/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9A01C2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hành:</w:t>
            </w:r>
            <w:r w:rsidRPr="009A01C2">
              <w:rPr>
                <w:rFonts w:asciiTheme="majorHAnsi" w:hAnsiTheme="majorHAnsi" w:cstheme="majorHAnsi"/>
                <w:spacing w:val="26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Tìm</w:t>
            </w:r>
            <w:r w:rsidRPr="009A01C2">
              <w:rPr>
                <w:rFonts w:asciiTheme="majorHAnsi" w:hAnsiTheme="majorHAnsi" w:cstheme="majorHAnsi"/>
                <w:spacing w:val="32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hiểu</w:t>
            </w:r>
            <w:r w:rsidRPr="009A01C2">
              <w:rPr>
                <w:rFonts w:asciiTheme="majorHAnsi" w:hAnsiTheme="majorHAnsi" w:cstheme="majorHAnsi"/>
                <w:spacing w:val="3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hoạt</w:t>
            </w:r>
            <w:r w:rsidRPr="009A01C2">
              <w:rPr>
                <w:rFonts w:asciiTheme="majorHAnsi" w:hAnsiTheme="majorHAnsi" w:cstheme="majorHAnsi"/>
                <w:spacing w:val="-62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động của</w:t>
            </w:r>
            <w:r w:rsidRPr="009A01C2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enzim</w:t>
            </w:r>
            <w:r w:rsidRPr="009A01C2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trong nước</w:t>
            </w:r>
            <w:r w:rsidRPr="009A01C2">
              <w:rPr>
                <w:rFonts w:asciiTheme="majorHAnsi" w:hAnsiTheme="majorHAnsi" w:cstheme="majorHAnsi"/>
                <w:spacing w:val="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bọt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9A01C2" w:rsidRDefault="005A36AF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9A01C2" w:rsidRDefault="005A36AF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F" w:rsidRPr="009A01C2" w:rsidRDefault="005A36AF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r w:rsidRPr="009A01C2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cầu học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Tiêu hóa ở dạ dày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Lệnh ▼ trang 87, ý 2 (Căn cứ…)</w:t>
            </w: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Không</w:t>
            </w:r>
            <w:r w:rsidR="005A36AF" w:rsidRPr="009A01C2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cầu học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Tiêu hóa ở ruột non.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A4" w:rsidRDefault="005866B4" w:rsidP="007605A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29</w:t>
            </w:r>
          </w:p>
          <w:p w:rsidR="007605A4" w:rsidRDefault="007605A4" w:rsidP="007605A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7605A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15</w:t>
            </w:r>
            <w:r w:rsidR="007605A4"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Lệnh ▼ trang 90</w:t>
            </w:r>
          </w:p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Không</w:t>
            </w:r>
            <w:r w:rsidR="005A36AF" w:rsidRPr="009A01C2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cầu học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="005A36AF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5A36AF" w:rsidRPr="009A01C2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Hấp thụ chất dinh dưỡng và thải phân.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062022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7605A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Hình 29.2 và nội dung liên quan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="001E7FDC"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Không</w:t>
            </w:r>
            <w:r w:rsidR="001E7FDC" w:rsidRPr="009A01C2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="001E7FDC" w:rsidRPr="009A01C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="001E7FDC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1E7FDC" w:rsidRPr="009A01C2">
              <w:rPr>
                <w:rFonts w:asciiTheme="majorHAnsi" w:hAnsiTheme="majorHAnsi" w:cstheme="majorHAnsi"/>
                <w:sz w:val="26"/>
                <w:szCs w:val="26"/>
              </w:rPr>
              <w:t>cầu học</w:t>
            </w:r>
            <w:r w:rsidR="001E7FDC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1E7FDC" w:rsidRPr="009A01C2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r w:rsidR="001E7FDC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1E7FDC" w:rsidRPr="009A01C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="001E7FDC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1E7FDC" w:rsidRPr="009A01C2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Vệ sinh tiêu hóa.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1E7FDC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Học sinh tự</w:t>
            </w:r>
            <w:r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đọc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</w:rPr>
              <w:t xml:space="preserve">Chương </w:t>
            </w: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val="nl-NL"/>
              </w:rPr>
              <w:t>:</w:t>
            </w:r>
            <w:r w:rsidRPr="009A01C2">
              <w:rPr>
                <w:rFonts w:asciiTheme="majorHAnsi" w:hAnsiTheme="majorHAnsi" w:cstheme="majorHAnsi"/>
                <w:b/>
                <w:bCs/>
                <w:sz w:val="26"/>
                <w:szCs w:val="26"/>
                <w:bdr w:val="none" w:sz="0" w:space="0" w:color="auto" w:frame="1"/>
              </w:rPr>
              <w:t xml:space="preserve"> Trao đổi chất và năng lượng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Trao đổi chất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Chuyển hóa.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Mục I. Lệnh ▼ trang 103</w:t>
            </w:r>
          </w:p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Mục Câu hỏi và bài tập: </w:t>
            </w:r>
          </w:p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Câu 3 và câu 4*</w:t>
            </w:r>
          </w:p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063075"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Không</w:t>
            </w:r>
            <w:r w:rsidR="00063075" w:rsidRPr="009A01C2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="00063075" w:rsidRPr="009A01C2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r w:rsidR="00063075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063075" w:rsidRPr="009A01C2">
              <w:rPr>
                <w:rFonts w:asciiTheme="majorHAnsi" w:hAnsiTheme="majorHAnsi" w:cstheme="majorHAnsi"/>
                <w:sz w:val="26"/>
                <w:szCs w:val="26"/>
              </w:rPr>
              <w:t>cầu học</w:t>
            </w:r>
            <w:r w:rsidR="00063075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063075" w:rsidRPr="009A01C2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r w:rsidR="00063075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063075" w:rsidRPr="009A01C2">
              <w:rPr>
                <w:rFonts w:asciiTheme="majorHAnsi" w:hAnsiTheme="majorHAnsi" w:cstheme="majorHAnsi"/>
                <w:sz w:val="26"/>
                <w:szCs w:val="26"/>
              </w:rPr>
              <w:t>thực</w:t>
            </w:r>
            <w:r w:rsidR="00063075" w:rsidRPr="009A01C2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="00063075" w:rsidRPr="009A01C2">
              <w:rPr>
                <w:rFonts w:asciiTheme="majorHAnsi" w:hAnsiTheme="majorHAnsi" w:cstheme="majorHAnsi"/>
                <w:sz w:val="26"/>
                <w:szCs w:val="26"/>
              </w:rPr>
              <w:t>hiện</w:t>
            </w: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Thân nhiệt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Ôn tập HKI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Cả bài</w:t>
            </w:r>
          </w:p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i/>
                <w:sz w:val="26"/>
                <w:szCs w:val="26"/>
              </w:rPr>
              <w:t>Không ôn tập những nội dung đã tinh giản.</w:t>
            </w:r>
          </w:p>
        </w:tc>
      </w:tr>
      <w:tr w:rsidR="005866B4" w:rsidRPr="009A01C2" w:rsidTr="005866B4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Kiểm tra cuối kì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6B4" w:rsidRPr="009A01C2" w:rsidRDefault="005866B4" w:rsidP="005866B4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6B4" w:rsidRPr="009A01C2" w:rsidRDefault="005866B4" w:rsidP="005866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4" w:rsidRPr="009A01C2" w:rsidRDefault="005866B4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BB7643" w:rsidRPr="009A01C2" w:rsidRDefault="00BB7643" w:rsidP="00BB7643">
      <w:pPr>
        <w:tabs>
          <w:tab w:val="left" w:pos="1425"/>
        </w:tabs>
        <w:spacing w:after="0"/>
        <w:rPr>
          <w:rFonts w:asciiTheme="majorHAnsi" w:hAnsiTheme="majorHAnsi" w:cstheme="majorHAnsi"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A01C2">
        <w:rPr>
          <w:rFonts w:asciiTheme="majorHAnsi" w:hAnsiTheme="majorHAnsi" w:cstheme="majorHAnsi"/>
          <w:b/>
          <w:bCs/>
          <w:sz w:val="26"/>
          <w:szCs w:val="26"/>
        </w:rPr>
        <w:t>HỌC KỲ II</w:t>
      </w:r>
    </w:p>
    <w:p w:rsidR="00BB7643" w:rsidRPr="009A01C2" w:rsidRDefault="00BB7643" w:rsidP="00BB7643">
      <w:pPr>
        <w:tabs>
          <w:tab w:val="left" w:pos="1425"/>
        </w:tabs>
        <w:spacing w:after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9A01C2">
        <w:rPr>
          <w:rFonts w:asciiTheme="majorHAnsi" w:hAnsiTheme="majorHAnsi" w:cstheme="majorHAnsi"/>
          <w:b/>
          <w:bCs/>
          <w:sz w:val="26"/>
          <w:szCs w:val="26"/>
        </w:rPr>
        <w:t>Học kì II: 17 tuần X 2 tiết /tuần = 34 tiết</w:t>
      </w:r>
    </w:p>
    <w:p w:rsidR="00BB7643" w:rsidRPr="009A01C2" w:rsidRDefault="00BB7643" w:rsidP="00BB7643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LiBang"/>
        <w:tblW w:w="1018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1"/>
        <w:gridCol w:w="3043"/>
        <w:gridCol w:w="851"/>
        <w:gridCol w:w="992"/>
        <w:gridCol w:w="4578"/>
      </w:tblGrid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STT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Bài học/chủ đề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Tiết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Thời điểm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b/>
                <w:sz w:val="26"/>
                <w:szCs w:val="26"/>
              </w:rPr>
              <w:t>Ghi chú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Vitamin và muối khoáng.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19</w:t>
            </w:r>
          </w:p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Tiêu chuẩn ăn uống. Nguyên tắc lập khẩu phần.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Thực hành: Phân tích một khẩu phần cho trước.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A0397B" w:rsidTr="00A70E70">
        <w:trPr>
          <w:trHeight w:val="488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Chủ đề: Bài tiết (3t)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</w:tr>
      <w:tr w:rsidR="009A01C2" w:rsidRPr="009A01C2" w:rsidTr="00A70E70">
        <w:trPr>
          <w:trHeight w:val="48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Bài tiết và cấu tạo hệ bài tiết nước tiểu.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40</w:t>
            </w: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II. Cấu tạo của hệ bài tiết nước tiểu</w:t>
            </w:r>
          </w:p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515589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sinh học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chi tiết cấu tạo, chỉ dạy phần chữ đóng khung ở cuối bài.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Bài tiết nước tiểu.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41</w:t>
            </w:r>
          </w:p>
          <w:p w:rsidR="00BB7643" w:rsidRPr="009A01C2" w:rsidRDefault="00C6457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-Mục I. Tạo thành nước tiểu</w:t>
            </w:r>
          </w:p>
          <w:p w:rsidR="00BB7643" w:rsidRPr="00A7327F" w:rsidRDefault="00BB7643" w:rsidP="00A7327F">
            <w:pPr>
              <w:ind w:left="120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Không</w:t>
            </w:r>
            <w:r w:rsidR="00515589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yêu cầu học sinh học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chi tiết, chỉ dạy sự tạo thành nước tiểu ở phần chữ đóng khung ở cuối bài.</w:t>
            </w:r>
          </w:p>
          <w:p w:rsidR="00BB7643" w:rsidRPr="00A7327F" w:rsidRDefault="00BB7643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II. Lệnh ▼ trang 127</w:t>
            </w:r>
          </w:p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Không</w:t>
            </w:r>
            <w:r w:rsidR="00515589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yêu cầu học sinh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thực hiện</w:t>
            </w:r>
          </w:p>
          <w:p w:rsidR="0065439A" w:rsidRPr="00A7327F" w:rsidRDefault="0065439A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KTTX bài số 5</w:t>
            </w:r>
            <w:r w:rsidRPr="00A7327F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bằng hình thức trắc nghiệm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Vệ sinh hệ bài tiết.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A3438E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Học sinh tự</w:t>
            </w:r>
            <w:r w:rsidRPr="00A7327F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đọc</w:t>
            </w:r>
          </w:p>
        </w:tc>
      </w:tr>
      <w:tr w:rsidR="009A01C2" w:rsidRPr="00A0397B" w:rsidTr="00A70E70">
        <w:trPr>
          <w:trHeight w:val="1223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A70E70">
            <w:pP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Cấu tạo và chức năng của da.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9A" w:rsidRPr="009A01C2" w:rsidRDefault="0065439A" w:rsidP="0065439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43</w:t>
            </w:r>
          </w:p>
          <w:p w:rsidR="00BB7643" w:rsidRPr="009A01C2" w:rsidRDefault="00DE500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DE500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22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I. Cấu tạo của da</w:t>
            </w:r>
          </w:p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Không </w:t>
            </w:r>
            <w:r w:rsidR="00A70E70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sinh</w:t>
            </w:r>
            <w:r w:rsidR="00A70E70" w:rsidRPr="00A7327F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</w:t>
            </w:r>
            <w:r w:rsidR="00A70E70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học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chi tiết, chỉ giới thiệu cấu tạo ở phần chữ đóng khung ở cuối bài</w:t>
            </w:r>
          </w:p>
        </w:tc>
      </w:tr>
      <w:tr w:rsidR="009A01C2" w:rsidRPr="009A01C2" w:rsidTr="0065439A">
        <w:trPr>
          <w:trHeight w:val="5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E70" w:rsidRPr="009A01C2" w:rsidRDefault="00A70E70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0E70" w:rsidRPr="009A01C2" w:rsidRDefault="00A70E70" w:rsidP="00AE58DE">
            <w:pPr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Vệ sinh da.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70" w:rsidRPr="009A01C2" w:rsidRDefault="00A70E70" w:rsidP="00AE58DE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70" w:rsidRPr="009A01C2" w:rsidRDefault="00A70E7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E70" w:rsidRPr="00A7327F" w:rsidRDefault="0065439A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Học sinh tự</w:t>
            </w:r>
            <w:r w:rsidRPr="00A7327F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đọc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Giới thiệu chung hệ thần kinh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23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A7327F">
            <w:pPr>
              <w:ind w:left="12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I. Nơron - đơn vị cấu tạo của hệ thần kinh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65439A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sinh</w:t>
            </w:r>
            <w:r w:rsidR="0065439A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thực hiện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TH: Tìm hiểu chức năng của tuỷ sống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65439A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Không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yêu cầu học sinh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thực hiện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Dây thần kinh tuỷ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Trụ não – tiểu não- não trung gian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5A4F71" w:rsidP="00A7327F">
            <w:pPr>
              <w:ind w:left="100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II,</w:t>
            </w:r>
            <w:r w:rsidRPr="00A7327F">
              <w:rPr>
                <w:rFonts w:asciiTheme="majorHAnsi" w:hAnsiTheme="majorHAnsi" w:cstheme="majorHAnsi"/>
                <w:spacing w:val="2"/>
                <w:sz w:val="26"/>
                <w:szCs w:val="26"/>
              </w:rPr>
              <w:t xml:space="preserve"> 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III</w:t>
            </w:r>
            <w:r w:rsidRPr="00A7327F">
              <w:rPr>
                <w:rFonts w:asciiTheme="majorHAnsi" w:hAnsiTheme="majorHAnsi" w:cstheme="majorHAnsi"/>
                <w:spacing w:val="-5"/>
                <w:sz w:val="26"/>
                <w:szCs w:val="26"/>
              </w:rPr>
              <w:t xml:space="preserve"> 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và Mục IV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 w:rsidR="00BB7643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BB7643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sinh học</w:t>
            </w:r>
            <w:r w:rsidR="00BB7643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chi tiết cấu tạo, chỉ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học</w:t>
            </w:r>
            <w:r w:rsidR="00BB7643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vị trí và chức năng các phần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-Mục Câu hỏi và bài tập: Câu 1</w:t>
            </w:r>
          </w:p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yêu cầu học sinh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29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Đại não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II. Lệnh ▼ trang 149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Không </w:t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yêu cầu học sinh </w:t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Hệ thần kinh sinh dưỡng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-Mục I. Hình 48.2 và nội dung liên quan trong lệnh ▼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II. Bảng 48.1 và nội dung liên quan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III. Bảng 48.2 và nội dung liên quan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Không dạy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Câu hỏi và bài tập: Câu 2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Không </w:t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yêu cầu học sinh </w:t>
            </w:r>
            <w:r w:rsidR="005A4F71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Các nội dung còn lại của bài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 xml:space="preserve">Không </w:t>
            </w:r>
            <w:r w:rsidR="00205389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sinh học</w:t>
            </w:r>
            <w:r w:rsidRPr="00A7327F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 xml:space="preserve"> chi tiết, chỉ </w:t>
            </w:r>
            <w:r w:rsidR="00205389" w:rsidRPr="00A7327F">
              <w:rPr>
                <w:rFonts w:asciiTheme="majorHAnsi" w:hAnsiTheme="majorHAnsi" w:cstheme="majorHAnsi"/>
                <w:i/>
                <w:w w:val="99"/>
                <w:sz w:val="26"/>
                <w:szCs w:val="26"/>
                <w:lang w:val="vi-VN"/>
              </w:rPr>
              <w:t>học</w:t>
            </w:r>
            <w:r w:rsidRPr="00A7327F">
              <w:rPr>
                <w:rFonts w:asciiTheme="majorHAnsi" w:hAnsiTheme="majorHAnsi" w:cstheme="majorHAnsi"/>
                <w:i/>
                <w:w w:val="99"/>
                <w:sz w:val="26"/>
                <w:szCs w:val="26"/>
              </w:rPr>
              <w:t xml:space="preserve"> phần chữ đóng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khung ở cuối bài.</w:t>
            </w:r>
          </w:p>
        </w:tc>
      </w:tr>
      <w:tr w:rsidR="009A01C2" w:rsidRPr="00A0397B" w:rsidTr="00A70E70">
        <w:trPr>
          <w:trHeight w:val="14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Chủ đề: Cơ quan phân tích(3T)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</w:tr>
      <w:tr w:rsidR="009A01C2" w:rsidRPr="009A01C2" w:rsidTr="00A70E70">
        <w:trPr>
          <w:trHeight w:val="27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Cơ quan phân tích thị giác.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A7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51</w:t>
            </w:r>
          </w:p>
          <w:p w:rsidR="00BB7643" w:rsidRPr="009A01C2" w:rsidRDefault="00932FA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26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CCE" w:rsidRPr="00A7327F" w:rsidRDefault="00BB7643" w:rsidP="00607CCE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II.1. Hình 49.3 và các nội dung liên quan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="00607CCE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Không </w:t>
            </w:r>
            <w:r w:rsidR="00607CCE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yêu cầu học sinh </w:t>
            </w:r>
            <w:r w:rsidR="00607CCE"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II.2. Cấu tạo của màng lưới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 </w:t>
            </w:r>
            <w:r w:rsidR="00607CCE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</w:t>
            </w:r>
            <w:r w:rsidR="00607CCE">
              <w:rPr>
                <w:rFonts w:asciiTheme="majorHAnsi" w:hAnsiTheme="majorHAnsi" w:cstheme="majorHAnsi"/>
                <w:i/>
                <w:sz w:val="26"/>
                <w:szCs w:val="26"/>
              </w:rPr>
              <w:t>h học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chi  tiết,  chỉ giới  thiệu  các thành phần của màng lưới.</w:t>
            </w:r>
          </w:p>
          <w:p w:rsidR="00BB7643" w:rsidRPr="00A7327F" w:rsidRDefault="00BB7643" w:rsidP="00A7327F">
            <w:pPr>
              <w:ind w:left="10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II. Lệnh ▼ trang 156</w:t>
            </w:r>
          </w:p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II.3. Lệnh ▼ trang 157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="007E4007"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yêu cầu học sinh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thực hiện</w:t>
            </w:r>
          </w:p>
        </w:tc>
      </w:tr>
      <w:tr w:rsidR="009A01C2" w:rsidRPr="009A01C2" w:rsidTr="00A70E7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Vệ sinh mắt.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932FA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Ôn tập giữa kì</w:t>
            </w:r>
            <w:r w:rsidRPr="009A01C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A7327F" w:rsidRDefault="00BB7643" w:rsidP="007E400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932FA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Kiểm tra giữa kì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932FA7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Cơ quan phân tích thính giác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A7" w:rsidRPr="007E4007" w:rsidRDefault="00932FA7" w:rsidP="00932FA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Mục I. Hình 51.2. và các nội dung liên quan đến cấu tạo ốc tai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Không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yêu cầu học sinh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thực hiện.</w:t>
            </w:r>
          </w:p>
          <w:p w:rsidR="00BB7643" w:rsidRPr="00A7327F" w:rsidRDefault="00932FA7" w:rsidP="00932FA7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- Mục I. Lệnh ▼ trang 163-&gt;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>Không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yêu cầu học sinh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thực hiện</w:t>
            </w: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Phản xạ không điều kiện và phản xạ có điều kiện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sv-SE"/>
              </w:rPr>
              <w:t>Hoạt động thần kinh cấp cao ở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29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Vệ sinh hệ thần kinh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Giới thiệu chung hệ  nội tiết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A0397B" w:rsidTr="00A70E70">
        <w:trPr>
          <w:trHeight w:val="14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 w:rsidP="00AE58DE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Chủ đề</w:t>
            </w:r>
            <w:r w:rsidR="00AE58DE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: N</w:t>
            </w:r>
            <w:r w:rsidRPr="009A01C2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ội tiết.(3T)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E58DE" w:rsidRDefault="00BB7643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E58DE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E58DE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</w:tr>
      <w:tr w:rsidR="00AE58DE" w:rsidRPr="00AE58DE" w:rsidTr="00AE58DE">
        <w:trPr>
          <w:trHeight w:val="14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AE58DE" w:rsidRDefault="00AE58DE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8DE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Tuyến yên, tuyến giáp.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30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58DE" w:rsidRDefault="00AE58DE" w:rsidP="00A7327F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A7327F">
              <w:rPr>
                <w:rFonts w:asciiTheme="majorHAnsi" w:hAnsiTheme="majorHAnsi" w:cstheme="majorHAnsi"/>
                <w:sz w:val="26"/>
                <w:szCs w:val="26"/>
              </w:rPr>
              <w:t>Cả 3 bài</w:t>
            </w:r>
            <w:r w:rsidRPr="00A7327F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Không 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>yêu cầu học sin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h học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chi  tiết, chỉ 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học</w:t>
            </w:r>
            <w:r w:rsidRPr="00A7327F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vị trí và chức năng của các tuyến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.</w:t>
            </w:r>
          </w:p>
          <w:p w:rsidR="00AE58DE" w:rsidRPr="00AE58DE" w:rsidRDefault="00AE58DE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Tích hợp thành chủ đề.</w:t>
            </w:r>
          </w:p>
          <w:p w:rsidR="00AE58DE" w:rsidRPr="00AE58DE" w:rsidRDefault="00AE58DE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E58D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KTTX bài số 6</w:t>
            </w:r>
            <w:r w:rsidRPr="00A7327F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bằng hình thức trắc nghiệm</w:t>
            </w:r>
          </w:p>
        </w:tc>
      </w:tr>
      <w:tr w:rsidR="00AE58DE" w:rsidRPr="009A01C2" w:rsidTr="00AE58DE">
        <w:trPr>
          <w:trHeight w:val="44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AE58DE" w:rsidRDefault="00AE58DE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A0397B" w:rsidRDefault="00AE58DE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E58DE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A0397B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Tuyến tụy và tuyến trên thận.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31</w:t>
            </w:r>
          </w:p>
        </w:tc>
        <w:tc>
          <w:tcPr>
            <w:tcW w:w="45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58DE" w:rsidRPr="00A7327F" w:rsidRDefault="00AE58DE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E58DE" w:rsidRPr="009A01C2" w:rsidTr="00AE58DE">
        <w:trPr>
          <w:trHeight w:val="442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9A01C2" w:rsidRDefault="00AE58DE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 xml:space="preserve"> Tuyến sinh dục.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8DE" w:rsidRPr="009A01C2" w:rsidRDefault="00AE58D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9A01C2" w:rsidRDefault="00AE58DE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8DE" w:rsidRPr="00A7327F" w:rsidRDefault="00AE58DE" w:rsidP="00A7327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39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Sự điều hoà và phối hợp của các tuyến nội tiết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32</w:t>
            </w:r>
          </w:p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Cơ quan sinh dục nam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Cơ quan sinh dục nữ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33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Thụ tinh, thụ thai và phát triển thai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Cơ sở khoa học các biện pháp tránh thai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Các bệnh lây qua  đường sinh dục: Đại dịch AIDS- Thảm hoạ của loài người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68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A7327F" w:rsidRDefault="00BB7643" w:rsidP="00A732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Ôn tập  giữa HKII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Tuần 35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9A01C2" w:rsidRPr="009A01C2" w:rsidTr="00A70E70">
        <w:trPr>
          <w:trHeight w:val="1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46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Kiểm tra cuối HKII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sz w:val="26"/>
                <w:szCs w:val="26"/>
              </w:rPr>
              <w:t>70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43" w:rsidRPr="009A01C2" w:rsidRDefault="00BB7643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43" w:rsidRPr="009A01C2" w:rsidRDefault="00BB76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BB7643" w:rsidRPr="009A01C2" w:rsidRDefault="00BB7643" w:rsidP="00BB7643">
      <w:pPr>
        <w:rPr>
          <w:rFonts w:asciiTheme="majorHAnsi" w:hAnsiTheme="majorHAnsi" w:cstheme="majorHAnsi"/>
          <w:sz w:val="26"/>
          <w:szCs w:val="26"/>
        </w:rPr>
      </w:pPr>
    </w:p>
    <w:p w:rsidR="00BB7643" w:rsidRPr="009A01C2" w:rsidRDefault="00BB7643" w:rsidP="00BB7643">
      <w:pPr>
        <w:rPr>
          <w:rFonts w:asciiTheme="majorHAnsi" w:hAnsiTheme="majorHAnsi" w:cstheme="majorHAnsi"/>
          <w:sz w:val="26"/>
          <w:szCs w:val="26"/>
        </w:rPr>
      </w:pPr>
      <w:r w:rsidRPr="009A01C2">
        <w:rPr>
          <w:rFonts w:asciiTheme="majorHAnsi" w:hAnsiTheme="majorHAnsi" w:cstheme="majorHAnsi"/>
          <w:sz w:val="26"/>
          <w:szCs w:val="26"/>
        </w:rPr>
        <w:tab/>
        <w:t xml:space="preserve">                                                                      Tân Viên, ngày 4 tháng 8 năm 2021</w:t>
      </w:r>
    </w:p>
    <w:tbl>
      <w:tblPr>
        <w:tblStyle w:val="LiBang"/>
        <w:tblW w:w="964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487"/>
      </w:tblGrid>
      <w:tr w:rsidR="00BB7643" w:rsidRPr="009A01C2" w:rsidTr="00BB7643">
        <w:trPr>
          <w:jc w:val="center"/>
        </w:trPr>
        <w:tc>
          <w:tcPr>
            <w:tcW w:w="3080" w:type="dxa"/>
            <w:hideMark/>
          </w:tcPr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  Xác nhận của BGH</w:t>
            </w:r>
          </w:p>
        </w:tc>
        <w:tc>
          <w:tcPr>
            <w:tcW w:w="3081" w:type="dxa"/>
            <w:hideMark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Tổ CM</w:t>
            </w:r>
          </w:p>
        </w:tc>
        <w:tc>
          <w:tcPr>
            <w:tcW w:w="3487" w:type="dxa"/>
          </w:tcPr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Các thành viên:</w:t>
            </w:r>
          </w:p>
          <w:p w:rsidR="00BB7643" w:rsidRPr="009A01C2" w:rsidRDefault="00BB7643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B7643" w:rsidRPr="009A01C2" w:rsidRDefault="00BB7643" w:rsidP="005C1186">
            <w:pPr>
              <w:pStyle w:val="oancuaDanhsach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Nguyễn Thị Phượng</w:t>
            </w:r>
          </w:p>
          <w:p w:rsidR="00BB7643" w:rsidRPr="009A01C2" w:rsidRDefault="00BB7643">
            <w:pPr>
              <w:pStyle w:val="oancuaDanhsach"/>
              <w:ind w:left="615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B7643" w:rsidRPr="009A01C2" w:rsidRDefault="00BB7643">
            <w:pPr>
              <w:pStyle w:val="oancuaDanhsach"/>
              <w:ind w:left="615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BB7643" w:rsidRPr="009A01C2" w:rsidRDefault="00BB7643" w:rsidP="005C1186">
            <w:pPr>
              <w:pStyle w:val="oancuaDanhsach"/>
              <w:numPr>
                <w:ilvl w:val="0"/>
                <w:numId w:val="1"/>
              </w:numPr>
              <w:spacing w:after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A01C2">
              <w:rPr>
                <w:rFonts w:asciiTheme="majorHAnsi" w:hAnsiTheme="majorHAnsi" w:cstheme="majorHAnsi"/>
                <w:b/>
                <w:sz w:val="26"/>
                <w:szCs w:val="26"/>
              </w:rPr>
              <w:t>Đỗ Thị Vân</w:t>
            </w:r>
          </w:p>
          <w:p w:rsidR="00BB7643" w:rsidRPr="009A01C2" w:rsidRDefault="00BB7643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BB7643" w:rsidRPr="009A01C2" w:rsidRDefault="00BB7643" w:rsidP="00BB7643">
      <w:pPr>
        <w:rPr>
          <w:rFonts w:asciiTheme="majorHAnsi" w:hAnsiTheme="majorHAnsi" w:cstheme="majorHAnsi"/>
          <w:sz w:val="26"/>
          <w:szCs w:val="26"/>
        </w:rPr>
      </w:pPr>
    </w:p>
    <w:p w:rsidR="00BB7643" w:rsidRPr="009A01C2" w:rsidRDefault="00BB7643" w:rsidP="00BB7643">
      <w:pPr>
        <w:rPr>
          <w:rFonts w:asciiTheme="majorHAnsi" w:hAnsiTheme="majorHAnsi" w:cstheme="majorHAnsi"/>
          <w:sz w:val="26"/>
          <w:szCs w:val="26"/>
        </w:rPr>
      </w:pPr>
    </w:p>
    <w:p w:rsidR="00BB7643" w:rsidRPr="009A01C2" w:rsidRDefault="00BB7643" w:rsidP="00BB7643">
      <w:pPr>
        <w:rPr>
          <w:rFonts w:asciiTheme="majorHAnsi" w:hAnsiTheme="majorHAnsi" w:cstheme="majorHAnsi"/>
          <w:sz w:val="26"/>
          <w:szCs w:val="26"/>
        </w:rPr>
      </w:pPr>
    </w:p>
    <w:p w:rsidR="00BB7643" w:rsidRPr="009A01C2" w:rsidRDefault="00BB7643" w:rsidP="00BB7643">
      <w:pPr>
        <w:tabs>
          <w:tab w:val="left" w:pos="5565"/>
        </w:tabs>
        <w:rPr>
          <w:rFonts w:asciiTheme="majorHAnsi" w:hAnsiTheme="majorHAnsi" w:cstheme="majorHAnsi"/>
          <w:sz w:val="26"/>
          <w:szCs w:val="26"/>
        </w:rPr>
      </w:pPr>
    </w:p>
    <w:p w:rsidR="00AD784C" w:rsidRPr="009A01C2" w:rsidRDefault="00AD784C">
      <w:pPr>
        <w:rPr>
          <w:rFonts w:asciiTheme="majorHAnsi" w:hAnsiTheme="majorHAnsi" w:cstheme="majorHAnsi"/>
          <w:sz w:val="26"/>
          <w:szCs w:val="26"/>
        </w:rPr>
      </w:pPr>
    </w:p>
    <w:sectPr w:rsidR="00AD784C" w:rsidRPr="009A0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61" w:hanging="154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616" w:hanging="154"/>
      </w:pPr>
    </w:lvl>
    <w:lvl w:ilvl="2">
      <w:numFmt w:val="bullet"/>
      <w:lvlText w:val="•"/>
      <w:lvlJc w:val="left"/>
      <w:pPr>
        <w:ind w:left="972" w:hanging="154"/>
      </w:pPr>
    </w:lvl>
    <w:lvl w:ilvl="3">
      <w:numFmt w:val="bullet"/>
      <w:lvlText w:val="•"/>
      <w:lvlJc w:val="left"/>
      <w:pPr>
        <w:ind w:left="1328" w:hanging="154"/>
      </w:pPr>
    </w:lvl>
    <w:lvl w:ilvl="4">
      <w:numFmt w:val="bullet"/>
      <w:lvlText w:val="•"/>
      <w:lvlJc w:val="left"/>
      <w:pPr>
        <w:ind w:left="1685" w:hanging="154"/>
      </w:pPr>
    </w:lvl>
    <w:lvl w:ilvl="5">
      <w:numFmt w:val="bullet"/>
      <w:lvlText w:val="•"/>
      <w:lvlJc w:val="left"/>
      <w:pPr>
        <w:ind w:left="2041" w:hanging="154"/>
      </w:pPr>
    </w:lvl>
    <w:lvl w:ilvl="6">
      <w:numFmt w:val="bullet"/>
      <w:lvlText w:val="•"/>
      <w:lvlJc w:val="left"/>
      <w:pPr>
        <w:ind w:left="2397" w:hanging="154"/>
      </w:pPr>
    </w:lvl>
    <w:lvl w:ilvl="7">
      <w:numFmt w:val="bullet"/>
      <w:lvlText w:val="•"/>
      <w:lvlJc w:val="left"/>
      <w:pPr>
        <w:ind w:left="2754" w:hanging="154"/>
      </w:pPr>
    </w:lvl>
    <w:lvl w:ilvl="8">
      <w:numFmt w:val="bullet"/>
      <w:lvlText w:val="•"/>
      <w:lvlJc w:val="left"/>
      <w:pPr>
        <w:ind w:left="3110" w:hanging="154"/>
      </w:pPr>
    </w:lvl>
  </w:abstractNum>
  <w:abstractNum w:abstractNumId="1" w15:restartNumberingAfterBreak="0">
    <w:nsid w:val="1CF7569A"/>
    <w:multiLevelType w:val="hybridMultilevel"/>
    <w:tmpl w:val="7A6048BE"/>
    <w:lvl w:ilvl="0" w:tplc="6E9243E0">
      <w:start w:val="1"/>
      <w:numFmt w:val="decimal"/>
      <w:lvlText w:val="%1)"/>
      <w:lvlJc w:val="left"/>
      <w:pPr>
        <w:ind w:left="615" w:hanging="360"/>
      </w:p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>
      <w:start w:val="1"/>
      <w:numFmt w:val="lowerRoman"/>
      <w:lvlText w:val="%3."/>
      <w:lvlJc w:val="right"/>
      <w:pPr>
        <w:ind w:left="2055" w:hanging="180"/>
      </w:pPr>
    </w:lvl>
    <w:lvl w:ilvl="3" w:tplc="0409000F">
      <w:start w:val="1"/>
      <w:numFmt w:val="decimal"/>
      <w:lvlText w:val="%4."/>
      <w:lvlJc w:val="left"/>
      <w:pPr>
        <w:ind w:left="2775" w:hanging="360"/>
      </w:pPr>
    </w:lvl>
    <w:lvl w:ilvl="4" w:tplc="04090019">
      <w:start w:val="1"/>
      <w:numFmt w:val="lowerLetter"/>
      <w:lvlText w:val="%5."/>
      <w:lvlJc w:val="left"/>
      <w:pPr>
        <w:ind w:left="3495" w:hanging="360"/>
      </w:pPr>
    </w:lvl>
    <w:lvl w:ilvl="5" w:tplc="0409001B">
      <w:start w:val="1"/>
      <w:numFmt w:val="lowerRoman"/>
      <w:lvlText w:val="%6."/>
      <w:lvlJc w:val="right"/>
      <w:pPr>
        <w:ind w:left="4215" w:hanging="180"/>
      </w:pPr>
    </w:lvl>
    <w:lvl w:ilvl="6" w:tplc="0409000F">
      <w:start w:val="1"/>
      <w:numFmt w:val="decimal"/>
      <w:lvlText w:val="%7."/>
      <w:lvlJc w:val="left"/>
      <w:pPr>
        <w:ind w:left="4935" w:hanging="360"/>
      </w:pPr>
    </w:lvl>
    <w:lvl w:ilvl="7" w:tplc="04090019">
      <w:start w:val="1"/>
      <w:numFmt w:val="lowerLetter"/>
      <w:lvlText w:val="%8."/>
      <w:lvlJc w:val="left"/>
      <w:pPr>
        <w:ind w:left="5655" w:hanging="360"/>
      </w:pPr>
    </w:lvl>
    <w:lvl w:ilvl="8" w:tplc="040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43"/>
    <w:rsid w:val="00004DFA"/>
    <w:rsid w:val="00062022"/>
    <w:rsid w:val="00063075"/>
    <w:rsid w:val="00067703"/>
    <w:rsid w:val="00140391"/>
    <w:rsid w:val="001E7FDC"/>
    <w:rsid w:val="00205389"/>
    <w:rsid w:val="00266276"/>
    <w:rsid w:val="002814BA"/>
    <w:rsid w:val="002E0185"/>
    <w:rsid w:val="00303D30"/>
    <w:rsid w:val="00374ADF"/>
    <w:rsid w:val="00426C9F"/>
    <w:rsid w:val="00453B76"/>
    <w:rsid w:val="00462296"/>
    <w:rsid w:val="00515589"/>
    <w:rsid w:val="00515825"/>
    <w:rsid w:val="005866B4"/>
    <w:rsid w:val="005A36AF"/>
    <w:rsid w:val="005A4F71"/>
    <w:rsid w:val="005C1186"/>
    <w:rsid w:val="00607CCE"/>
    <w:rsid w:val="0065439A"/>
    <w:rsid w:val="007605A4"/>
    <w:rsid w:val="007E4007"/>
    <w:rsid w:val="00932FA7"/>
    <w:rsid w:val="009A01C2"/>
    <w:rsid w:val="009D727C"/>
    <w:rsid w:val="00A0397B"/>
    <w:rsid w:val="00A3438E"/>
    <w:rsid w:val="00A70E70"/>
    <w:rsid w:val="00A7327F"/>
    <w:rsid w:val="00AD784C"/>
    <w:rsid w:val="00AE58DE"/>
    <w:rsid w:val="00AF615A"/>
    <w:rsid w:val="00B4377B"/>
    <w:rsid w:val="00BB7643"/>
    <w:rsid w:val="00C64574"/>
    <w:rsid w:val="00DE500A"/>
    <w:rsid w:val="00E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448FA"/>
  <w15:chartTrackingRefBased/>
  <w15:docId w15:val="{1E6759FA-3F76-4CC0-B6E7-EC1600AC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BB7643"/>
    <w:pPr>
      <w:spacing w:after="200" w:line="276" w:lineRule="auto"/>
    </w:pPr>
    <w:rPr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B7643"/>
    <w:pPr>
      <w:ind w:left="720"/>
      <w:contextualSpacing/>
    </w:pPr>
  </w:style>
  <w:style w:type="table" w:styleId="LiBang">
    <w:name w:val="Table Grid"/>
    <w:basedOn w:val="BangThngthng"/>
    <w:uiPriority w:val="59"/>
    <w:rsid w:val="00BB764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hngmcinhcuaoanvn"/>
    <w:rsid w:val="0014039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TableParagraph">
    <w:name w:val="Table Paragraph"/>
    <w:basedOn w:val="Binhthng"/>
    <w:uiPriority w:val="1"/>
    <w:qFormat/>
    <w:rsid w:val="00515825"/>
    <w:pPr>
      <w:widowControl w:val="0"/>
      <w:autoSpaceDE w:val="0"/>
      <w:autoSpaceDN w:val="0"/>
      <w:adjustRightInd w:val="0"/>
      <w:spacing w:after="0" w:line="240" w:lineRule="auto"/>
      <w:ind w:left="108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2021-09-21T06:55:00Z</dcterms:created>
  <dcterms:modified xsi:type="dcterms:W3CDTF">2021-09-21T17:28:00Z</dcterms:modified>
</cp:coreProperties>
</file>