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tblInd w:w="-492" w:type="dxa"/>
        <w:tblBorders>
          <w:insideH w:val="single" w:sz="4" w:space="0" w:color="auto"/>
        </w:tblBorders>
        <w:tblLook w:val="04A0"/>
      </w:tblPr>
      <w:tblGrid>
        <w:gridCol w:w="5495"/>
        <w:gridCol w:w="5245"/>
      </w:tblGrid>
      <w:tr w:rsidR="00773CBD" w:rsidRPr="00A4437C" w:rsidTr="00E073E4">
        <w:tc>
          <w:tcPr>
            <w:tcW w:w="5495" w:type="dxa"/>
          </w:tcPr>
          <w:p w:rsidR="00773CBD" w:rsidRPr="00A4437C" w:rsidRDefault="00773CBD" w:rsidP="00E073E4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A4437C">
              <w:rPr>
                <w:b/>
                <w:sz w:val="22"/>
                <w:szCs w:val="22"/>
                <w:lang w:val="nl-NL"/>
              </w:rPr>
              <w:t>UBND HUYỆN AN LÃO</w:t>
            </w:r>
          </w:p>
          <w:p w:rsidR="00773CBD" w:rsidRPr="00A4437C" w:rsidRDefault="00773CBD" w:rsidP="00E073E4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A4437C">
              <w:rPr>
                <w:b/>
                <w:sz w:val="22"/>
                <w:szCs w:val="22"/>
                <w:lang w:val="nl-NL"/>
              </w:rPr>
              <w:t>Trường THCS Thái Sơn</w:t>
            </w:r>
          </w:p>
          <w:p w:rsidR="00773CBD" w:rsidRPr="00A4437C" w:rsidRDefault="00773CBD" w:rsidP="00E073E4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5245" w:type="dxa"/>
          </w:tcPr>
          <w:p w:rsidR="00773CBD" w:rsidRPr="00A4437C" w:rsidRDefault="00773CBD" w:rsidP="00E073E4">
            <w:pPr>
              <w:jc w:val="center"/>
              <w:rPr>
                <w:b/>
                <w:sz w:val="22"/>
                <w:szCs w:val="22"/>
                <w:lang w:val="pt-BR"/>
              </w:rPr>
            </w:pPr>
            <w:r w:rsidRPr="00A4437C">
              <w:rPr>
                <w:b/>
                <w:sz w:val="22"/>
                <w:szCs w:val="22"/>
                <w:lang w:val="pt-BR"/>
              </w:rPr>
              <w:t xml:space="preserve">ĐỀ KIỂM TRA </w:t>
            </w:r>
            <w:r>
              <w:rPr>
                <w:b/>
                <w:sz w:val="22"/>
                <w:szCs w:val="22"/>
                <w:lang w:val="pt-BR"/>
              </w:rPr>
              <w:t xml:space="preserve">CUỐI </w:t>
            </w:r>
            <w:r w:rsidRPr="00A4437C">
              <w:rPr>
                <w:b/>
                <w:sz w:val="22"/>
                <w:szCs w:val="22"/>
                <w:lang w:val="pt-BR"/>
              </w:rPr>
              <w:t xml:space="preserve">HỌC KÌ I </w:t>
            </w:r>
          </w:p>
          <w:p w:rsidR="00773CBD" w:rsidRPr="00A4437C" w:rsidRDefault="00773CBD" w:rsidP="00E073E4">
            <w:pPr>
              <w:jc w:val="center"/>
              <w:rPr>
                <w:b/>
                <w:sz w:val="22"/>
                <w:szCs w:val="22"/>
                <w:lang w:val="pt-BR"/>
              </w:rPr>
            </w:pPr>
            <w:r w:rsidRPr="00A4437C">
              <w:rPr>
                <w:b/>
                <w:sz w:val="22"/>
                <w:szCs w:val="22"/>
                <w:lang w:val="pt-BR"/>
              </w:rPr>
              <w:t>NĂM HỌC 20</w:t>
            </w:r>
            <w:r>
              <w:rPr>
                <w:b/>
                <w:sz w:val="22"/>
                <w:szCs w:val="22"/>
                <w:lang w:val="pt-BR"/>
              </w:rPr>
              <w:t>21</w:t>
            </w:r>
            <w:r w:rsidRPr="00A4437C">
              <w:rPr>
                <w:b/>
                <w:sz w:val="22"/>
                <w:szCs w:val="22"/>
                <w:lang w:val="pt-BR"/>
              </w:rPr>
              <w:t xml:space="preserve"> – 202</w:t>
            </w:r>
            <w:r>
              <w:rPr>
                <w:b/>
                <w:sz w:val="22"/>
                <w:szCs w:val="22"/>
                <w:lang w:val="pt-BR"/>
              </w:rPr>
              <w:t>2</w:t>
            </w:r>
          </w:p>
          <w:p w:rsidR="00773CBD" w:rsidRPr="00A4437C" w:rsidRDefault="00773CBD" w:rsidP="00E073E4">
            <w:pPr>
              <w:jc w:val="center"/>
              <w:rPr>
                <w:b/>
                <w:i/>
                <w:sz w:val="22"/>
                <w:szCs w:val="22"/>
                <w:lang w:val="pt-BR"/>
              </w:rPr>
            </w:pPr>
            <w:r w:rsidRPr="00A4437C">
              <w:rPr>
                <w:b/>
                <w:sz w:val="22"/>
                <w:szCs w:val="22"/>
                <w:lang w:val="pt-BR"/>
              </w:rPr>
              <w:t>MÔN :HÓA HỌC LỚP 9</w:t>
            </w:r>
          </w:p>
        </w:tc>
      </w:tr>
    </w:tbl>
    <w:p w:rsidR="00773CBD" w:rsidRPr="00A4437C" w:rsidRDefault="00773CBD" w:rsidP="00773CBD">
      <w:pPr>
        <w:jc w:val="center"/>
        <w:rPr>
          <w:i/>
          <w:sz w:val="22"/>
          <w:szCs w:val="22"/>
        </w:rPr>
      </w:pPr>
      <w:r w:rsidRPr="00A4437C">
        <w:rPr>
          <w:i/>
          <w:sz w:val="22"/>
          <w:szCs w:val="22"/>
          <w:lang w:val="pt-BR"/>
        </w:rPr>
        <w:t xml:space="preserve">                                                             </w:t>
      </w:r>
      <w:r>
        <w:rPr>
          <w:i/>
          <w:sz w:val="22"/>
          <w:szCs w:val="22"/>
          <w:lang w:val="pt-BR"/>
        </w:rPr>
        <w:t xml:space="preserve">          </w:t>
      </w:r>
      <w:r w:rsidRPr="00A4437C">
        <w:rPr>
          <w:i/>
          <w:sz w:val="22"/>
          <w:szCs w:val="22"/>
        </w:rPr>
        <w:t>Thời gian làm bài 45 phút</w:t>
      </w:r>
    </w:p>
    <w:p w:rsidR="00773CBD" w:rsidRPr="00A4437C" w:rsidRDefault="00773CBD" w:rsidP="00773CBD">
      <w:pPr>
        <w:jc w:val="right"/>
        <w:rPr>
          <w:i/>
          <w:sz w:val="22"/>
          <w:szCs w:val="22"/>
        </w:rPr>
      </w:pPr>
    </w:p>
    <w:p w:rsidR="00773CBD" w:rsidRPr="00A4437C" w:rsidRDefault="00773CBD" w:rsidP="00773CBD">
      <w:pPr>
        <w:jc w:val="center"/>
        <w:rPr>
          <w:b/>
          <w:i/>
          <w:sz w:val="22"/>
          <w:szCs w:val="22"/>
        </w:rPr>
      </w:pPr>
      <w:r w:rsidRPr="00E879CF">
        <w:rPr>
          <w:b/>
          <w:i/>
          <w:sz w:val="22"/>
          <w:szCs w:val="22"/>
        </w:rPr>
        <w:t xml:space="preserve">                                                                            </w:t>
      </w:r>
      <w:r w:rsidRPr="00A4437C">
        <w:rPr>
          <w:b/>
          <w:i/>
          <w:sz w:val="22"/>
          <w:szCs w:val="22"/>
        </w:rPr>
        <w:t>Người ra đề : Phạm Ngọc Bách</w:t>
      </w:r>
    </w:p>
    <w:p w:rsidR="00773CBD" w:rsidRDefault="00773CBD" w:rsidP="00773CBD">
      <w:pPr>
        <w:ind w:left="720"/>
        <w:rPr>
          <w:bCs/>
          <w:i/>
          <w:sz w:val="22"/>
          <w:szCs w:val="22"/>
          <w:u w:val="single"/>
          <w:lang w:val="en-US"/>
        </w:rPr>
      </w:pPr>
      <w:r w:rsidRPr="00A4437C">
        <w:rPr>
          <w:bCs/>
          <w:i/>
          <w:sz w:val="22"/>
          <w:szCs w:val="22"/>
          <w:u w:val="single"/>
        </w:rPr>
        <w:t>MA TR</w:t>
      </w:r>
      <w:r w:rsidRPr="00A4437C">
        <w:rPr>
          <w:rFonts w:ascii="Arial" w:hAnsi="Arial" w:cs="Arial"/>
          <w:bCs/>
          <w:i/>
          <w:sz w:val="22"/>
          <w:szCs w:val="22"/>
          <w:u w:val="single"/>
        </w:rPr>
        <w:t>Ậ</w:t>
      </w:r>
      <w:r w:rsidRPr="00A4437C">
        <w:rPr>
          <w:bCs/>
          <w:i/>
          <w:sz w:val="22"/>
          <w:szCs w:val="22"/>
          <w:u w:val="single"/>
        </w:rPr>
        <w:t>N</w:t>
      </w:r>
    </w:p>
    <w:tbl>
      <w:tblPr>
        <w:tblW w:w="109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6"/>
        <w:gridCol w:w="1164"/>
        <w:gridCol w:w="629"/>
        <w:gridCol w:w="1086"/>
        <w:gridCol w:w="1063"/>
        <w:gridCol w:w="1086"/>
        <w:gridCol w:w="1196"/>
        <w:gridCol w:w="926"/>
        <w:gridCol w:w="174"/>
        <w:gridCol w:w="36"/>
        <w:gridCol w:w="874"/>
        <w:gridCol w:w="939"/>
      </w:tblGrid>
      <w:tr w:rsidR="00773CBD" w:rsidRPr="00727829" w:rsidTr="00E073E4">
        <w:trPr>
          <w:trHeight w:val="779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73CBD" w:rsidRPr="00727829" w:rsidRDefault="00773CBD" w:rsidP="00E073E4">
            <w:pPr>
              <w:rPr>
                <w:rFonts w:eastAsia="TimesNewRomanPS-BoldMT"/>
                <w:b/>
                <w:lang w:val="sv-SE"/>
              </w:rPr>
            </w:pPr>
            <w:r w:rsidRPr="00727829">
              <w:rPr>
                <w:rFonts w:eastAsia="TimesNewRomanPS-BoldMT"/>
                <w:b/>
                <w:lang w:val="sv-SE"/>
              </w:rPr>
              <w:t>Cấp  độ</w:t>
            </w:r>
          </w:p>
          <w:p w:rsidR="00773CBD" w:rsidRPr="00727829" w:rsidRDefault="00773CBD" w:rsidP="00E073E4">
            <w:pPr>
              <w:rPr>
                <w:rFonts w:eastAsia="TimesNewRomanPS-BoldMT"/>
                <w:b/>
                <w:lang w:val="sv-SE"/>
              </w:rPr>
            </w:pPr>
          </w:p>
          <w:p w:rsidR="00773CBD" w:rsidRPr="00727829" w:rsidRDefault="00773CBD" w:rsidP="00E073E4">
            <w:pPr>
              <w:rPr>
                <w:rFonts w:eastAsia="TimesNewRomanPS-BoldMT"/>
                <w:b/>
                <w:lang w:val="sv-SE"/>
              </w:rPr>
            </w:pPr>
          </w:p>
          <w:p w:rsidR="00773CBD" w:rsidRPr="00727829" w:rsidRDefault="00773CBD" w:rsidP="00E073E4">
            <w:pPr>
              <w:rPr>
                <w:rFonts w:eastAsia="TimesNewRomanPS-BoldMT"/>
                <w:b/>
                <w:lang w:val="sv-SE"/>
              </w:rPr>
            </w:pPr>
          </w:p>
          <w:p w:rsidR="00773CBD" w:rsidRPr="00727829" w:rsidRDefault="00773CBD" w:rsidP="00E073E4">
            <w:pPr>
              <w:rPr>
                <w:rFonts w:eastAsia="TimesNewRomanPS-BoldMT"/>
                <w:b/>
                <w:lang w:val="sv-SE"/>
              </w:rPr>
            </w:pPr>
            <w:r w:rsidRPr="00727829">
              <w:rPr>
                <w:rFonts w:eastAsia="TimesNewRomanPS-BoldMT"/>
                <w:b/>
                <w:lang w:val="sv-SE"/>
              </w:rPr>
              <w:t xml:space="preserve">Tên </w:t>
            </w:r>
          </w:p>
          <w:p w:rsidR="00773CBD" w:rsidRPr="00727829" w:rsidRDefault="00773CBD" w:rsidP="00E073E4">
            <w:pPr>
              <w:rPr>
                <w:rFonts w:eastAsia="TimesNewRomanPS-BoldMT"/>
                <w:b/>
                <w:lang w:val="sv-SE"/>
              </w:rPr>
            </w:pPr>
            <w:r w:rsidRPr="00727829">
              <w:rPr>
                <w:rFonts w:eastAsia="TimesNewRomanPS-BoldMT"/>
                <w:b/>
                <w:lang w:val="sv-SE"/>
              </w:rPr>
              <w:t xml:space="preserve">Chủ đề </w:t>
            </w:r>
          </w:p>
        </w:tc>
        <w:tc>
          <w:tcPr>
            <w:tcW w:w="1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rPr>
                <w:rFonts w:eastAsia="TimesNewRomanPS-BoldMT"/>
                <w:b/>
              </w:rPr>
            </w:pPr>
            <w:r w:rsidRPr="00727829">
              <w:rPr>
                <w:rFonts w:eastAsia="TimesNewRomanPS-BoldMT"/>
                <w:b/>
              </w:rPr>
              <w:t>Nhận biết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rPr>
                <w:rFonts w:eastAsia="TimesNewRomanPS-BoldMT"/>
                <w:b/>
                <w:lang w:val="sv-SE"/>
              </w:rPr>
            </w:pPr>
            <w:r w:rsidRPr="00727829">
              <w:rPr>
                <w:rFonts w:eastAsia="TimesNewRomanPS-BoldMT"/>
                <w:b/>
              </w:rPr>
              <w:t>Thông hiểu</w:t>
            </w:r>
          </w:p>
        </w:tc>
        <w:tc>
          <w:tcPr>
            <w:tcW w:w="4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rPr>
                <w:b/>
                <w:bCs/>
                <w:lang w:val="sv-SE"/>
              </w:rPr>
            </w:pPr>
            <w:r w:rsidRPr="00727829">
              <w:rPr>
                <w:rFonts w:eastAsia="TimesNewRomanPS-BoldMT"/>
                <w:b/>
                <w:lang w:val="sv-SE"/>
              </w:rPr>
              <w:t>Vận dụng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rPr>
                <w:rFonts w:eastAsia="TimesNewRomanPS-BoldMT"/>
                <w:b/>
              </w:rPr>
            </w:pPr>
            <w:r w:rsidRPr="00727829">
              <w:rPr>
                <w:rFonts w:eastAsia="TimesNewRomanPS-BoldMT"/>
                <w:b/>
              </w:rPr>
              <w:t>Cộng</w:t>
            </w:r>
          </w:p>
        </w:tc>
      </w:tr>
      <w:tr w:rsidR="00773CBD" w:rsidRPr="00727829" w:rsidTr="00E073E4">
        <w:trPr>
          <w:trHeight w:val="449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rPr>
                <w:rFonts w:eastAsia="TimesNewRomanPS-BoldMT"/>
                <w:lang w:val="sv-SE"/>
              </w:rPr>
            </w:pPr>
          </w:p>
        </w:tc>
        <w:tc>
          <w:tcPr>
            <w:tcW w:w="1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rPr>
                <w:rFonts w:eastAsia="TimesNewRomanPS-BoldMT"/>
                <w:b/>
              </w:rPr>
            </w:pPr>
          </w:p>
        </w:tc>
        <w:tc>
          <w:tcPr>
            <w:tcW w:w="21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rPr>
                <w:rFonts w:eastAsia="TimesNewRomanPS-BoldMT"/>
                <w:b/>
                <w:lang w:val="sv-SE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rPr>
                <w:rFonts w:eastAsia="TimesNewRomanPS-BoldMT"/>
                <w:b/>
                <w:lang w:val="sv-SE"/>
              </w:rPr>
            </w:pPr>
            <w:r w:rsidRPr="00727829">
              <w:rPr>
                <w:rFonts w:eastAsia="TimesNewRomanPS-BoldMT"/>
                <w:b/>
                <w:lang w:val="sv-SE"/>
              </w:rPr>
              <w:t>Cấp độ thấp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rPr>
                <w:rFonts w:eastAsia="TimesNewRomanPS-BoldMT"/>
                <w:b/>
                <w:spacing w:val="-6"/>
                <w:lang w:val="sv-SE"/>
              </w:rPr>
            </w:pPr>
            <w:r w:rsidRPr="00727829">
              <w:rPr>
                <w:rFonts w:eastAsia="TimesNewRomanPS-BoldMT"/>
                <w:b/>
                <w:lang w:val="sv-SE"/>
              </w:rPr>
              <w:t>Cấp độ cao</w:t>
            </w: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rPr>
                <w:rFonts w:eastAsia="TimesNewRomanPS-BoldMT"/>
              </w:rPr>
            </w:pPr>
          </w:p>
        </w:tc>
      </w:tr>
      <w:tr w:rsidR="00773CBD" w:rsidRPr="00727829" w:rsidTr="00E073E4">
        <w:trPr>
          <w:trHeight w:val="943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rPr>
                <w:rFonts w:eastAsia="TimesNewRomanPS-BoldMT"/>
                <w:lang w:val="sv-SE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rPr>
                <w:rFonts w:eastAsia="TimesNewRomanPS-BoldMT"/>
                <w:b/>
              </w:rPr>
            </w:pPr>
            <w:r w:rsidRPr="00727829">
              <w:rPr>
                <w:rFonts w:eastAsia="TimesNewRomanPS-BoldMT"/>
                <w:b/>
              </w:rPr>
              <w:t>TNKQ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rPr>
                <w:rFonts w:eastAsia="TimesNewRomanPS-BoldMT"/>
                <w:b/>
              </w:rPr>
            </w:pPr>
            <w:r w:rsidRPr="00727829">
              <w:rPr>
                <w:rFonts w:eastAsia="TimesNewRomanPS-BoldMT"/>
                <w:b/>
              </w:rPr>
              <w:t>TL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rPr>
                <w:rFonts w:eastAsia="TimesNewRomanPS-BoldMT"/>
                <w:b/>
              </w:rPr>
            </w:pPr>
            <w:r w:rsidRPr="00727829">
              <w:rPr>
                <w:rFonts w:eastAsia="TimesNewRomanPS-BoldMT"/>
                <w:b/>
              </w:rPr>
              <w:t>TNKQ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rPr>
                <w:rFonts w:eastAsia="TimesNewRomanPS-BoldMT"/>
                <w:b/>
              </w:rPr>
            </w:pPr>
            <w:r w:rsidRPr="00727829">
              <w:rPr>
                <w:rFonts w:eastAsia="TimesNewRomanPS-BoldMT"/>
                <w:b/>
              </w:rPr>
              <w:t>TL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rPr>
                <w:rFonts w:eastAsia="TimesNewRomanPS-BoldMT"/>
                <w:b/>
              </w:rPr>
            </w:pPr>
            <w:r w:rsidRPr="00727829">
              <w:rPr>
                <w:rFonts w:eastAsia="TimesNewRomanPS-BoldMT"/>
                <w:b/>
              </w:rPr>
              <w:t>TNKQ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rPr>
                <w:rFonts w:eastAsia="TimesNewRomanPS-BoldMT"/>
                <w:b/>
              </w:rPr>
            </w:pPr>
            <w:r w:rsidRPr="00727829">
              <w:rPr>
                <w:rFonts w:eastAsia="TimesNewRomanPS-BoldMT"/>
                <w:b/>
              </w:rPr>
              <w:t>TL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rPr>
                <w:rFonts w:eastAsia="TimesNewRomanPS-BoldMT"/>
                <w:b/>
              </w:rPr>
            </w:pPr>
            <w:r w:rsidRPr="00727829">
              <w:rPr>
                <w:rFonts w:eastAsia="TimesNewRomanPS-BoldMT"/>
                <w:b/>
              </w:rPr>
              <w:t>TNKQ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rPr>
                <w:rFonts w:eastAsia="TimesNewRomanPS-BoldMT"/>
                <w:b/>
              </w:rPr>
            </w:pPr>
            <w:r w:rsidRPr="00727829">
              <w:rPr>
                <w:rFonts w:eastAsia="TimesNewRomanPS-BoldMT"/>
                <w:b/>
              </w:rPr>
              <w:t>TL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rPr>
                <w:bCs/>
                <w:lang w:val="sv-SE"/>
              </w:rPr>
            </w:pPr>
          </w:p>
        </w:tc>
      </w:tr>
      <w:tr w:rsidR="00773CBD" w:rsidRPr="00727829" w:rsidTr="00E073E4">
        <w:trPr>
          <w:trHeight w:val="661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73CBD" w:rsidRPr="00727829" w:rsidRDefault="00773CBD" w:rsidP="00E073E4">
            <w:pPr>
              <w:tabs>
                <w:tab w:val="left" w:pos="280"/>
              </w:tabs>
              <w:rPr>
                <w:sz w:val="26"/>
                <w:szCs w:val="26"/>
              </w:rPr>
            </w:pPr>
            <w:r w:rsidRPr="00727829">
              <w:rPr>
                <w:sz w:val="26"/>
                <w:szCs w:val="26"/>
              </w:rPr>
              <w:t>Chương 1</w:t>
            </w:r>
          </w:p>
          <w:p w:rsidR="00773CBD" w:rsidRPr="00727829" w:rsidRDefault="00773CBD" w:rsidP="00E073E4">
            <w:pPr>
              <w:rPr>
                <w:rFonts w:ascii=".VnTime" w:eastAsia="TimesNewRomanPS-BoldMT" w:hAnsi=".VnTime"/>
                <w:b/>
                <w:i/>
              </w:rPr>
            </w:pPr>
            <w:r w:rsidRPr="00727829">
              <w:rPr>
                <w:sz w:val="26"/>
                <w:szCs w:val="26"/>
              </w:rPr>
              <w:t>Các loại hợp chất vô cơ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73CBD" w:rsidRPr="00727829" w:rsidRDefault="00773CBD" w:rsidP="00E073E4">
            <w:pPr>
              <w:rPr>
                <w:rFonts w:eastAsia="TimesNewRomanPS-BoldMT"/>
                <w:lang w:val="sv-SE"/>
              </w:rPr>
            </w:pPr>
            <w:r w:rsidRPr="00727829">
              <w:rPr>
                <w:bCs/>
                <w:sz w:val="26"/>
                <w:szCs w:val="26"/>
              </w:rPr>
              <w:t>- T/c hoá học của oxit, axit, bazơ, muối, nhận biết chất vô cơ.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73CBD" w:rsidRPr="00715307" w:rsidRDefault="00773CBD" w:rsidP="00E073E4">
            <w:pPr>
              <w:rPr>
                <w:bCs/>
                <w:sz w:val="26"/>
                <w:szCs w:val="26"/>
                <w:lang w:val="sv-SE"/>
              </w:rPr>
            </w:pPr>
            <w:r w:rsidRPr="00715307">
              <w:rPr>
                <w:bCs/>
                <w:sz w:val="26"/>
                <w:szCs w:val="26"/>
                <w:lang w:val="sv-SE"/>
              </w:rPr>
              <w:t>- T/c hoá học của oxit, axit, bazơ, muối, nhận biết chất vô cơ.</w:t>
            </w:r>
          </w:p>
          <w:p w:rsidR="00773CBD" w:rsidRPr="00727829" w:rsidRDefault="00773CBD" w:rsidP="00E073E4">
            <w:pPr>
              <w:rPr>
                <w:rFonts w:ascii=".VnTime" w:eastAsia="TimesNewRomanPS-BoldMT" w:hAnsi=".VnTime"/>
                <w:lang w:val="sv-SE"/>
              </w:rPr>
            </w:pPr>
            <w:r w:rsidRPr="00727829">
              <w:rPr>
                <w:bCs/>
                <w:sz w:val="26"/>
                <w:szCs w:val="26"/>
              </w:rPr>
              <w:t>- Viết chuỗi PTPƯ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73CBD" w:rsidRPr="00727829" w:rsidRDefault="00773CBD" w:rsidP="00E073E4">
            <w:pPr>
              <w:rPr>
                <w:rFonts w:ascii=".VnTime" w:eastAsia="TimesNewRomanPS-BoldMT" w:hAnsi=".VnTime"/>
                <w:lang w:val="sv-SE"/>
              </w:rPr>
            </w:pP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73CBD" w:rsidRPr="00727829" w:rsidRDefault="00773CBD" w:rsidP="00E073E4">
            <w:pPr>
              <w:rPr>
                <w:rFonts w:ascii=".VnTime" w:eastAsia="TimesNewRomanPS-BoldMT" w:hAnsi=".VnTime"/>
                <w:lang w:val="sv-SE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73CBD" w:rsidRPr="00727829" w:rsidRDefault="00773CBD" w:rsidP="00E073E4">
            <w:pPr>
              <w:rPr>
                <w:rFonts w:ascii=".VnTime" w:hAnsi=".VnTime"/>
                <w:bCs/>
                <w:lang w:val="sv-SE"/>
              </w:rPr>
            </w:pPr>
          </w:p>
        </w:tc>
      </w:tr>
      <w:tr w:rsidR="00773CBD" w:rsidRPr="00727829" w:rsidTr="00E073E4">
        <w:trPr>
          <w:trHeight w:val="836"/>
        </w:trPr>
        <w:tc>
          <w:tcPr>
            <w:tcW w:w="17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BD" w:rsidRPr="00727829" w:rsidRDefault="00773CBD" w:rsidP="00E073E4">
            <w:pPr>
              <w:rPr>
                <w:rFonts w:eastAsia="TimesNewRomanPS-BoldMT"/>
                <w:lang w:val="sv-SE"/>
              </w:rPr>
            </w:pPr>
            <w:r w:rsidRPr="00727829">
              <w:rPr>
                <w:rFonts w:eastAsia="TimesNewRomanPS-BoldMT"/>
                <w:lang w:val="sv-SE"/>
              </w:rPr>
              <w:t xml:space="preserve">Số câu </w:t>
            </w:r>
          </w:p>
          <w:p w:rsidR="00773CBD" w:rsidRPr="00727829" w:rsidRDefault="00773CBD" w:rsidP="00E073E4">
            <w:pPr>
              <w:rPr>
                <w:rFonts w:eastAsia="TimesNewRomanPS-BoldMT"/>
                <w:lang w:val="sv-SE"/>
              </w:rPr>
            </w:pPr>
            <w:r w:rsidRPr="00727829">
              <w:rPr>
                <w:rFonts w:eastAsia="TimesNewRomanPS-BoldMT"/>
                <w:lang w:val="sv-SE"/>
              </w:rPr>
              <w:t xml:space="preserve">Số điểm </w:t>
            </w:r>
          </w:p>
          <w:p w:rsidR="00773CBD" w:rsidRPr="00727829" w:rsidRDefault="00773CBD" w:rsidP="00E073E4">
            <w:pPr>
              <w:rPr>
                <w:rFonts w:ascii=".VnTime" w:eastAsia="TimesNewRomanPS-BoldMT" w:hAnsi=".VnTime"/>
                <w:lang w:val="sv-SE"/>
              </w:rPr>
            </w:pPr>
            <w:r w:rsidRPr="00727829">
              <w:rPr>
                <w:rFonts w:eastAsia="TimesNewRomanPS-BoldMT"/>
                <w:lang w:val="sv-SE"/>
              </w:rPr>
              <w:t xml:space="preserve"> Tỉ lệ %</w:t>
            </w:r>
          </w:p>
        </w:tc>
        <w:tc>
          <w:tcPr>
            <w:tcW w:w="116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8</w:t>
            </w:r>
          </w:p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3,2</w:t>
            </w:r>
          </w:p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32%</w:t>
            </w:r>
          </w:p>
        </w:tc>
        <w:tc>
          <w:tcPr>
            <w:tcW w:w="62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2</w:t>
            </w:r>
          </w:p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0,8</w:t>
            </w:r>
          </w:p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8%</w:t>
            </w:r>
          </w:p>
        </w:tc>
        <w:tc>
          <w:tcPr>
            <w:tcW w:w="10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1</w:t>
            </w:r>
          </w:p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1,0</w:t>
            </w:r>
          </w:p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10%</w:t>
            </w: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</w:p>
        </w:tc>
        <w:tc>
          <w:tcPr>
            <w:tcW w:w="119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</w:p>
        </w:tc>
        <w:tc>
          <w:tcPr>
            <w:tcW w:w="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</w:p>
        </w:tc>
        <w:tc>
          <w:tcPr>
            <w:tcW w:w="1084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</w:p>
        </w:tc>
        <w:tc>
          <w:tcPr>
            <w:tcW w:w="9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11</w:t>
            </w:r>
          </w:p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5,0</w:t>
            </w:r>
          </w:p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50%</w:t>
            </w:r>
          </w:p>
        </w:tc>
      </w:tr>
      <w:tr w:rsidR="00773CBD" w:rsidRPr="00727829" w:rsidTr="00E073E4">
        <w:trPr>
          <w:trHeight w:val="1519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73CBD" w:rsidRPr="00727829" w:rsidRDefault="00773CBD" w:rsidP="00E073E4">
            <w:pPr>
              <w:tabs>
                <w:tab w:val="left" w:pos="280"/>
              </w:tabs>
              <w:rPr>
                <w:sz w:val="26"/>
                <w:szCs w:val="26"/>
              </w:rPr>
            </w:pPr>
            <w:r w:rsidRPr="00727829">
              <w:rPr>
                <w:sz w:val="26"/>
                <w:szCs w:val="26"/>
              </w:rPr>
              <w:t>Chương 2,3</w:t>
            </w:r>
          </w:p>
          <w:p w:rsidR="00773CBD" w:rsidRPr="00727829" w:rsidRDefault="00773CBD" w:rsidP="00E073E4">
            <w:pPr>
              <w:tabs>
                <w:tab w:val="left" w:pos="280"/>
              </w:tabs>
              <w:rPr>
                <w:sz w:val="26"/>
                <w:szCs w:val="26"/>
              </w:rPr>
            </w:pPr>
            <w:r w:rsidRPr="00727829">
              <w:rPr>
                <w:sz w:val="26"/>
                <w:szCs w:val="26"/>
              </w:rPr>
              <w:t>Kim loại, Phi kim</w:t>
            </w:r>
          </w:p>
          <w:p w:rsidR="00773CBD" w:rsidRPr="00727829" w:rsidRDefault="00773CBD" w:rsidP="00E073E4">
            <w:pPr>
              <w:rPr>
                <w:rFonts w:ascii=".VnTime" w:eastAsia="TimesNewRomanPS-BoldMT" w:hAnsi=".VnTime"/>
                <w:b/>
                <w:i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73CBD" w:rsidRPr="00727829" w:rsidRDefault="00773CBD" w:rsidP="00E073E4">
            <w:pPr>
              <w:rPr>
                <w:rFonts w:ascii=".VnTime" w:eastAsia="TimesNewRomanPS-BoldMT" w:hAnsi=".VnTime"/>
                <w:lang w:val="sv-SE"/>
              </w:rPr>
            </w:pPr>
            <w:r w:rsidRPr="00727829">
              <w:rPr>
                <w:bCs/>
                <w:sz w:val="26"/>
                <w:szCs w:val="26"/>
              </w:rPr>
              <w:t>- T/c vật lí,  hóa học của kim loại, d</w:t>
            </w:r>
            <w:r w:rsidRPr="007B6952">
              <w:rPr>
                <w:bCs/>
                <w:sz w:val="26"/>
                <w:szCs w:val="26"/>
              </w:rPr>
              <w:t>ã</w:t>
            </w:r>
            <w:r w:rsidRPr="00727829">
              <w:rPr>
                <w:bCs/>
                <w:sz w:val="26"/>
                <w:szCs w:val="26"/>
              </w:rPr>
              <w:t>y hoạt động hh của KL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73CBD" w:rsidRPr="00715307" w:rsidRDefault="00773CBD" w:rsidP="00E073E4">
            <w:pPr>
              <w:tabs>
                <w:tab w:val="left" w:pos="280"/>
              </w:tabs>
              <w:ind w:right="-53"/>
              <w:rPr>
                <w:bCs/>
                <w:sz w:val="26"/>
                <w:szCs w:val="26"/>
                <w:lang w:val="sv-SE"/>
              </w:rPr>
            </w:pPr>
            <w:r w:rsidRPr="00715307">
              <w:rPr>
                <w:bCs/>
                <w:sz w:val="26"/>
                <w:szCs w:val="26"/>
                <w:lang w:val="sv-SE"/>
              </w:rPr>
              <w:t>- Nhận biết các kim loại</w:t>
            </w:r>
          </w:p>
          <w:p w:rsidR="00773CBD" w:rsidRPr="00727829" w:rsidRDefault="00773CBD" w:rsidP="00E073E4">
            <w:pPr>
              <w:rPr>
                <w:rFonts w:ascii=".VnTime" w:eastAsia="TimesNewRomanPS-BoldMT" w:hAnsi=".VnTime"/>
                <w:lang w:val="sv-SE"/>
              </w:rPr>
            </w:pPr>
            <w:r w:rsidRPr="00715307">
              <w:rPr>
                <w:bCs/>
                <w:sz w:val="26"/>
                <w:szCs w:val="26"/>
                <w:lang w:val="sv-SE"/>
              </w:rPr>
              <w:t>-Viết  PTPƯ thể hiện t/c của</w:t>
            </w:r>
            <w:r>
              <w:rPr>
                <w:bCs/>
                <w:sz w:val="26"/>
                <w:szCs w:val="26"/>
                <w:lang w:val="sv-SE"/>
              </w:rPr>
              <w:t xml:space="preserve"> PK</w:t>
            </w:r>
            <w:r w:rsidRPr="00715307">
              <w:rPr>
                <w:bCs/>
                <w:sz w:val="26"/>
                <w:szCs w:val="26"/>
                <w:lang w:val="sv-SE"/>
              </w:rPr>
              <w:t>.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73CBD" w:rsidRPr="00727829" w:rsidRDefault="00773CBD" w:rsidP="00E073E4">
            <w:pPr>
              <w:rPr>
                <w:rFonts w:ascii=".VnTime" w:eastAsia="TimesNewRomanPS-BoldMT" w:hAnsi=".VnTime"/>
                <w:lang w:val="sv-SE"/>
              </w:rPr>
            </w:pPr>
            <w:r w:rsidRPr="00727829">
              <w:rPr>
                <w:bCs/>
                <w:sz w:val="26"/>
                <w:szCs w:val="26"/>
              </w:rPr>
              <w:t xml:space="preserve">- Giải bài tính theo PTHH. Tính </w:t>
            </w:r>
            <w:r>
              <w:rPr>
                <w:bCs/>
                <w:sz w:val="26"/>
                <w:szCs w:val="26"/>
                <w:lang w:val="en-US"/>
              </w:rPr>
              <w:t xml:space="preserve">khối lượng </w:t>
            </w:r>
            <w:r w:rsidRPr="00727829">
              <w:rPr>
                <w:bCs/>
                <w:sz w:val="26"/>
                <w:szCs w:val="26"/>
              </w:rPr>
              <w:t>dd.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73CBD" w:rsidRPr="00727829" w:rsidRDefault="00773CBD" w:rsidP="00E073E4">
            <w:pPr>
              <w:rPr>
                <w:rFonts w:ascii=".VnTime" w:eastAsia="TimesNewRomanPS-BoldMT" w:hAnsi=".VnTime"/>
                <w:lang w:val="sv-SE"/>
              </w:rPr>
            </w:pPr>
            <w:r w:rsidRPr="00715307">
              <w:rPr>
                <w:bCs/>
                <w:sz w:val="26"/>
                <w:szCs w:val="26"/>
                <w:lang w:val="sv-SE"/>
              </w:rPr>
              <w:t>-Vận dụng kiến thức tổng hợp về kim loại trong tình huống thức tiễn.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73CBD" w:rsidRPr="00727829" w:rsidRDefault="00773CBD" w:rsidP="00E073E4">
            <w:pPr>
              <w:rPr>
                <w:rFonts w:ascii=".VnTime" w:hAnsi=".VnTime"/>
                <w:bCs/>
                <w:lang w:val="sv-SE"/>
              </w:rPr>
            </w:pPr>
          </w:p>
        </w:tc>
      </w:tr>
      <w:tr w:rsidR="00773CBD" w:rsidRPr="00727829" w:rsidTr="00E073E4">
        <w:trPr>
          <w:trHeight w:val="836"/>
        </w:trPr>
        <w:tc>
          <w:tcPr>
            <w:tcW w:w="17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BD" w:rsidRPr="00727829" w:rsidRDefault="00773CBD" w:rsidP="00E073E4">
            <w:pPr>
              <w:rPr>
                <w:rFonts w:eastAsia="TimesNewRomanPS-BoldMT"/>
                <w:lang w:val="sv-SE"/>
              </w:rPr>
            </w:pPr>
            <w:r w:rsidRPr="00727829">
              <w:rPr>
                <w:rFonts w:eastAsia="TimesNewRomanPS-BoldMT"/>
                <w:lang w:val="sv-SE"/>
              </w:rPr>
              <w:t xml:space="preserve">Số câu </w:t>
            </w:r>
          </w:p>
          <w:p w:rsidR="00773CBD" w:rsidRPr="00727829" w:rsidRDefault="00773CBD" w:rsidP="00E073E4">
            <w:pPr>
              <w:rPr>
                <w:rFonts w:ascii=".VnTime" w:eastAsia="TimesNewRomanPS-BoldMT" w:hAnsi=".VnTime"/>
                <w:lang w:val="sv-SE"/>
              </w:rPr>
            </w:pPr>
            <w:r w:rsidRPr="00727829">
              <w:rPr>
                <w:rFonts w:ascii=".VnTime" w:eastAsia="TimesNewRomanPS-BoldMT" w:hAnsi=".VnTime"/>
                <w:lang w:val="sv-SE"/>
              </w:rPr>
              <w:t>S</w:t>
            </w:r>
            <w:r w:rsidRPr="00727829">
              <w:rPr>
                <w:rFonts w:ascii=".VnTime" w:eastAsia="TimesNewRomanPS-BoldMT"/>
                <w:lang w:val="sv-SE"/>
              </w:rPr>
              <w:t>ố</w:t>
            </w:r>
            <w:r w:rsidRPr="00727829">
              <w:rPr>
                <w:rFonts w:ascii=".VnTime" w:eastAsia="TimesNewRomanPS-BoldMT" w:hAnsi=".VnTime"/>
                <w:lang w:val="sv-SE"/>
              </w:rPr>
              <w:t xml:space="preserve"> </w:t>
            </w:r>
            <w:r w:rsidRPr="00727829">
              <w:rPr>
                <w:rFonts w:eastAsia="TimesNewRomanPS-BoldMT"/>
                <w:lang w:val="sv-SE"/>
              </w:rPr>
              <w:t>đ</w:t>
            </w:r>
            <w:r w:rsidRPr="00727829">
              <w:rPr>
                <w:rFonts w:ascii=".VnTime" w:eastAsia="TimesNewRomanPS-BoldMT" w:hAnsi=".VnTime"/>
                <w:lang w:val="sv-SE"/>
              </w:rPr>
              <w:t>i</w:t>
            </w:r>
            <w:r w:rsidRPr="00727829">
              <w:rPr>
                <w:rFonts w:ascii=".VnTime" w:eastAsia="TimesNewRomanPS-BoldMT"/>
                <w:lang w:val="sv-SE"/>
              </w:rPr>
              <w:t>ể</w:t>
            </w:r>
            <w:r w:rsidRPr="00727829">
              <w:rPr>
                <w:rFonts w:ascii=".VnTime" w:eastAsia="TimesNewRomanPS-BoldMT" w:hAnsi=".VnTime"/>
                <w:lang w:val="sv-SE"/>
              </w:rPr>
              <w:t xml:space="preserve">m </w:t>
            </w:r>
          </w:p>
          <w:p w:rsidR="00773CBD" w:rsidRPr="00727829" w:rsidRDefault="00773CBD" w:rsidP="00E073E4">
            <w:pPr>
              <w:rPr>
                <w:rFonts w:ascii=".VnTime" w:eastAsia="TimesNewRomanPS-BoldMT" w:hAnsi=".VnTime"/>
                <w:lang w:val="sv-SE"/>
              </w:rPr>
            </w:pPr>
            <w:r w:rsidRPr="00727829">
              <w:rPr>
                <w:rFonts w:ascii=".VnTime" w:eastAsia="TimesNewRomanPS-BoldMT" w:hAnsi=".VnTime"/>
                <w:lang w:val="sv-SE"/>
              </w:rPr>
              <w:t xml:space="preserve"> T</w:t>
            </w:r>
            <w:r w:rsidRPr="00727829">
              <w:rPr>
                <w:rFonts w:ascii=".VnTime" w:eastAsia="TimesNewRomanPS-BoldMT"/>
                <w:lang w:val="sv-SE"/>
              </w:rPr>
              <w:t>ỉ</w:t>
            </w:r>
            <w:r w:rsidRPr="00727829">
              <w:rPr>
                <w:rFonts w:ascii=".VnTime" w:eastAsia="TimesNewRomanPS-BoldMT" w:hAnsi=".VnTime"/>
                <w:lang w:val="sv-SE"/>
              </w:rPr>
              <w:t xml:space="preserve"> l</w:t>
            </w:r>
            <w:r w:rsidRPr="00727829">
              <w:rPr>
                <w:rFonts w:ascii=".VnTime" w:eastAsia="TimesNewRomanPS-BoldMT"/>
                <w:lang w:val="sv-SE"/>
              </w:rPr>
              <w:t>ệ</w:t>
            </w:r>
            <w:r w:rsidRPr="00727829">
              <w:rPr>
                <w:rFonts w:ascii=".VnTime" w:eastAsia="TimesNewRomanPS-BoldMT" w:hAnsi=".VnTime"/>
                <w:lang w:val="sv-SE"/>
              </w:rPr>
              <w:t xml:space="preserve"> %</w:t>
            </w:r>
          </w:p>
        </w:tc>
        <w:tc>
          <w:tcPr>
            <w:tcW w:w="116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2</w:t>
            </w:r>
          </w:p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0,8</w:t>
            </w:r>
          </w:p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8%</w:t>
            </w:r>
          </w:p>
        </w:tc>
        <w:tc>
          <w:tcPr>
            <w:tcW w:w="62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3</w:t>
            </w:r>
          </w:p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1,2</w:t>
            </w:r>
          </w:p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12%</w:t>
            </w:r>
          </w:p>
        </w:tc>
        <w:tc>
          <w:tcPr>
            <w:tcW w:w="10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</w:p>
        </w:tc>
        <w:tc>
          <w:tcPr>
            <w:tcW w:w="119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1</w:t>
            </w:r>
          </w:p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2,0</w:t>
            </w:r>
          </w:p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20%</w:t>
            </w:r>
          </w:p>
        </w:tc>
        <w:tc>
          <w:tcPr>
            <w:tcW w:w="1136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</w:p>
        </w:tc>
        <w:tc>
          <w:tcPr>
            <w:tcW w:w="87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1</w:t>
            </w:r>
          </w:p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1,0</w:t>
            </w:r>
          </w:p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10%</w:t>
            </w:r>
          </w:p>
        </w:tc>
        <w:tc>
          <w:tcPr>
            <w:tcW w:w="9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7</w:t>
            </w:r>
          </w:p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5,0</w:t>
            </w:r>
          </w:p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50%</w:t>
            </w:r>
          </w:p>
        </w:tc>
      </w:tr>
      <w:tr w:rsidR="00773CBD" w:rsidRPr="00727829" w:rsidTr="00E073E4">
        <w:trPr>
          <w:trHeight w:val="1079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BD" w:rsidRPr="00727829" w:rsidRDefault="00773CBD" w:rsidP="00E073E4">
            <w:pPr>
              <w:rPr>
                <w:rFonts w:ascii=".VnTime" w:eastAsia="TimesNewRomanPS-BoldMT" w:hAnsi=".VnTime"/>
                <w:lang w:val="sv-SE"/>
              </w:rPr>
            </w:pPr>
            <w:r w:rsidRPr="00727829">
              <w:rPr>
                <w:rFonts w:ascii=".VnTime" w:eastAsia="TimesNewRomanPS-BoldMT" w:hAnsi=".VnTime"/>
                <w:lang w:val="sv-SE"/>
              </w:rPr>
              <w:t>T</w:t>
            </w:r>
            <w:r w:rsidRPr="00727829">
              <w:rPr>
                <w:rFonts w:ascii=".VnTime" w:eastAsia="TimesNewRomanPS-BoldMT"/>
                <w:lang w:val="sv-SE"/>
              </w:rPr>
              <w:t>ổ</w:t>
            </w:r>
            <w:r w:rsidRPr="00727829">
              <w:rPr>
                <w:rFonts w:ascii=".VnTime" w:eastAsia="TimesNewRomanPS-BoldMT" w:hAnsi=".VnTime"/>
                <w:lang w:val="sv-SE"/>
              </w:rPr>
              <w:t>ngs</w:t>
            </w:r>
            <w:r w:rsidRPr="00727829">
              <w:rPr>
                <w:rFonts w:ascii=".VnTime" w:eastAsia="TimesNewRomanPS-BoldMT"/>
                <w:lang w:val="sv-SE"/>
              </w:rPr>
              <w:t>ố</w:t>
            </w:r>
            <w:r w:rsidRPr="00727829">
              <w:rPr>
                <w:rFonts w:ascii=".VnTime" w:eastAsia="TimesNewRomanPS-BoldMT" w:hAnsi=".VnTime"/>
                <w:lang w:val="sv-SE"/>
              </w:rPr>
              <w:t xml:space="preserve"> c</w:t>
            </w:r>
            <w:r w:rsidRPr="00727829">
              <w:rPr>
                <w:rFonts w:eastAsia="TimesNewRomanPS-BoldMT"/>
                <w:lang w:val="sv-SE"/>
              </w:rPr>
              <w:t>âu</w:t>
            </w:r>
            <w:r w:rsidRPr="00727829">
              <w:rPr>
                <w:rFonts w:ascii=".VnTime" w:eastAsia="TimesNewRomanPS-BoldMT" w:hAnsi=".VnTime"/>
                <w:lang w:val="sv-SE"/>
              </w:rPr>
              <w:t xml:space="preserve"> </w:t>
            </w:r>
          </w:p>
          <w:p w:rsidR="00773CBD" w:rsidRPr="00727829" w:rsidRDefault="00773CBD" w:rsidP="00E073E4">
            <w:pPr>
              <w:rPr>
                <w:rFonts w:ascii=".VnTime" w:eastAsia="TimesNewRomanPS-BoldMT" w:hAnsi=".VnTime"/>
                <w:lang w:val="sv-SE"/>
              </w:rPr>
            </w:pPr>
            <w:r w:rsidRPr="00727829">
              <w:rPr>
                <w:rFonts w:ascii=".VnTime" w:eastAsia="TimesNewRomanPS-BoldMT" w:hAnsi=".VnTime"/>
                <w:lang w:val="sv-SE"/>
              </w:rPr>
              <w:t>T</w:t>
            </w:r>
            <w:r w:rsidRPr="00727829">
              <w:rPr>
                <w:rFonts w:ascii=".VnTime" w:eastAsia="TimesNewRomanPS-BoldMT"/>
                <w:lang w:val="sv-SE"/>
              </w:rPr>
              <w:t>ổ</w:t>
            </w:r>
            <w:r w:rsidRPr="00727829">
              <w:rPr>
                <w:rFonts w:ascii=".VnTime" w:eastAsia="TimesNewRomanPS-BoldMT" w:hAnsi=".VnTime"/>
                <w:lang w:val="sv-SE"/>
              </w:rPr>
              <w:t>ngs</w:t>
            </w:r>
            <w:r w:rsidRPr="00727829">
              <w:rPr>
                <w:rFonts w:ascii=".VnTime" w:eastAsia="TimesNewRomanPS-BoldMT"/>
                <w:lang w:val="sv-SE"/>
              </w:rPr>
              <w:t>ố</w:t>
            </w:r>
            <w:r w:rsidRPr="00727829">
              <w:rPr>
                <w:rFonts w:eastAsia="TimesNewRomanPS-BoldMT"/>
                <w:lang w:val="sv-SE"/>
              </w:rPr>
              <w:t>đ</w:t>
            </w:r>
            <w:r w:rsidRPr="00727829">
              <w:rPr>
                <w:rFonts w:ascii=".VnTime" w:eastAsia="TimesNewRomanPS-BoldMT" w:hAnsi=".VnTime"/>
                <w:lang w:val="sv-SE"/>
              </w:rPr>
              <w:t>i</w:t>
            </w:r>
            <w:r w:rsidRPr="00727829">
              <w:rPr>
                <w:rFonts w:ascii=".VnTime" w:eastAsia="TimesNewRomanPS-BoldMT"/>
                <w:lang w:val="sv-SE"/>
              </w:rPr>
              <w:t>ể</w:t>
            </w:r>
            <w:r w:rsidRPr="00727829">
              <w:rPr>
                <w:rFonts w:ascii=".VnTime" w:eastAsia="TimesNewRomanPS-BoldMT" w:hAnsi=".VnTime"/>
                <w:lang w:val="sv-SE"/>
              </w:rPr>
              <w:t>m</w:t>
            </w:r>
          </w:p>
          <w:p w:rsidR="00773CBD" w:rsidRPr="00727829" w:rsidRDefault="00773CBD" w:rsidP="00E073E4">
            <w:pPr>
              <w:rPr>
                <w:rFonts w:ascii=".VnTime" w:eastAsia="TimesNewRomanPS-BoldMT" w:hAnsi=".VnTime"/>
                <w:lang w:val="sv-SE"/>
              </w:rPr>
            </w:pPr>
            <w:r w:rsidRPr="00727829">
              <w:rPr>
                <w:rFonts w:ascii=".VnTime" w:eastAsia="TimesNewRomanPS-BoldMT" w:hAnsi=".VnTime"/>
                <w:lang w:val="sv-SE"/>
              </w:rPr>
              <w:t>T</w:t>
            </w:r>
            <w:r w:rsidRPr="00727829">
              <w:rPr>
                <w:rFonts w:ascii=".VnTime" w:eastAsia="TimesNewRomanPS-BoldMT"/>
                <w:lang w:val="sv-SE"/>
              </w:rPr>
              <w:t>ỉ</w:t>
            </w:r>
            <w:r w:rsidRPr="00727829">
              <w:rPr>
                <w:rFonts w:ascii=".VnTime" w:eastAsia="TimesNewRomanPS-BoldMT" w:hAnsi=".VnTime"/>
                <w:lang w:val="sv-SE"/>
              </w:rPr>
              <w:t xml:space="preserve"> l</w:t>
            </w:r>
            <w:r w:rsidRPr="00727829">
              <w:rPr>
                <w:rFonts w:ascii=".VnTime" w:eastAsia="TimesNewRomanPS-BoldMT"/>
                <w:lang w:val="sv-SE"/>
              </w:rPr>
              <w:t>ệ</w:t>
            </w:r>
            <w:r w:rsidRPr="00727829">
              <w:rPr>
                <w:rFonts w:ascii=".VnTime" w:eastAsia="TimesNewRomanPS-BoldMT" w:hAnsi=".VnTime"/>
                <w:lang w:val="sv-SE"/>
              </w:rPr>
              <w:t xml:space="preserve"> %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jc w:val="center"/>
              <w:rPr>
                <w:rFonts w:ascii=".VnTime" w:eastAsia="TimesNewRomanPS-BoldMT" w:hAnsi=".VnTime"/>
                <w:lang w:val="sv-SE"/>
              </w:rPr>
            </w:pPr>
            <w:r w:rsidRPr="00727829">
              <w:rPr>
                <w:rFonts w:ascii=".VnTime" w:eastAsia="TimesNewRomanPS-BoldMT" w:hAnsi=".VnTime"/>
                <w:lang w:val="sv-SE"/>
              </w:rPr>
              <w:t>10</w:t>
            </w:r>
          </w:p>
          <w:p w:rsidR="00773CBD" w:rsidRPr="00727829" w:rsidRDefault="00773CBD" w:rsidP="00E073E4">
            <w:pPr>
              <w:jc w:val="center"/>
              <w:rPr>
                <w:rFonts w:ascii=".VnTime" w:eastAsia="TimesNewRomanPS-BoldMT" w:hAnsi=".VnTime"/>
                <w:lang w:val="sv-SE"/>
              </w:rPr>
            </w:pPr>
            <w:r w:rsidRPr="00727829">
              <w:rPr>
                <w:rFonts w:ascii=".VnTime" w:eastAsia="TimesNewRomanPS-BoldMT" w:hAnsi=".VnTime"/>
                <w:lang w:val="sv-SE"/>
              </w:rPr>
              <w:t>4,0</w:t>
            </w:r>
          </w:p>
          <w:p w:rsidR="00773CBD" w:rsidRPr="00727829" w:rsidRDefault="00773CBD" w:rsidP="00E073E4">
            <w:pPr>
              <w:jc w:val="center"/>
              <w:rPr>
                <w:rFonts w:ascii=".VnTime" w:eastAsia="TimesNewRomanPS-BoldMT" w:hAnsi=".VnTime"/>
                <w:lang w:val="sv-SE"/>
              </w:rPr>
            </w:pPr>
            <w:r w:rsidRPr="00727829">
              <w:rPr>
                <w:rFonts w:ascii=".VnTime" w:eastAsia="TimesNewRomanPS-BoldMT" w:hAnsi=".VnTime"/>
                <w:lang w:val="sv-SE"/>
              </w:rPr>
              <w:t>40%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6</w:t>
            </w:r>
          </w:p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3,0</w:t>
            </w:r>
          </w:p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30%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1</w:t>
            </w:r>
          </w:p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2,0</w:t>
            </w:r>
          </w:p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20%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1</w:t>
            </w:r>
          </w:p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1,0</w:t>
            </w:r>
          </w:p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10%</w:t>
            </w:r>
          </w:p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18</w:t>
            </w:r>
          </w:p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10</w:t>
            </w:r>
          </w:p>
          <w:p w:rsidR="00773CBD" w:rsidRPr="00727829" w:rsidRDefault="00773CBD" w:rsidP="00E073E4">
            <w:pPr>
              <w:jc w:val="center"/>
              <w:rPr>
                <w:rFonts w:ascii=".VnTime" w:hAnsi=".VnTime"/>
                <w:bCs/>
                <w:lang w:val="sv-SE"/>
              </w:rPr>
            </w:pPr>
            <w:r w:rsidRPr="00727829">
              <w:rPr>
                <w:rFonts w:ascii=".VnTime" w:hAnsi=".VnTime"/>
                <w:bCs/>
                <w:lang w:val="sv-SE"/>
              </w:rPr>
              <w:t>100%</w:t>
            </w:r>
          </w:p>
        </w:tc>
      </w:tr>
    </w:tbl>
    <w:p w:rsidR="00773CBD" w:rsidRPr="00A4437C" w:rsidRDefault="00773CBD" w:rsidP="00773CBD">
      <w:pPr>
        <w:jc w:val="center"/>
      </w:pPr>
    </w:p>
    <w:p w:rsidR="00773CBD" w:rsidRPr="00A4437C" w:rsidRDefault="00773CBD" w:rsidP="00773CBD">
      <w:pPr>
        <w:ind w:left="-360"/>
        <w:jc w:val="both"/>
        <w:rPr>
          <w:b/>
        </w:rPr>
      </w:pPr>
      <w:r w:rsidRPr="00A4437C">
        <w:rPr>
          <w:b/>
        </w:rPr>
        <w:t>I. TRẮC NGHIỆM (6 điểm). Chọn chữ cái (A,B,C,D) đứng trước phương án trả lời đúng</w:t>
      </w:r>
    </w:p>
    <w:p w:rsidR="00773CBD" w:rsidRPr="00A4437C" w:rsidRDefault="00773CBD" w:rsidP="00773CBD">
      <w:pPr>
        <w:ind w:left="-360"/>
        <w:jc w:val="both"/>
      </w:pPr>
      <w:r w:rsidRPr="00A4437C">
        <w:rPr>
          <w:b/>
          <w:i/>
        </w:rPr>
        <w:t xml:space="preserve">      Câu 1</w:t>
      </w:r>
      <w:r w:rsidRPr="00A4437C">
        <w:t xml:space="preserve"> </w:t>
      </w:r>
      <w:r w:rsidRPr="00A4437C">
        <w:rPr>
          <w:b/>
          <w:i/>
        </w:rPr>
        <w:t xml:space="preserve">: Nhôm </w:t>
      </w:r>
      <w:r w:rsidRPr="00E34483">
        <w:rPr>
          <w:b/>
          <w:i/>
          <w:u w:val="single"/>
        </w:rPr>
        <w:t>không</w:t>
      </w:r>
      <w:r w:rsidRPr="00A4437C">
        <w:rPr>
          <w:b/>
          <w:i/>
        </w:rPr>
        <w:t xml:space="preserve"> phản ứng được với</w:t>
      </w:r>
      <w:r w:rsidRPr="00A4437C">
        <w:t xml:space="preserve"> :</w:t>
      </w:r>
    </w:p>
    <w:p w:rsidR="00773CBD" w:rsidRPr="00A4437C" w:rsidRDefault="00773CBD" w:rsidP="00773CBD">
      <w:pPr>
        <w:tabs>
          <w:tab w:val="left" w:pos="1620"/>
          <w:tab w:val="left" w:pos="4320"/>
          <w:tab w:val="left" w:pos="7020"/>
        </w:tabs>
        <w:ind w:left="-360"/>
        <w:jc w:val="both"/>
      </w:pPr>
      <w:r w:rsidRPr="00A4437C">
        <w:t xml:space="preserve">       A. Dung dịch NaOH</w:t>
      </w:r>
      <w:r w:rsidRPr="00A4437C">
        <w:tab/>
        <w:t>B. Dung dịch H</w:t>
      </w:r>
      <w:r w:rsidRPr="00A4437C">
        <w:rPr>
          <w:vertAlign w:val="subscript"/>
        </w:rPr>
        <w:t>2</w:t>
      </w:r>
      <w:r w:rsidRPr="00A4437C">
        <w:t>SO</w:t>
      </w:r>
      <w:r w:rsidRPr="00A4437C">
        <w:rPr>
          <w:vertAlign w:val="subscript"/>
        </w:rPr>
        <w:t>4</w:t>
      </w:r>
      <w:r w:rsidRPr="00A4437C">
        <w:t xml:space="preserve"> đặc, nguội</w:t>
      </w:r>
      <w:r w:rsidRPr="00A4437C">
        <w:tab/>
      </w:r>
    </w:p>
    <w:p w:rsidR="00773CBD" w:rsidRPr="00A4437C" w:rsidRDefault="00773CBD" w:rsidP="00773CBD">
      <w:pPr>
        <w:tabs>
          <w:tab w:val="left" w:pos="4320"/>
        </w:tabs>
        <w:ind w:left="-360"/>
        <w:jc w:val="both"/>
      </w:pPr>
      <w:r w:rsidRPr="00A4437C">
        <w:t xml:space="preserve">       C. Dung dịch CuCl</w:t>
      </w:r>
      <w:r w:rsidRPr="00A4437C">
        <w:rPr>
          <w:vertAlign w:val="subscript"/>
        </w:rPr>
        <w:t>2</w:t>
      </w:r>
      <w:r w:rsidRPr="00A4437C">
        <w:tab/>
        <w:t>D. Dung dịch FeCl</w:t>
      </w:r>
      <w:r w:rsidRPr="00A4437C">
        <w:rPr>
          <w:vertAlign w:val="subscript"/>
        </w:rPr>
        <w:t>2</w:t>
      </w:r>
    </w:p>
    <w:p w:rsidR="00773CBD" w:rsidRPr="00A4437C" w:rsidRDefault="00773CBD" w:rsidP="00773CBD">
      <w:pPr>
        <w:tabs>
          <w:tab w:val="left" w:pos="1800"/>
          <w:tab w:val="left" w:pos="3780"/>
          <w:tab w:val="left" w:pos="6120"/>
        </w:tabs>
        <w:ind w:left="-360"/>
        <w:jc w:val="both"/>
        <w:rPr>
          <w:b/>
          <w:i/>
        </w:rPr>
      </w:pPr>
      <w:r w:rsidRPr="00A4437C">
        <w:rPr>
          <w:b/>
          <w:i/>
        </w:rPr>
        <w:t xml:space="preserve">      Câu 2 :</w:t>
      </w:r>
      <w:r w:rsidRPr="00A4437C">
        <w:t xml:space="preserve"> </w:t>
      </w:r>
      <w:r w:rsidRPr="00A4437C">
        <w:rPr>
          <w:b/>
          <w:i/>
        </w:rPr>
        <w:t xml:space="preserve">Thép là hợp kim của sắt với cacbon, trong đó hàm lượng cacbon chiếm </w:t>
      </w:r>
    </w:p>
    <w:p w:rsidR="00773CBD" w:rsidRPr="00A4437C" w:rsidRDefault="00773CBD" w:rsidP="00773CBD">
      <w:pPr>
        <w:tabs>
          <w:tab w:val="left" w:pos="2160"/>
          <w:tab w:val="left" w:pos="4320"/>
          <w:tab w:val="left" w:pos="6840"/>
        </w:tabs>
        <w:ind w:left="-360"/>
        <w:jc w:val="both"/>
      </w:pPr>
      <w:r w:rsidRPr="00A4437C">
        <w:t xml:space="preserve">       A. 2%. </w:t>
      </w:r>
      <w:r w:rsidRPr="00A4437C">
        <w:tab/>
        <w:t>B. 2 – 5%</w:t>
      </w:r>
      <w:r w:rsidRPr="00A4437C">
        <w:tab/>
        <w:t>C. 4%</w:t>
      </w:r>
      <w:r w:rsidRPr="00A4437C">
        <w:tab/>
        <w:t>D. Dưới 2%</w:t>
      </w:r>
    </w:p>
    <w:p w:rsidR="00773CBD" w:rsidRPr="0046697C" w:rsidRDefault="00773CBD" w:rsidP="00773CBD">
      <w:pPr>
        <w:ind w:left="-360"/>
        <w:jc w:val="both"/>
        <w:rPr>
          <w:b/>
          <w:i/>
        </w:rPr>
      </w:pPr>
      <w:r w:rsidRPr="00A4437C">
        <w:t xml:space="preserve">      </w:t>
      </w:r>
      <w:r w:rsidRPr="00A4437C">
        <w:rPr>
          <w:b/>
          <w:i/>
        </w:rPr>
        <w:t>Câu 3</w:t>
      </w:r>
      <w:r w:rsidRPr="00A4437C">
        <w:t xml:space="preserve"> : </w:t>
      </w:r>
      <w:r w:rsidRPr="00A4437C">
        <w:rPr>
          <w:b/>
          <w:i/>
        </w:rPr>
        <w:t>Dãy kim loại sắp xếp theo chiều hoạt động hóa</w:t>
      </w:r>
      <w:r>
        <w:rPr>
          <w:b/>
          <w:i/>
        </w:rPr>
        <w:t xml:space="preserve"> học giảm dần của kim loại</w:t>
      </w:r>
      <w:r w:rsidRPr="0046697C">
        <w:rPr>
          <w:b/>
          <w:i/>
        </w:rPr>
        <w:t xml:space="preserve"> là</w:t>
      </w:r>
    </w:p>
    <w:p w:rsidR="00773CBD" w:rsidRPr="00A4437C" w:rsidRDefault="00773CBD" w:rsidP="00773CBD">
      <w:pPr>
        <w:tabs>
          <w:tab w:val="left" w:pos="1800"/>
          <w:tab w:val="left" w:pos="4320"/>
          <w:tab w:val="left" w:pos="6660"/>
        </w:tabs>
        <w:ind w:left="-360"/>
        <w:jc w:val="both"/>
      </w:pPr>
      <w:r w:rsidRPr="00A4437C">
        <w:t xml:space="preserve">      A. Na, Mg, Fe, Cu, Ag.</w:t>
      </w:r>
      <w:r w:rsidRPr="00A4437C">
        <w:tab/>
        <w:t>B. Ag, Cu, Fe, Mg, Na.</w:t>
      </w:r>
      <w:r w:rsidRPr="00A4437C">
        <w:tab/>
      </w:r>
    </w:p>
    <w:p w:rsidR="00773CBD" w:rsidRPr="00A4437C" w:rsidRDefault="00773CBD" w:rsidP="00773CBD">
      <w:pPr>
        <w:tabs>
          <w:tab w:val="left" w:pos="1800"/>
          <w:tab w:val="left" w:pos="4320"/>
          <w:tab w:val="left" w:pos="6660"/>
        </w:tabs>
        <w:ind w:left="-360"/>
        <w:jc w:val="both"/>
      </w:pPr>
      <w:r w:rsidRPr="00A4437C">
        <w:t xml:space="preserve">      C. K, Ag, Fe, Hg, Cu.</w:t>
      </w:r>
      <w:r w:rsidRPr="00A4437C">
        <w:tab/>
        <w:t>D. Cu, Hg, Fe, Ag, K</w:t>
      </w:r>
    </w:p>
    <w:p w:rsidR="00773CBD" w:rsidRPr="00A4437C" w:rsidRDefault="00773CBD" w:rsidP="00773CBD">
      <w:pPr>
        <w:autoSpaceDE w:val="0"/>
        <w:autoSpaceDN w:val="0"/>
        <w:adjustRightInd w:val="0"/>
      </w:pPr>
      <w:r w:rsidRPr="00A4437C">
        <w:rPr>
          <w:b/>
          <w:i/>
        </w:rPr>
        <w:t>Câu 4:</w:t>
      </w:r>
      <w:r w:rsidRPr="00A4437C">
        <w:t xml:space="preserve"> </w:t>
      </w:r>
      <w:r w:rsidRPr="00A4437C">
        <w:rPr>
          <w:b/>
          <w:i/>
        </w:rPr>
        <w:t>Cho các bazơ sau: Cu(OH)</w:t>
      </w:r>
      <w:r w:rsidRPr="00B80167">
        <w:rPr>
          <w:b/>
          <w:i/>
          <w:vertAlign w:val="subscript"/>
        </w:rPr>
        <w:t>2</w:t>
      </w:r>
      <w:r w:rsidRPr="00A4437C">
        <w:rPr>
          <w:b/>
          <w:i/>
        </w:rPr>
        <w:t>, NaOH, Ba(OH)</w:t>
      </w:r>
      <w:r w:rsidRPr="00B80167">
        <w:rPr>
          <w:b/>
          <w:i/>
          <w:vertAlign w:val="subscript"/>
        </w:rPr>
        <w:t>2</w:t>
      </w:r>
      <w:r w:rsidRPr="00A4437C">
        <w:rPr>
          <w:b/>
          <w:i/>
        </w:rPr>
        <w:t>.</w:t>
      </w:r>
      <w:r w:rsidRPr="0046697C">
        <w:rPr>
          <w:b/>
          <w:i/>
        </w:rPr>
        <w:t xml:space="preserve"> Nhóm bazo đều</w:t>
      </w:r>
      <w:r w:rsidRPr="00A4437C">
        <w:rPr>
          <w:b/>
          <w:i/>
        </w:rPr>
        <w:t xml:space="preserve"> bị nhiệt  phân hủy:</w:t>
      </w:r>
    </w:p>
    <w:p w:rsidR="00773CBD" w:rsidRPr="00A4437C" w:rsidRDefault="00773CBD" w:rsidP="00773CBD">
      <w:pPr>
        <w:tabs>
          <w:tab w:val="left" w:pos="4320"/>
          <w:tab w:val="left" w:pos="6660"/>
        </w:tabs>
        <w:autoSpaceDE w:val="0"/>
        <w:autoSpaceDN w:val="0"/>
        <w:adjustRightInd w:val="0"/>
        <w:ind w:left="-360"/>
        <w:jc w:val="both"/>
      </w:pPr>
      <w:r w:rsidRPr="00A4437C">
        <w:t xml:space="preserve">     </w:t>
      </w:r>
      <w:r w:rsidRPr="0046697C">
        <w:t xml:space="preserve">   </w:t>
      </w:r>
      <w:r w:rsidRPr="00A4437C">
        <w:t>A. Cu(OH)</w:t>
      </w:r>
      <w:r w:rsidRPr="00A4437C">
        <w:rPr>
          <w:vertAlign w:val="subscript"/>
        </w:rPr>
        <w:t>2</w:t>
      </w:r>
      <w:r w:rsidRPr="00A4437C">
        <w:t xml:space="preserve"> , NaOH</w:t>
      </w:r>
      <w:r w:rsidRPr="00A4437C">
        <w:tab/>
        <w:t>B. NaOH, Ba(OH)</w:t>
      </w:r>
      <w:r w:rsidRPr="00A4437C">
        <w:rPr>
          <w:vertAlign w:val="subscript"/>
        </w:rPr>
        <w:t>2</w:t>
      </w:r>
      <w:r w:rsidRPr="00A4437C">
        <w:tab/>
      </w:r>
    </w:p>
    <w:p w:rsidR="00773CBD" w:rsidRPr="0046697C" w:rsidRDefault="00773CBD" w:rsidP="00773CBD">
      <w:pPr>
        <w:tabs>
          <w:tab w:val="left" w:pos="4320"/>
          <w:tab w:val="left" w:pos="6660"/>
        </w:tabs>
        <w:autoSpaceDE w:val="0"/>
        <w:autoSpaceDN w:val="0"/>
        <w:adjustRightInd w:val="0"/>
        <w:jc w:val="both"/>
        <w:rPr>
          <w:vertAlign w:val="subscript"/>
        </w:rPr>
      </w:pPr>
      <w:r>
        <w:t xml:space="preserve">  </w:t>
      </w:r>
      <w:r w:rsidRPr="00A4437C">
        <w:t>C. Ba(OH)</w:t>
      </w:r>
      <w:r w:rsidRPr="00A4437C">
        <w:rPr>
          <w:vertAlign w:val="subscript"/>
        </w:rPr>
        <w:t>2</w:t>
      </w:r>
      <w:r w:rsidRPr="0046697C">
        <w:t>, KOH</w:t>
      </w:r>
      <w:r w:rsidRPr="00A4437C">
        <w:tab/>
        <w:t>D. Cu(OH)</w:t>
      </w:r>
      <w:r w:rsidRPr="00A4437C">
        <w:rPr>
          <w:vertAlign w:val="subscript"/>
        </w:rPr>
        <w:t>2</w:t>
      </w:r>
      <w:r w:rsidRPr="0046697C">
        <w:t>, Mg(OH)</w:t>
      </w:r>
      <w:r w:rsidRPr="0046697C">
        <w:rPr>
          <w:vertAlign w:val="subscript"/>
        </w:rPr>
        <w:t>2</w:t>
      </w:r>
    </w:p>
    <w:p w:rsidR="00773CBD" w:rsidRPr="00773CBD" w:rsidRDefault="00773CBD" w:rsidP="00773CBD">
      <w:pPr>
        <w:ind w:left="-360"/>
        <w:jc w:val="both"/>
        <w:rPr>
          <w:b/>
          <w:i/>
        </w:rPr>
      </w:pPr>
      <w:r w:rsidRPr="00A4437C">
        <w:t xml:space="preserve">     </w:t>
      </w:r>
      <w:r w:rsidRPr="00A4437C">
        <w:rPr>
          <w:b/>
          <w:i/>
        </w:rPr>
        <w:t>Câu 5</w:t>
      </w:r>
      <w:r w:rsidRPr="00A4437C">
        <w:t xml:space="preserve"> : </w:t>
      </w:r>
      <w:r w:rsidRPr="00A4437C">
        <w:rPr>
          <w:b/>
          <w:i/>
        </w:rPr>
        <w:t xml:space="preserve">Đinh sắt ngâm trong môi trường nào </w:t>
      </w:r>
      <w:r>
        <w:rPr>
          <w:b/>
          <w:i/>
        </w:rPr>
        <w:t>sau đây là nhanh bị ăn mòn nhất</w:t>
      </w:r>
    </w:p>
    <w:p w:rsidR="00773CBD" w:rsidRPr="00A4437C" w:rsidRDefault="00773CBD" w:rsidP="00773CBD">
      <w:pPr>
        <w:tabs>
          <w:tab w:val="left" w:pos="4320"/>
        </w:tabs>
        <w:ind w:left="-360"/>
        <w:jc w:val="both"/>
      </w:pPr>
      <w:r w:rsidRPr="00A4437C">
        <w:t xml:space="preserve">     A. Cốc nước cất</w:t>
      </w:r>
      <w:r w:rsidRPr="00A4437C">
        <w:tab/>
        <w:t>B. Cốc nước có hòa tan oxi.</w:t>
      </w:r>
    </w:p>
    <w:p w:rsidR="00773CBD" w:rsidRPr="00A4437C" w:rsidRDefault="00773CBD" w:rsidP="00773CBD">
      <w:pPr>
        <w:tabs>
          <w:tab w:val="left" w:pos="4320"/>
        </w:tabs>
        <w:ind w:left="-360"/>
        <w:jc w:val="both"/>
      </w:pPr>
      <w:r w:rsidRPr="00A4437C">
        <w:t xml:space="preserve">     C. Dung dịch muối ăn</w:t>
      </w:r>
      <w:r w:rsidRPr="00A4437C">
        <w:tab/>
        <w:t>D. Dung dịch muối ăn có nhiệt độ cao</w:t>
      </w:r>
    </w:p>
    <w:p w:rsidR="00773CBD" w:rsidRPr="00773CBD" w:rsidRDefault="00773CBD" w:rsidP="00773CBD">
      <w:pPr>
        <w:ind w:left="-360"/>
        <w:jc w:val="both"/>
        <w:rPr>
          <w:b/>
          <w:i/>
        </w:rPr>
      </w:pPr>
      <w:r w:rsidRPr="00A4437C">
        <w:t xml:space="preserve">     </w:t>
      </w:r>
      <w:r w:rsidRPr="00A4437C">
        <w:rPr>
          <w:b/>
          <w:i/>
        </w:rPr>
        <w:t>Câu 6:</w:t>
      </w:r>
      <w:r w:rsidRPr="00A4437C">
        <w:t xml:space="preserve">  </w:t>
      </w:r>
      <w:r w:rsidRPr="00A4437C">
        <w:rPr>
          <w:b/>
          <w:i/>
        </w:rPr>
        <w:t>Kim loại tác dụng</w:t>
      </w:r>
      <w:r>
        <w:rPr>
          <w:b/>
          <w:i/>
        </w:rPr>
        <w:t xml:space="preserve"> với nhiều phi kim thì sản phẩm</w:t>
      </w:r>
    </w:p>
    <w:p w:rsidR="00773CBD" w:rsidRPr="00A4437C" w:rsidRDefault="00773CBD" w:rsidP="00773CBD">
      <w:pPr>
        <w:tabs>
          <w:tab w:val="left" w:pos="4320"/>
        </w:tabs>
        <w:ind w:left="-360"/>
        <w:jc w:val="both"/>
      </w:pPr>
      <w:r w:rsidRPr="00A4437C">
        <w:t xml:space="preserve">     A. Tạo thành kim loại mới</w:t>
      </w:r>
      <w:r w:rsidRPr="00A4437C">
        <w:tab/>
        <w:t>B. Tạo thành muối hoặc oxit</w:t>
      </w:r>
      <w:r w:rsidRPr="00A4437C">
        <w:tab/>
      </w:r>
    </w:p>
    <w:p w:rsidR="00773CBD" w:rsidRPr="00A4437C" w:rsidRDefault="00773CBD" w:rsidP="00773CBD">
      <w:pPr>
        <w:tabs>
          <w:tab w:val="left" w:pos="4320"/>
        </w:tabs>
        <w:ind w:left="-360"/>
        <w:jc w:val="both"/>
      </w:pPr>
      <w:r w:rsidRPr="00A4437C">
        <w:t xml:space="preserve">     C. Tạo thành axit.</w:t>
      </w:r>
      <w:r w:rsidRPr="00A4437C">
        <w:tab/>
        <w:t>D. Tạo thành bazơ</w:t>
      </w:r>
    </w:p>
    <w:p w:rsidR="00773CBD" w:rsidRPr="00773CBD" w:rsidRDefault="00773CBD" w:rsidP="00773CBD">
      <w:pPr>
        <w:tabs>
          <w:tab w:val="left" w:pos="4320"/>
        </w:tabs>
        <w:ind w:left="-360"/>
        <w:jc w:val="both"/>
        <w:rPr>
          <w:b/>
          <w:i/>
        </w:rPr>
      </w:pPr>
      <w:r w:rsidRPr="00A4437C">
        <w:t xml:space="preserve">     </w:t>
      </w:r>
      <w:r w:rsidRPr="00A4437C">
        <w:rPr>
          <w:b/>
          <w:i/>
        </w:rPr>
        <w:t>Câu 7:</w:t>
      </w:r>
      <w:r w:rsidRPr="00A4437C">
        <w:t xml:space="preserve"> </w:t>
      </w:r>
      <w:r w:rsidRPr="00A4437C">
        <w:rPr>
          <w:b/>
          <w:i/>
        </w:rPr>
        <w:t>Phương pháp điề</w:t>
      </w:r>
      <w:r>
        <w:rPr>
          <w:b/>
          <w:i/>
        </w:rPr>
        <w:t>u chế Clo trong công nghiệp là</w:t>
      </w:r>
    </w:p>
    <w:p w:rsidR="00773CBD" w:rsidRPr="00A4437C" w:rsidRDefault="00773CBD" w:rsidP="00773CBD">
      <w:pPr>
        <w:tabs>
          <w:tab w:val="left" w:pos="4320"/>
        </w:tabs>
        <w:ind w:left="-360"/>
        <w:jc w:val="both"/>
      </w:pPr>
      <w:r w:rsidRPr="00A4437C">
        <w:lastRenderedPageBreak/>
        <w:t xml:space="preserve">     A. Điện phân dung dịch NaCl có màng ngăn</w:t>
      </w:r>
    </w:p>
    <w:p w:rsidR="00773CBD" w:rsidRPr="00A4437C" w:rsidRDefault="00773CBD" w:rsidP="00773CBD">
      <w:pPr>
        <w:tabs>
          <w:tab w:val="left" w:pos="4320"/>
        </w:tabs>
        <w:ind w:left="-360"/>
        <w:jc w:val="both"/>
      </w:pPr>
      <w:r w:rsidRPr="00A4437C">
        <w:t xml:space="preserve">     B.  Điện phân dung dịch CaCl</w:t>
      </w:r>
      <w:r w:rsidRPr="00A4437C">
        <w:rPr>
          <w:vertAlign w:val="subscript"/>
        </w:rPr>
        <w:t>2</w:t>
      </w:r>
      <w:r w:rsidRPr="00A4437C">
        <w:t xml:space="preserve"> có màng ngăn</w:t>
      </w:r>
    </w:p>
    <w:p w:rsidR="00773CBD" w:rsidRPr="00A4437C" w:rsidRDefault="00773CBD" w:rsidP="00773CBD">
      <w:pPr>
        <w:tabs>
          <w:tab w:val="left" w:pos="4320"/>
        </w:tabs>
        <w:ind w:left="-360"/>
        <w:jc w:val="both"/>
      </w:pPr>
      <w:r w:rsidRPr="00A4437C">
        <w:t xml:space="preserve">     C. Điện phân nóng chảy NaCl           </w:t>
      </w:r>
    </w:p>
    <w:p w:rsidR="00773CBD" w:rsidRPr="00A4437C" w:rsidRDefault="00773CBD" w:rsidP="00773CBD">
      <w:pPr>
        <w:tabs>
          <w:tab w:val="left" w:pos="4320"/>
        </w:tabs>
        <w:ind w:left="-360"/>
        <w:jc w:val="both"/>
      </w:pPr>
      <w:r w:rsidRPr="00A4437C">
        <w:t xml:space="preserve">     D. Điện phân nóng chảy CaCl</w:t>
      </w:r>
      <w:r w:rsidRPr="00A4437C">
        <w:rPr>
          <w:vertAlign w:val="subscript"/>
        </w:rPr>
        <w:t>2</w:t>
      </w:r>
    </w:p>
    <w:p w:rsidR="00773CBD" w:rsidRPr="00A4437C" w:rsidRDefault="00773CBD" w:rsidP="00773CBD">
      <w:pPr>
        <w:spacing w:before="60" w:after="60"/>
        <w:jc w:val="both"/>
      </w:pPr>
      <w:r w:rsidRPr="00A4437C">
        <w:rPr>
          <w:b/>
          <w:i/>
        </w:rPr>
        <w:t>Câu 8:</w:t>
      </w:r>
      <w:r w:rsidRPr="00A4437C">
        <w:rPr>
          <w:b/>
        </w:rPr>
        <w:t xml:space="preserve"> </w:t>
      </w:r>
      <w:r w:rsidRPr="00A4437C">
        <w:rPr>
          <w:b/>
          <w:i/>
        </w:rPr>
        <w:t>Dùng kim loại nào sau đây có thể làm sạch dd sắt (II)sunfat có lẫn dung dịch CuSO</w:t>
      </w:r>
      <w:r w:rsidRPr="00A4437C">
        <w:rPr>
          <w:b/>
          <w:i/>
          <w:vertAlign w:val="subscript"/>
        </w:rPr>
        <w:t>4</w:t>
      </w:r>
      <w:r w:rsidRPr="00A4437C">
        <w:rPr>
          <w:b/>
          <w:i/>
        </w:rPr>
        <w:t>.</w:t>
      </w:r>
    </w:p>
    <w:tbl>
      <w:tblPr>
        <w:tblW w:w="5000" w:type="pct"/>
        <w:tblInd w:w="200" w:type="dxa"/>
        <w:tblLook w:val="04A0"/>
      </w:tblPr>
      <w:tblGrid>
        <w:gridCol w:w="2640"/>
        <w:gridCol w:w="2640"/>
        <w:gridCol w:w="2641"/>
        <w:gridCol w:w="2641"/>
      </w:tblGrid>
      <w:tr w:rsidR="00773CBD" w:rsidRPr="00A4437C" w:rsidTr="00E073E4">
        <w:tc>
          <w:tcPr>
            <w:tcW w:w="1250" w:type="pct"/>
            <w:vAlign w:val="center"/>
          </w:tcPr>
          <w:p w:rsidR="00773CBD" w:rsidRPr="00A4437C" w:rsidRDefault="00773CBD" w:rsidP="00E073E4">
            <w:r w:rsidRPr="00A4437C">
              <w:rPr>
                <w:b/>
              </w:rPr>
              <w:t xml:space="preserve">A. </w:t>
            </w:r>
            <w:r w:rsidRPr="00A4437C">
              <w:rPr>
                <w:lang w:val="de-DE"/>
              </w:rPr>
              <w:t>Fe.</w:t>
            </w:r>
          </w:p>
        </w:tc>
        <w:tc>
          <w:tcPr>
            <w:tcW w:w="1250" w:type="pct"/>
            <w:vAlign w:val="center"/>
          </w:tcPr>
          <w:p w:rsidR="00773CBD" w:rsidRPr="00A4437C" w:rsidRDefault="00773CBD" w:rsidP="00E073E4">
            <w:r w:rsidRPr="00A4437C">
              <w:rPr>
                <w:b/>
              </w:rPr>
              <w:t xml:space="preserve">B. </w:t>
            </w:r>
            <w:r w:rsidRPr="00A4437C">
              <w:rPr>
                <w:lang w:val="de-DE"/>
              </w:rPr>
              <w:t>Cu.</w:t>
            </w:r>
          </w:p>
        </w:tc>
        <w:tc>
          <w:tcPr>
            <w:tcW w:w="1250" w:type="pct"/>
            <w:vAlign w:val="center"/>
          </w:tcPr>
          <w:p w:rsidR="00773CBD" w:rsidRPr="00A4437C" w:rsidRDefault="00773CBD" w:rsidP="00E073E4">
            <w:r w:rsidRPr="00A4437C">
              <w:rPr>
                <w:b/>
              </w:rPr>
              <w:t xml:space="preserve">C. </w:t>
            </w:r>
            <w:r w:rsidRPr="00A4437C">
              <w:rPr>
                <w:lang w:val="de-DE"/>
              </w:rPr>
              <w:t>Zn.</w:t>
            </w:r>
          </w:p>
        </w:tc>
        <w:tc>
          <w:tcPr>
            <w:tcW w:w="1250" w:type="pct"/>
            <w:vAlign w:val="center"/>
          </w:tcPr>
          <w:p w:rsidR="00773CBD" w:rsidRPr="00A4437C" w:rsidRDefault="00773CBD" w:rsidP="00E073E4">
            <w:r w:rsidRPr="00A4437C">
              <w:rPr>
                <w:b/>
              </w:rPr>
              <w:t xml:space="preserve">D. </w:t>
            </w:r>
            <w:r w:rsidRPr="00A4437C">
              <w:rPr>
                <w:lang w:val="de-DE"/>
              </w:rPr>
              <w:t>Ag.</w:t>
            </w:r>
          </w:p>
        </w:tc>
      </w:tr>
    </w:tbl>
    <w:p w:rsidR="00773CBD" w:rsidRPr="00A4437C" w:rsidRDefault="00773CBD" w:rsidP="00773CBD">
      <w:pPr>
        <w:spacing w:before="60" w:after="60"/>
        <w:jc w:val="both"/>
      </w:pPr>
      <w:r w:rsidRPr="00A4437C">
        <w:rPr>
          <w:b/>
          <w:i/>
        </w:rPr>
        <w:t>Câu 9:</w:t>
      </w:r>
      <w:r w:rsidRPr="00A4437C">
        <w:rPr>
          <w:b/>
        </w:rPr>
        <w:t xml:space="preserve"> </w:t>
      </w:r>
      <w:r w:rsidRPr="00A4437C">
        <w:rPr>
          <w:b/>
          <w:i/>
        </w:rPr>
        <w:t>Cho dây sắt nóng đỏ vào lọ đựng khí clo, hiện tượng của phản ứng là :</w:t>
      </w:r>
    </w:p>
    <w:tbl>
      <w:tblPr>
        <w:tblW w:w="5000" w:type="pct"/>
        <w:tblInd w:w="200" w:type="dxa"/>
        <w:tblLook w:val="04A0"/>
      </w:tblPr>
      <w:tblGrid>
        <w:gridCol w:w="10562"/>
      </w:tblGrid>
      <w:tr w:rsidR="00773CBD" w:rsidRPr="00A4437C" w:rsidTr="00E073E4">
        <w:tc>
          <w:tcPr>
            <w:tcW w:w="5000" w:type="pct"/>
            <w:vAlign w:val="center"/>
          </w:tcPr>
          <w:p w:rsidR="00773CBD" w:rsidRPr="00A4437C" w:rsidRDefault="00773CBD" w:rsidP="00E073E4">
            <w:r w:rsidRPr="00A4437C">
              <w:rPr>
                <w:b/>
              </w:rPr>
              <w:t xml:space="preserve">A. </w:t>
            </w:r>
            <w:r w:rsidRPr="00A4437C">
              <w:t>Bọt khí xuất hiện, kim loại sắt tan dần tạo dung dịch không màu .</w:t>
            </w:r>
          </w:p>
        </w:tc>
      </w:tr>
      <w:tr w:rsidR="00773CBD" w:rsidRPr="00A4437C" w:rsidTr="00E073E4">
        <w:tc>
          <w:tcPr>
            <w:tcW w:w="5000" w:type="pct"/>
            <w:vAlign w:val="center"/>
          </w:tcPr>
          <w:p w:rsidR="00773CBD" w:rsidRPr="00A4437C" w:rsidRDefault="00773CBD" w:rsidP="00E073E4">
            <w:r w:rsidRPr="00A4437C">
              <w:rPr>
                <w:b/>
              </w:rPr>
              <w:t xml:space="preserve">B. </w:t>
            </w:r>
            <w:r w:rsidRPr="00A4437C">
              <w:t>Sắt cháy sáng tạo thành khói màu trắng .</w:t>
            </w:r>
          </w:p>
        </w:tc>
      </w:tr>
      <w:tr w:rsidR="00773CBD" w:rsidRPr="00A4437C" w:rsidTr="00E073E4">
        <w:tc>
          <w:tcPr>
            <w:tcW w:w="5000" w:type="pct"/>
            <w:vAlign w:val="center"/>
          </w:tcPr>
          <w:p w:rsidR="00773CBD" w:rsidRPr="00A4437C" w:rsidRDefault="00773CBD" w:rsidP="00E073E4">
            <w:r w:rsidRPr="00A4437C">
              <w:rPr>
                <w:b/>
              </w:rPr>
              <w:t xml:space="preserve">C. </w:t>
            </w:r>
            <w:r w:rsidRPr="00A4437C">
              <w:t>Sắt cháy sáng tạo thành khói màu nâu đỏ.</w:t>
            </w:r>
          </w:p>
        </w:tc>
      </w:tr>
      <w:tr w:rsidR="00773CBD" w:rsidRPr="00A4437C" w:rsidTr="00E073E4">
        <w:tc>
          <w:tcPr>
            <w:tcW w:w="5000" w:type="pct"/>
            <w:vAlign w:val="center"/>
          </w:tcPr>
          <w:p w:rsidR="00773CBD" w:rsidRPr="00A4437C" w:rsidRDefault="00773CBD" w:rsidP="00E073E4">
            <w:r w:rsidRPr="00A4437C">
              <w:rPr>
                <w:b/>
              </w:rPr>
              <w:t xml:space="preserve">D. </w:t>
            </w:r>
            <w:r w:rsidRPr="00A4437C">
              <w:t>Không có hiện tượng gì.</w:t>
            </w:r>
          </w:p>
        </w:tc>
      </w:tr>
    </w:tbl>
    <w:p w:rsidR="00773CBD" w:rsidRPr="00A4437C" w:rsidRDefault="00773CBD" w:rsidP="00773CBD">
      <w:pPr>
        <w:spacing w:before="60" w:after="60"/>
        <w:jc w:val="both"/>
      </w:pPr>
      <w:r w:rsidRPr="00A4437C">
        <w:rPr>
          <w:b/>
          <w:i/>
        </w:rPr>
        <w:t>Câu 10:</w:t>
      </w:r>
      <w:r w:rsidRPr="00A4437C">
        <w:rPr>
          <w:b/>
        </w:rPr>
        <w:t xml:space="preserve"> </w:t>
      </w:r>
      <w:r w:rsidRPr="00A4437C">
        <w:rPr>
          <w:b/>
          <w:i/>
        </w:rPr>
        <w:t xml:space="preserve">X là kim loại dẫn điện, dẫn nhiệt tốt, phản ứng mạnh với dd axít HCl, tan trong dd bazơ giải phóng khí hiđrô. </w:t>
      </w:r>
      <w:r w:rsidRPr="00A4437C">
        <w:rPr>
          <w:b/>
          <w:i/>
          <w:lang w:val="pt-BR"/>
        </w:rPr>
        <w:t>X là:</w:t>
      </w:r>
    </w:p>
    <w:tbl>
      <w:tblPr>
        <w:tblW w:w="5000" w:type="pct"/>
        <w:tblInd w:w="200" w:type="dxa"/>
        <w:tblLook w:val="04A0"/>
      </w:tblPr>
      <w:tblGrid>
        <w:gridCol w:w="2640"/>
        <w:gridCol w:w="2640"/>
        <w:gridCol w:w="2641"/>
        <w:gridCol w:w="2641"/>
      </w:tblGrid>
      <w:tr w:rsidR="00773CBD" w:rsidRPr="00A4437C" w:rsidTr="00E073E4">
        <w:tc>
          <w:tcPr>
            <w:tcW w:w="1250" w:type="pct"/>
            <w:vAlign w:val="center"/>
          </w:tcPr>
          <w:p w:rsidR="00773CBD" w:rsidRPr="00A4437C" w:rsidRDefault="00773CBD" w:rsidP="00E073E4">
            <w:r w:rsidRPr="00A4437C">
              <w:rPr>
                <w:b/>
              </w:rPr>
              <w:t xml:space="preserve">A. </w:t>
            </w:r>
            <w:r w:rsidRPr="00A4437C">
              <w:rPr>
                <w:lang w:val="it-IT"/>
              </w:rPr>
              <w:t>Mg.</w:t>
            </w:r>
          </w:p>
        </w:tc>
        <w:tc>
          <w:tcPr>
            <w:tcW w:w="1250" w:type="pct"/>
            <w:vAlign w:val="center"/>
          </w:tcPr>
          <w:p w:rsidR="00773CBD" w:rsidRPr="00A4437C" w:rsidRDefault="00773CBD" w:rsidP="00E073E4">
            <w:r w:rsidRPr="00A4437C">
              <w:rPr>
                <w:b/>
              </w:rPr>
              <w:t xml:space="preserve">B. </w:t>
            </w:r>
            <w:r w:rsidRPr="00A4437C">
              <w:rPr>
                <w:lang w:val="it-IT"/>
              </w:rPr>
              <w:t>Al.</w:t>
            </w:r>
          </w:p>
        </w:tc>
        <w:tc>
          <w:tcPr>
            <w:tcW w:w="1250" w:type="pct"/>
            <w:vAlign w:val="center"/>
          </w:tcPr>
          <w:p w:rsidR="00773CBD" w:rsidRPr="00A4437C" w:rsidRDefault="00773CBD" w:rsidP="00E073E4">
            <w:r w:rsidRPr="00A4437C">
              <w:rPr>
                <w:b/>
              </w:rPr>
              <w:t xml:space="preserve">C. </w:t>
            </w:r>
            <w:r w:rsidRPr="00A4437C">
              <w:rPr>
                <w:lang w:val="it-IT"/>
              </w:rPr>
              <w:t>Fe.</w:t>
            </w:r>
          </w:p>
        </w:tc>
        <w:tc>
          <w:tcPr>
            <w:tcW w:w="1250" w:type="pct"/>
            <w:vAlign w:val="center"/>
          </w:tcPr>
          <w:p w:rsidR="00773CBD" w:rsidRPr="00A4437C" w:rsidRDefault="00773CBD" w:rsidP="00E073E4">
            <w:r w:rsidRPr="00A4437C">
              <w:rPr>
                <w:b/>
              </w:rPr>
              <w:t xml:space="preserve">D. </w:t>
            </w:r>
            <w:r w:rsidRPr="00A4437C">
              <w:rPr>
                <w:lang w:val="it-IT"/>
              </w:rPr>
              <w:t>Cu.</w:t>
            </w:r>
          </w:p>
        </w:tc>
      </w:tr>
    </w:tbl>
    <w:p w:rsidR="00773CBD" w:rsidRPr="00A4437C" w:rsidRDefault="00773CBD" w:rsidP="00773CBD">
      <w:pPr>
        <w:spacing w:before="60" w:after="60"/>
        <w:jc w:val="both"/>
      </w:pPr>
      <w:r w:rsidRPr="00A4437C">
        <w:rPr>
          <w:b/>
          <w:i/>
        </w:rPr>
        <w:t>Câu 11:</w:t>
      </w:r>
      <w:r w:rsidRPr="00A4437C">
        <w:rPr>
          <w:b/>
        </w:rPr>
        <w:t xml:space="preserve"> </w:t>
      </w:r>
      <w:r w:rsidRPr="00A4437C">
        <w:rPr>
          <w:b/>
          <w:i/>
        </w:rPr>
        <w:t>Dung dịch H</w:t>
      </w:r>
      <w:r w:rsidRPr="00A4437C">
        <w:rPr>
          <w:b/>
          <w:i/>
          <w:vertAlign w:val="subscript"/>
        </w:rPr>
        <w:t>2</w:t>
      </w:r>
      <w:r w:rsidRPr="00A4437C">
        <w:rPr>
          <w:b/>
          <w:i/>
        </w:rPr>
        <w:t>SO</w:t>
      </w:r>
      <w:r w:rsidRPr="00A4437C">
        <w:rPr>
          <w:b/>
          <w:i/>
          <w:vertAlign w:val="subscript"/>
        </w:rPr>
        <w:t>4</w:t>
      </w:r>
      <w:r w:rsidRPr="00A4437C">
        <w:rPr>
          <w:b/>
          <w:i/>
        </w:rPr>
        <w:t xml:space="preserve"> (loãng) không phản ứng với dãy chất nào sau đây ?</w:t>
      </w:r>
    </w:p>
    <w:tbl>
      <w:tblPr>
        <w:tblW w:w="5000" w:type="pct"/>
        <w:tblInd w:w="200" w:type="dxa"/>
        <w:tblLook w:val="04A0"/>
      </w:tblPr>
      <w:tblGrid>
        <w:gridCol w:w="5281"/>
        <w:gridCol w:w="5281"/>
      </w:tblGrid>
      <w:tr w:rsidR="00773CBD" w:rsidRPr="00A4437C" w:rsidTr="00E073E4">
        <w:tc>
          <w:tcPr>
            <w:tcW w:w="2500" w:type="pct"/>
            <w:vAlign w:val="center"/>
          </w:tcPr>
          <w:p w:rsidR="00773CBD" w:rsidRPr="00A4437C" w:rsidRDefault="00773CBD" w:rsidP="00E073E4">
            <w:r w:rsidRPr="00A4437C">
              <w:rPr>
                <w:b/>
              </w:rPr>
              <w:t xml:space="preserve">A. </w:t>
            </w:r>
            <w:r w:rsidRPr="00A4437C">
              <w:rPr>
                <w:bCs/>
                <w:lang w:val="it-IT"/>
              </w:rPr>
              <w:t>Cu, Ag, NaCl.</w:t>
            </w:r>
          </w:p>
        </w:tc>
        <w:tc>
          <w:tcPr>
            <w:tcW w:w="2500" w:type="pct"/>
            <w:vAlign w:val="center"/>
          </w:tcPr>
          <w:p w:rsidR="00773CBD" w:rsidRPr="00A4437C" w:rsidRDefault="00773CBD" w:rsidP="00E073E4">
            <w:r w:rsidRPr="00A4437C">
              <w:rPr>
                <w:b/>
              </w:rPr>
              <w:t xml:space="preserve">B. </w:t>
            </w:r>
            <w:r w:rsidRPr="00A4437C">
              <w:rPr>
                <w:bCs/>
                <w:lang w:val="it-IT"/>
              </w:rPr>
              <w:t>Fe, Al, Zn.</w:t>
            </w:r>
          </w:p>
        </w:tc>
      </w:tr>
      <w:tr w:rsidR="00773CBD" w:rsidRPr="00A4437C" w:rsidTr="00E073E4">
        <w:tc>
          <w:tcPr>
            <w:tcW w:w="2500" w:type="pct"/>
            <w:vAlign w:val="center"/>
          </w:tcPr>
          <w:p w:rsidR="00773CBD" w:rsidRPr="00A4437C" w:rsidRDefault="00773CBD" w:rsidP="00E073E4">
            <w:r w:rsidRPr="00A4437C">
              <w:rPr>
                <w:b/>
              </w:rPr>
              <w:t xml:space="preserve">C. </w:t>
            </w:r>
            <w:r w:rsidRPr="00A4437C">
              <w:rPr>
                <w:bCs/>
                <w:lang w:val="es-ES"/>
              </w:rPr>
              <w:t>CuO, Al</w:t>
            </w:r>
            <w:r w:rsidRPr="00A4437C">
              <w:rPr>
                <w:bCs/>
                <w:vertAlign w:val="subscript"/>
                <w:lang w:val="es-ES"/>
              </w:rPr>
              <w:t>2</w:t>
            </w:r>
            <w:r w:rsidRPr="00A4437C">
              <w:rPr>
                <w:bCs/>
                <w:lang w:val="es-ES"/>
              </w:rPr>
              <w:t>O</w:t>
            </w:r>
            <w:r w:rsidRPr="00A4437C">
              <w:rPr>
                <w:bCs/>
                <w:vertAlign w:val="subscript"/>
                <w:lang w:val="es-ES"/>
              </w:rPr>
              <w:t>3</w:t>
            </w:r>
            <w:r w:rsidRPr="00A4437C">
              <w:rPr>
                <w:bCs/>
                <w:lang w:val="es-ES"/>
              </w:rPr>
              <w:t>, CaCO</w:t>
            </w:r>
            <w:r w:rsidRPr="00A4437C">
              <w:rPr>
                <w:bCs/>
                <w:vertAlign w:val="subscript"/>
                <w:lang w:val="es-ES"/>
              </w:rPr>
              <w:t>3</w:t>
            </w:r>
            <w:r w:rsidRPr="00A4437C">
              <w:rPr>
                <w:bCs/>
                <w:lang w:val="es-ES"/>
              </w:rPr>
              <w:t>.</w:t>
            </w:r>
          </w:p>
        </w:tc>
        <w:tc>
          <w:tcPr>
            <w:tcW w:w="2500" w:type="pct"/>
            <w:vAlign w:val="center"/>
          </w:tcPr>
          <w:p w:rsidR="00773CBD" w:rsidRPr="00A4437C" w:rsidRDefault="00773CBD" w:rsidP="00E073E4">
            <w:r w:rsidRPr="00A4437C">
              <w:rPr>
                <w:b/>
              </w:rPr>
              <w:t xml:space="preserve">D. </w:t>
            </w:r>
            <w:proofErr w:type="gramStart"/>
            <w:r w:rsidRPr="00A4437C">
              <w:rPr>
                <w:bCs/>
                <w:lang w:val="es-ES"/>
              </w:rPr>
              <w:t>Cu(</w:t>
            </w:r>
            <w:proofErr w:type="gramEnd"/>
            <w:r w:rsidRPr="00A4437C">
              <w:rPr>
                <w:bCs/>
                <w:lang w:val="es-ES"/>
              </w:rPr>
              <w:t>OH)</w:t>
            </w:r>
            <w:r w:rsidRPr="00A4437C">
              <w:rPr>
                <w:bCs/>
                <w:vertAlign w:val="subscript"/>
                <w:lang w:val="es-ES"/>
              </w:rPr>
              <w:t>2</w:t>
            </w:r>
            <w:r w:rsidRPr="00A4437C">
              <w:rPr>
                <w:bCs/>
                <w:lang w:val="es-ES"/>
              </w:rPr>
              <w:t>, Mg(OH)</w:t>
            </w:r>
            <w:r w:rsidRPr="00A4437C">
              <w:rPr>
                <w:bCs/>
                <w:vertAlign w:val="subscript"/>
                <w:lang w:val="es-ES"/>
              </w:rPr>
              <w:t>2</w:t>
            </w:r>
            <w:r w:rsidRPr="00A4437C">
              <w:rPr>
                <w:bCs/>
                <w:lang w:val="es-ES"/>
              </w:rPr>
              <w:t>, Fe(OH)</w:t>
            </w:r>
            <w:r w:rsidRPr="00A4437C">
              <w:rPr>
                <w:bCs/>
                <w:vertAlign w:val="subscript"/>
                <w:lang w:val="es-ES"/>
              </w:rPr>
              <w:t>3</w:t>
            </w:r>
            <w:r w:rsidRPr="00A4437C">
              <w:rPr>
                <w:bCs/>
                <w:lang w:val="es-ES"/>
              </w:rPr>
              <w:t>.</w:t>
            </w:r>
          </w:p>
        </w:tc>
      </w:tr>
    </w:tbl>
    <w:p w:rsidR="00773CBD" w:rsidRPr="00A4437C" w:rsidRDefault="00773CBD" w:rsidP="00773CBD"/>
    <w:p w:rsidR="00773CBD" w:rsidRPr="00A4437C" w:rsidRDefault="00773CBD" w:rsidP="00773CBD">
      <w:pPr>
        <w:jc w:val="both"/>
        <w:rPr>
          <w:b/>
          <w:i/>
        </w:rPr>
      </w:pPr>
      <w:r w:rsidRPr="00A4437C">
        <w:rPr>
          <w:b/>
          <w:bCs/>
          <w:i/>
          <w:lang w:val="it-IT"/>
        </w:rPr>
        <w:t>Câu</w:t>
      </w:r>
      <w:r w:rsidRPr="00A4437C">
        <w:rPr>
          <w:b/>
          <w:i/>
        </w:rPr>
        <w:t xml:space="preserve"> 12. Cho các chất sau: Cu ; Fe; Cl</w:t>
      </w:r>
      <w:r w:rsidRPr="00A4437C">
        <w:rPr>
          <w:b/>
          <w:i/>
          <w:vertAlign w:val="subscript"/>
        </w:rPr>
        <w:t>2</w:t>
      </w:r>
      <w:r w:rsidRPr="00A4437C">
        <w:rPr>
          <w:b/>
          <w:i/>
        </w:rPr>
        <w:t>; Al; KCl; HClO;</w:t>
      </w:r>
      <w:r w:rsidRPr="00A4437C">
        <w:rPr>
          <w:b/>
          <w:i/>
          <w:lang w:val="pt-BR"/>
        </w:rPr>
        <w:t xml:space="preserve"> H</w:t>
      </w:r>
      <w:r w:rsidRPr="00A4437C">
        <w:rPr>
          <w:b/>
          <w:i/>
          <w:vertAlign w:val="subscript"/>
          <w:lang w:val="pt-BR"/>
        </w:rPr>
        <w:t>2</w:t>
      </w:r>
      <w:r w:rsidRPr="00A4437C">
        <w:rPr>
          <w:b/>
          <w:i/>
          <w:lang w:val="pt-BR"/>
        </w:rPr>
        <w:t>O</w:t>
      </w:r>
    </w:p>
    <w:p w:rsidR="00773CBD" w:rsidRPr="00A4437C" w:rsidRDefault="00773CBD" w:rsidP="00773CBD">
      <w:pPr>
        <w:jc w:val="both"/>
        <w:rPr>
          <w:b/>
          <w:i/>
        </w:rPr>
      </w:pPr>
      <w:r w:rsidRPr="00A4437C">
        <w:rPr>
          <w:b/>
          <w:i/>
        </w:rPr>
        <w:t>các chất thích hợp lần lượt vào chỗ trống và hoàn thành các PTHH sau:</w:t>
      </w:r>
    </w:p>
    <w:p w:rsidR="00773CBD" w:rsidRPr="00A4437C" w:rsidRDefault="00773CBD" w:rsidP="00773CBD">
      <w:pPr>
        <w:ind w:firstLine="720"/>
        <w:jc w:val="both"/>
        <w:rPr>
          <w:lang w:val="pt-BR"/>
        </w:rPr>
      </w:pPr>
      <w:r w:rsidRPr="00A4437C">
        <w:rPr>
          <w:noProof/>
        </w:rPr>
        <w:pict>
          <v:line id="Line 4" o:spid="_x0000_s1026" style="position:absolute;left:0;text-align:left;z-index:251660288;visibility:visible" from="162pt,10.15pt" to="201.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">
            <v:stroke endarrow="block"/>
          </v:line>
        </w:pict>
      </w:r>
      <w:r w:rsidRPr="00A4437C">
        <w:rPr>
          <w:lang w:val="pt-BR"/>
        </w:rPr>
        <w:t>Cl</w:t>
      </w:r>
      <w:r w:rsidRPr="00A4437C">
        <w:rPr>
          <w:vertAlign w:val="subscript"/>
          <w:lang w:val="pt-BR"/>
        </w:rPr>
        <w:t>2</w:t>
      </w:r>
      <w:r w:rsidRPr="00A4437C">
        <w:rPr>
          <w:lang w:val="pt-BR"/>
        </w:rPr>
        <w:t xml:space="preserve">   +  .............               </w:t>
      </w:r>
      <w:r>
        <w:rPr>
          <w:lang w:val="pt-BR"/>
        </w:rPr>
        <w:t xml:space="preserve">      </w:t>
      </w:r>
      <w:r w:rsidRPr="00A4437C">
        <w:rPr>
          <w:lang w:val="pt-BR"/>
        </w:rPr>
        <w:t xml:space="preserve">   </w:t>
      </w:r>
      <w:r w:rsidRPr="00A4437C">
        <w:rPr>
          <w:lang w:val="pt-BR"/>
        </w:rPr>
        <w:tab/>
        <w:t>..........   + HCl</w:t>
      </w:r>
    </w:p>
    <w:p w:rsidR="00773CBD" w:rsidRPr="00A4437C" w:rsidRDefault="00773CBD" w:rsidP="00773CBD">
      <w:pPr>
        <w:ind w:firstLine="720"/>
        <w:jc w:val="both"/>
        <w:rPr>
          <w:lang w:val="pt-BR"/>
        </w:rPr>
      </w:pPr>
      <w:r w:rsidRPr="00A4437C">
        <w:rPr>
          <w:b/>
          <w:lang w:val="pt-BR"/>
        </w:rPr>
        <w:t>A</w:t>
      </w:r>
      <w:r w:rsidRPr="00A4437C">
        <w:rPr>
          <w:lang w:val="pt-BR"/>
        </w:rPr>
        <w:t>: HClO ;H</w:t>
      </w:r>
      <w:r w:rsidRPr="00A4437C">
        <w:rPr>
          <w:vertAlign w:val="subscript"/>
          <w:lang w:val="pt-BR"/>
        </w:rPr>
        <w:t>2</w:t>
      </w:r>
      <w:r w:rsidRPr="00A4437C">
        <w:rPr>
          <w:lang w:val="pt-BR"/>
        </w:rPr>
        <w:t>O         B: Al;KCl          C: H</w:t>
      </w:r>
      <w:r w:rsidRPr="00A4437C">
        <w:rPr>
          <w:vertAlign w:val="subscript"/>
          <w:lang w:val="pt-BR"/>
        </w:rPr>
        <w:t>2</w:t>
      </w:r>
      <w:r w:rsidRPr="00A4437C">
        <w:rPr>
          <w:lang w:val="pt-BR"/>
        </w:rPr>
        <w:t>O;HClO        D:H</w:t>
      </w:r>
      <w:r w:rsidRPr="00A4437C">
        <w:rPr>
          <w:vertAlign w:val="subscript"/>
          <w:lang w:val="pt-BR"/>
        </w:rPr>
        <w:t>2</w:t>
      </w:r>
      <w:r w:rsidRPr="00A4437C">
        <w:rPr>
          <w:lang w:val="pt-BR"/>
        </w:rPr>
        <w:t>O;KCl</w:t>
      </w:r>
    </w:p>
    <w:p w:rsidR="00773CBD" w:rsidRPr="00A4437C" w:rsidRDefault="00773CBD" w:rsidP="00773CBD">
      <w:pPr>
        <w:rPr>
          <w:lang w:val="pt-BR"/>
        </w:rPr>
      </w:pPr>
      <w:r w:rsidRPr="00A4437C">
        <w:rPr>
          <w:b/>
          <w:i/>
          <w:u w:val="single"/>
          <w:lang w:val="es-AR"/>
        </w:rPr>
        <w:t>Câu 13</w:t>
      </w:r>
      <w:r w:rsidRPr="00A4437C">
        <w:rPr>
          <w:b/>
          <w:i/>
          <w:lang w:val="es-AR"/>
        </w:rPr>
        <w:t xml:space="preserve">: </w:t>
      </w:r>
      <w:r w:rsidRPr="00A4437C">
        <w:rPr>
          <w:b/>
          <w:i/>
          <w:lang w:val="pt-BR"/>
        </w:rPr>
        <w:t xml:space="preserve">Để nhận biết 3 ống nghiệm chứa dung dịch </w:t>
      </w:r>
      <w:proofErr w:type="gramStart"/>
      <w:r w:rsidRPr="00A4437C">
        <w:rPr>
          <w:b/>
          <w:i/>
          <w:lang w:val="pt-BR"/>
        </w:rPr>
        <w:t>HCl ,</w:t>
      </w:r>
      <w:proofErr w:type="gramEnd"/>
      <w:r w:rsidRPr="00A4437C">
        <w:rPr>
          <w:b/>
          <w:i/>
          <w:lang w:val="pt-BR"/>
        </w:rPr>
        <w:t xml:space="preserve"> dung dịch H</w:t>
      </w:r>
      <w:r w:rsidRPr="00A4437C">
        <w:rPr>
          <w:b/>
          <w:i/>
          <w:vertAlign w:val="subscript"/>
          <w:lang w:val="pt-BR"/>
        </w:rPr>
        <w:t>2</w:t>
      </w:r>
      <w:r w:rsidRPr="00A4437C">
        <w:rPr>
          <w:b/>
          <w:i/>
          <w:lang w:val="pt-BR"/>
        </w:rPr>
        <w:t>SO</w:t>
      </w:r>
      <w:r w:rsidRPr="00A4437C">
        <w:rPr>
          <w:b/>
          <w:i/>
          <w:vertAlign w:val="subscript"/>
          <w:lang w:val="pt-BR"/>
        </w:rPr>
        <w:t>4</w:t>
      </w:r>
      <w:r w:rsidRPr="00A4437C">
        <w:rPr>
          <w:b/>
          <w:i/>
          <w:lang w:val="pt-BR"/>
        </w:rPr>
        <w:t xml:space="preserve"> và n</w:t>
      </w:r>
      <w:r w:rsidRPr="00A4437C">
        <w:rPr>
          <w:b/>
          <w:i/>
        </w:rPr>
        <w:t>ước ta dùng:</w:t>
      </w:r>
    </w:p>
    <w:p w:rsidR="00773CBD" w:rsidRPr="00A4437C" w:rsidRDefault="00773CBD" w:rsidP="00773CBD">
      <w:r w:rsidRPr="00A4437C">
        <w:t>A. Quì tím, dung dịch NaCl .</w:t>
      </w:r>
      <w:r w:rsidRPr="00A4437C">
        <w:tab/>
      </w:r>
      <w:r w:rsidRPr="00A4437C">
        <w:tab/>
      </w:r>
      <w:r w:rsidRPr="00A4437C">
        <w:tab/>
        <w:t>B. Quì tím, dung dịch NaNO</w:t>
      </w:r>
      <w:r w:rsidRPr="00A4437C">
        <w:rPr>
          <w:vertAlign w:val="subscript"/>
        </w:rPr>
        <w:t>3</w:t>
      </w:r>
      <w:r w:rsidRPr="00A4437C">
        <w:t>.</w:t>
      </w:r>
      <w:r w:rsidRPr="00A4437C">
        <w:tab/>
      </w:r>
    </w:p>
    <w:p w:rsidR="00773CBD" w:rsidRPr="00A4437C" w:rsidRDefault="00773CBD" w:rsidP="00773CBD">
      <w:r w:rsidRPr="00A4437C">
        <w:t>C. Quì tím, dung dịch Na</w:t>
      </w:r>
      <w:r w:rsidRPr="00A4437C">
        <w:rPr>
          <w:vertAlign w:val="subscript"/>
        </w:rPr>
        <w:t>2</w:t>
      </w:r>
      <w:r w:rsidRPr="00A4437C">
        <w:t>SO</w:t>
      </w:r>
      <w:r w:rsidRPr="00A4437C">
        <w:rPr>
          <w:vertAlign w:val="subscript"/>
        </w:rPr>
        <w:t>4</w:t>
      </w:r>
      <w:r w:rsidRPr="00A4437C">
        <w:t>.</w:t>
      </w:r>
      <w:r w:rsidRPr="00A4437C">
        <w:tab/>
      </w:r>
      <w:r w:rsidRPr="00A4437C">
        <w:tab/>
        <w:t xml:space="preserve">     D. Quì tím, dung dịch BaCl</w:t>
      </w:r>
      <w:r w:rsidRPr="00A4437C">
        <w:rPr>
          <w:vertAlign w:val="subscript"/>
        </w:rPr>
        <w:t>2</w:t>
      </w:r>
      <w:r w:rsidRPr="00A4437C">
        <w:t>.</w:t>
      </w:r>
    </w:p>
    <w:p w:rsidR="00773CBD" w:rsidRPr="00A4437C" w:rsidRDefault="00773CBD" w:rsidP="00773CBD">
      <w:pPr>
        <w:rPr>
          <w:b/>
          <w:i/>
        </w:rPr>
      </w:pPr>
      <w:r w:rsidRPr="00A4437C">
        <w:rPr>
          <w:b/>
          <w:i/>
          <w:u w:val="single"/>
          <w:lang w:val="es-AR"/>
        </w:rPr>
        <w:t>Câu 14:</w:t>
      </w:r>
      <w:r w:rsidRPr="00A4437C">
        <w:rPr>
          <w:b/>
          <w:i/>
          <w:lang w:val="es-AR"/>
        </w:rPr>
        <w:t xml:space="preserve"> </w:t>
      </w:r>
      <w:r w:rsidRPr="00A4437C">
        <w:rPr>
          <w:b/>
          <w:i/>
        </w:rPr>
        <w:t>Cặp chất  không thể đồng thời tồn tại trong một dung dịch:</w:t>
      </w:r>
    </w:p>
    <w:p w:rsidR="00773CBD" w:rsidRPr="00A4437C" w:rsidRDefault="00773CBD" w:rsidP="00773CBD">
      <w:r w:rsidRPr="00A4437C">
        <w:t>A.  NaOH, K</w:t>
      </w:r>
      <w:r w:rsidRPr="00A4437C">
        <w:rPr>
          <w:vertAlign w:val="subscript"/>
        </w:rPr>
        <w:t>2</w:t>
      </w:r>
      <w:r w:rsidRPr="00A4437C">
        <w:t>SO</w:t>
      </w:r>
      <w:r w:rsidRPr="00A4437C">
        <w:rPr>
          <w:vertAlign w:val="subscript"/>
        </w:rPr>
        <w:t>4</w:t>
      </w:r>
      <w:r w:rsidRPr="00A4437C">
        <w:t xml:space="preserve"> .</w:t>
      </w:r>
      <w:r w:rsidRPr="00A4437C">
        <w:tab/>
      </w:r>
      <w:r w:rsidRPr="00A4437C">
        <w:tab/>
      </w:r>
      <w:r w:rsidRPr="00A4437C">
        <w:tab/>
        <w:t>B.  HCl, Na</w:t>
      </w:r>
      <w:r w:rsidRPr="00A4437C">
        <w:rPr>
          <w:vertAlign w:val="subscript"/>
        </w:rPr>
        <w:t>2</w:t>
      </w:r>
      <w:r w:rsidRPr="00A4437C">
        <w:t>SO</w:t>
      </w:r>
      <w:r w:rsidRPr="00A4437C">
        <w:rPr>
          <w:vertAlign w:val="subscript"/>
        </w:rPr>
        <w:t>4</w:t>
      </w:r>
      <w:r w:rsidRPr="00A4437C">
        <w:t>.</w:t>
      </w:r>
      <w:r w:rsidRPr="00A4437C">
        <w:tab/>
      </w:r>
      <w:r w:rsidRPr="00A4437C">
        <w:tab/>
      </w:r>
    </w:p>
    <w:p w:rsidR="00773CBD" w:rsidRPr="00A4437C" w:rsidRDefault="00773CBD" w:rsidP="00773CBD">
      <w:r w:rsidRPr="00A4437C">
        <w:t>C.  H</w:t>
      </w:r>
      <w:r w:rsidRPr="00A4437C">
        <w:rPr>
          <w:vertAlign w:val="subscript"/>
        </w:rPr>
        <w:t>2</w:t>
      </w:r>
      <w:r w:rsidRPr="00A4437C">
        <w:t>SO</w:t>
      </w:r>
      <w:r w:rsidRPr="00A4437C">
        <w:rPr>
          <w:vertAlign w:val="subscript"/>
        </w:rPr>
        <w:t>4</w:t>
      </w:r>
      <w:r w:rsidRPr="00A4437C">
        <w:t>, KNO</w:t>
      </w:r>
      <w:r w:rsidRPr="00A4437C">
        <w:rPr>
          <w:vertAlign w:val="subscript"/>
        </w:rPr>
        <w:t>3</w:t>
      </w:r>
      <w:r w:rsidRPr="00A4437C">
        <w:t>.</w:t>
      </w:r>
      <w:r w:rsidRPr="00A4437C">
        <w:tab/>
      </w:r>
      <w:r w:rsidRPr="00A4437C">
        <w:tab/>
      </w:r>
      <w:r w:rsidRPr="00A4437C">
        <w:tab/>
        <w:t>D.  HCl, AgNO</w:t>
      </w:r>
      <w:r w:rsidRPr="00A4437C">
        <w:rPr>
          <w:vertAlign w:val="subscript"/>
        </w:rPr>
        <w:t>3</w:t>
      </w:r>
      <w:r w:rsidRPr="00A4437C">
        <w:t>.</w:t>
      </w:r>
    </w:p>
    <w:p w:rsidR="00773CBD" w:rsidRPr="00A4437C" w:rsidRDefault="00773CBD" w:rsidP="00773CBD">
      <w:pPr>
        <w:rPr>
          <w:b/>
          <w:i/>
        </w:rPr>
      </w:pPr>
      <w:r w:rsidRPr="00A4437C">
        <w:rPr>
          <w:b/>
          <w:i/>
          <w:u w:val="single"/>
        </w:rPr>
        <w:t xml:space="preserve">Câu 15: </w:t>
      </w:r>
      <w:r w:rsidRPr="00A4437C">
        <w:rPr>
          <w:b/>
          <w:i/>
        </w:rPr>
        <w:t>Cho 5,6 g sắt tác dụng với axit clohiđric dư, sau phản ứng thể tích khí H</w:t>
      </w:r>
      <w:r w:rsidRPr="00A4437C">
        <w:rPr>
          <w:b/>
          <w:i/>
          <w:vertAlign w:val="subscript"/>
        </w:rPr>
        <w:t>2</w:t>
      </w:r>
      <w:r w:rsidRPr="00A4437C">
        <w:rPr>
          <w:b/>
          <w:i/>
        </w:rPr>
        <w:t xml:space="preserve"> thu được (ở đktc):</w:t>
      </w:r>
    </w:p>
    <w:p w:rsidR="00773CBD" w:rsidRPr="00A4437C" w:rsidRDefault="00773CBD" w:rsidP="00773CBD">
      <w:pPr>
        <w:rPr>
          <w:lang w:val="es-AR"/>
        </w:rPr>
      </w:pPr>
      <w:r w:rsidRPr="00A4437C">
        <w:rPr>
          <w:lang w:val="es-AR"/>
        </w:rPr>
        <w:t xml:space="preserve">A. 1,12 </w:t>
      </w:r>
      <w:proofErr w:type="gramStart"/>
      <w:r w:rsidRPr="00A4437C">
        <w:rPr>
          <w:lang w:val="es-AR"/>
        </w:rPr>
        <w:t>lít .</w:t>
      </w:r>
      <w:r w:rsidRPr="00A4437C">
        <w:rPr>
          <w:lang w:val="es-AR"/>
        </w:rPr>
        <w:tab/>
      </w:r>
      <w:proofErr w:type="gramEnd"/>
      <w:r w:rsidRPr="00A4437C">
        <w:rPr>
          <w:lang w:val="es-AR"/>
        </w:rPr>
        <w:t xml:space="preserve">        B. 2,24 lít.</w:t>
      </w:r>
      <w:r w:rsidRPr="00A4437C">
        <w:rPr>
          <w:lang w:val="es-AR"/>
        </w:rPr>
        <w:tab/>
      </w:r>
      <w:r w:rsidRPr="00A4437C">
        <w:rPr>
          <w:lang w:val="es-AR"/>
        </w:rPr>
        <w:tab/>
        <w:t xml:space="preserve">        C. 11,2 lít.</w:t>
      </w:r>
      <w:r w:rsidRPr="00A4437C">
        <w:rPr>
          <w:lang w:val="es-AR"/>
        </w:rPr>
        <w:tab/>
        <w:t xml:space="preserve">         D. 22,4 lít.</w:t>
      </w:r>
    </w:p>
    <w:p w:rsidR="00773CBD" w:rsidRPr="00A4437C" w:rsidRDefault="00773CBD" w:rsidP="00773CBD">
      <w:pPr>
        <w:tabs>
          <w:tab w:val="left" w:pos="360"/>
          <w:tab w:val="left" w:pos="2160"/>
          <w:tab w:val="left" w:pos="4320"/>
          <w:tab w:val="left" w:pos="6480"/>
        </w:tabs>
        <w:rPr>
          <w:b/>
          <w:bCs/>
          <w:i/>
          <w:iCs/>
          <w:lang w:val="es-AR"/>
        </w:rPr>
      </w:pPr>
      <w:r w:rsidRPr="00A4437C">
        <w:rPr>
          <w:b/>
          <w:bCs/>
          <w:i/>
          <w:iCs/>
          <w:u w:val="single"/>
          <w:lang w:val="es-AR"/>
        </w:rPr>
        <w:t>PHẦN II</w:t>
      </w:r>
      <w:r w:rsidRPr="00A4437C">
        <w:rPr>
          <w:b/>
          <w:bCs/>
          <w:i/>
          <w:iCs/>
          <w:lang w:val="es-AR"/>
        </w:rPr>
        <w:t xml:space="preserve">: TỰ </w:t>
      </w:r>
      <w:proofErr w:type="gramStart"/>
      <w:r w:rsidRPr="00A4437C">
        <w:rPr>
          <w:b/>
          <w:bCs/>
          <w:i/>
          <w:iCs/>
          <w:lang w:val="es-AR"/>
        </w:rPr>
        <w:t>LUẬN</w:t>
      </w:r>
      <w:r w:rsidRPr="00A4437C">
        <w:rPr>
          <w:b/>
          <w:bCs/>
          <w:iCs/>
          <w:lang w:val="es-AR"/>
        </w:rPr>
        <w:t>(</w:t>
      </w:r>
      <w:proofErr w:type="gramEnd"/>
      <w:r w:rsidRPr="00A4437C">
        <w:rPr>
          <w:b/>
          <w:bCs/>
          <w:iCs/>
          <w:lang w:val="es-AR"/>
        </w:rPr>
        <w:t>4 điểm)</w:t>
      </w:r>
    </w:p>
    <w:p w:rsidR="00773CBD" w:rsidRPr="00A4437C" w:rsidRDefault="00773CBD" w:rsidP="00773CBD">
      <w:pPr>
        <w:jc w:val="both"/>
        <w:rPr>
          <w:lang w:val="es-AR"/>
        </w:rPr>
      </w:pPr>
      <w:r w:rsidRPr="00A4437C">
        <w:rPr>
          <w:b/>
          <w:u w:val="single"/>
          <w:lang w:val="es-AR"/>
        </w:rPr>
        <w:t>Câu 1</w:t>
      </w:r>
      <w:r w:rsidRPr="00A4437C">
        <w:rPr>
          <w:b/>
          <w:lang w:val="es-AR"/>
        </w:rPr>
        <w:t>:</w:t>
      </w:r>
      <w:r w:rsidRPr="00A4437C">
        <w:rPr>
          <w:lang w:val="es-AR"/>
        </w:rPr>
        <w:t xml:space="preserve">(1 điểm). Viết các phương trình hoá học để thực hiện dãy chuyển đổi hoá học </w:t>
      </w:r>
      <w:proofErr w:type="gramStart"/>
      <w:r w:rsidRPr="00A4437C">
        <w:rPr>
          <w:lang w:val="es-AR"/>
        </w:rPr>
        <w:t>sau :</w:t>
      </w:r>
      <w:proofErr w:type="gramEnd"/>
      <w:r w:rsidRPr="00A4437C">
        <w:rPr>
          <w:lang w:val="es-AR"/>
        </w:rPr>
        <w:t xml:space="preserve"> </w:t>
      </w:r>
      <w:r w:rsidRPr="00A4437C">
        <w:rPr>
          <w:b/>
          <w:position w:val="-12"/>
        </w:rPr>
        <w:object w:dxaOrig="32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25pt;height:18.75pt" o:ole="">
            <v:imagedata r:id="rId4" o:title=""/>
          </v:shape>
          <o:OLEObject Type="Embed" ProgID="Equation.3" ShapeID="_x0000_i1025" DrawAspect="Content" ObjectID="_1699105453" r:id="rId5"/>
        </w:object>
      </w:r>
    </w:p>
    <w:p w:rsidR="00773CBD" w:rsidRPr="00A4437C" w:rsidRDefault="00773CBD" w:rsidP="00773CBD">
      <w:pPr>
        <w:spacing w:line="276" w:lineRule="auto"/>
        <w:jc w:val="both"/>
        <w:rPr>
          <w:bCs/>
          <w:lang w:val="es-AR"/>
        </w:rPr>
      </w:pPr>
      <w:r w:rsidRPr="00A4437C">
        <w:rPr>
          <w:b/>
          <w:bCs/>
          <w:u w:val="single"/>
          <w:lang w:val="es-AR"/>
        </w:rPr>
        <w:t>Câu 2</w:t>
      </w:r>
      <w:r w:rsidRPr="00A4437C">
        <w:rPr>
          <w:bCs/>
          <w:lang w:val="es-AR"/>
        </w:rPr>
        <w:t>(2,0đ) Hoà tan 8gam hỗn hợp các chất Fe và Fe</w:t>
      </w:r>
      <w:r w:rsidRPr="00A4437C">
        <w:rPr>
          <w:bCs/>
          <w:vertAlign w:val="subscript"/>
          <w:lang w:val="es-AR"/>
        </w:rPr>
        <w:t>2</w:t>
      </w:r>
      <w:r w:rsidRPr="00A4437C">
        <w:rPr>
          <w:bCs/>
          <w:lang w:val="es-AR"/>
        </w:rPr>
        <w:t>O</w:t>
      </w:r>
      <w:r w:rsidRPr="00A4437C">
        <w:rPr>
          <w:bCs/>
          <w:vertAlign w:val="subscript"/>
          <w:lang w:val="es-AR"/>
        </w:rPr>
        <w:t>3</w:t>
      </w:r>
      <w:r w:rsidRPr="00A4437C">
        <w:rPr>
          <w:bCs/>
          <w:lang w:val="es-AR"/>
        </w:rPr>
        <w:t xml:space="preserve"> bằng dung dịch H</w:t>
      </w:r>
      <w:r w:rsidRPr="00A4437C">
        <w:rPr>
          <w:bCs/>
          <w:vertAlign w:val="subscript"/>
          <w:lang w:val="es-AR"/>
        </w:rPr>
        <w:t>2</w:t>
      </w:r>
      <w:r w:rsidRPr="00A4437C">
        <w:rPr>
          <w:bCs/>
          <w:lang w:val="es-AR"/>
        </w:rPr>
        <w:t>SO</w:t>
      </w:r>
      <w:r w:rsidRPr="00A4437C">
        <w:rPr>
          <w:bCs/>
          <w:vertAlign w:val="subscript"/>
          <w:lang w:val="es-AR"/>
        </w:rPr>
        <w:t>4</w:t>
      </w:r>
      <w:r w:rsidRPr="00A4437C">
        <w:rPr>
          <w:bCs/>
          <w:lang w:val="es-AR"/>
        </w:rPr>
        <w:t xml:space="preserve"> loãng, người ta thu được hỗn hợp 2 muối và 2,24 lít khí hiđrô ở (đktc).</w:t>
      </w:r>
    </w:p>
    <w:p w:rsidR="00773CBD" w:rsidRPr="00A4437C" w:rsidRDefault="00773CBD" w:rsidP="00773CBD">
      <w:pPr>
        <w:spacing w:line="276" w:lineRule="auto"/>
        <w:jc w:val="both"/>
        <w:rPr>
          <w:bCs/>
        </w:rPr>
      </w:pPr>
      <w:r w:rsidRPr="00A4437C">
        <w:rPr>
          <w:bCs/>
        </w:rPr>
        <w:t>a,Viết các PTHH xảy ra.</w:t>
      </w:r>
    </w:p>
    <w:p w:rsidR="00773CBD" w:rsidRPr="00A4437C" w:rsidRDefault="00773CBD" w:rsidP="00773CBD">
      <w:pPr>
        <w:spacing w:line="276" w:lineRule="auto"/>
        <w:jc w:val="both"/>
        <w:rPr>
          <w:bCs/>
        </w:rPr>
      </w:pPr>
      <w:r w:rsidRPr="00A4437C">
        <w:rPr>
          <w:bCs/>
        </w:rPr>
        <w:t>b,Tính khối lượng các muối tạo thành.</w:t>
      </w:r>
    </w:p>
    <w:p w:rsidR="00773CBD" w:rsidRPr="00A4437C" w:rsidRDefault="00773CBD" w:rsidP="00773CBD">
      <w:pPr>
        <w:spacing w:before="80"/>
        <w:jc w:val="both"/>
        <w:rPr>
          <w:bCs/>
          <w:lang w:val="pt-BR"/>
        </w:rPr>
      </w:pPr>
      <w:r w:rsidRPr="00A4437C">
        <w:rPr>
          <w:b/>
          <w:u w:val="single"/>
        </w:rPr>
        <w:t>Câu 3</w:t>
      </w:r>
      <w:r w:rsidRPr="00A4437C">
        <w:rPr>
          <w:b/>
        </w:rPr>
        <w:t>:</w:t>
      </w:r>
      <w:r w:rsidRPr="00A4437C">
        <w:t xml:space="preserve"> (1 điểm)</w:t>
      </w:r>
      <w:r w:rsidRPr="00A4437C">
        <w:rPr>
          <w:b/>
          <w:bCs/>
        </w:rPr>
        <w:t xml:space="preserve"> </w:t>
      </w:r>
      <w:r w:rsidRPr="00A4437C">
        <w:rPr>
          <w:bCs/>
        </w:rPr>
        <w:t xml:space="preserve">Vàng dạng bột có lẫn tạp chất Đồng, Nhôm. Bằng phương pháp hoá học, làm thế nào để thu được Vàng tinh khiết. </w:t>
      </w:r>
      <w:r w:rsidRPr="00A4437C">
        <w:rPr>
          <w:bCs/>
          <w:lang w:val="pt-BR"/>
        </w:rPr>
        <w:t>Dụng cụ, hoá chất coi như có đủ.</w:t>
      </w:r>
    </w:p>
    <w:p w:rsidR="00773CBD" w:rsidRPr="00A4437C" w:rsidRDefault="00773CBD" w:rsidP="00773CBD">
      <w:pPr>
        <w:spacing w:line="276" w:lineRule="auto"/>
        <w:jc w:val="center"/>
        <w:rPr>
          <w:lang w:val="pt-BR"/>
        </w:rPr>
      </w:pPr>
      <w:r w:rsidRPr="00A4437C">
        <w:rPr>
          <w:lang w:val="pt-BR"/>
        </w:rPr>
        <w:t>( Cho Fe = 56; S = 32 ; O = 16;  H = 1 )</w:t>
      </w:r>
    </w:p>
    <w:p w:rsidR="00773CBD" w:rsidRPr="00A4437C" w:rsidRDefault="00773CBD" w:rsidP="00773CBD">
      <w:pPr>
        <w:spacing w:line="276" w:lineRule="auto"/>
        <w:ind w:firstLine="720"/>
        <w:jc w:val="both"/>
        <w:rPr>
          <w:b/>
          <w:lang w:val="pt-BR"/>
        </w:rPr>
      </w:pPr>
      <w:r w:rsidRPr="00A4437C">
        <w:rPr>
          <w:b/>
          <w:lang w:val="pt-BR"/>
        </w:rPr>
        <w:t>---------------------------------------------------------------------------</w:t>
      </w:r>
    </w:p>
    <w:p w:rsidR="00773CBD" w:rsidRPr="00A4437C" w:rsidRDefault="00773CBD" w:rsidP="00773CBD">
      <w:pPr>
        <w:jc w:val="center"/>
        <w:rPr>
          <w:bCs/>
          <w:lang w:val="pt-BR"/>
        </w:rPr>
      </w:pPr>
      <w:r w:rsidRPr="00A4437C">
        <w:rPr>
          <w:bCs/>
          <w:lang w:val="pt-BR"/>
        </w:rPr>
        <w:t xml:space="preserve">C. </w:t>
      </w:r>
      <w:r w:rsidRPr="00A4437C">
        <w:rPr>
          <w:bCs/>
          <w:u w:val="single"/>
          <w:lang w:val="pt-BR"/>
        </w:rPr>
        <w:t>HƯỚNG DẪN CHẤM</w:t>
      </w:r>
    </w:p>
    <w:p w:rsidR="00773CBD" w:rsidRPr="00A4437C" w:rsidRDefault="00773CBD" w:rsidP="00773CBD">
      <w:pPr>
        <w:rPr>
          <w:bCs/>
          <w:lang w:val="pt-BR"/>
        </w:rPr>
      </w:pPr>
      <w:r w:rsidRPr="00A4437C">
        <w:rPr>
          <w:bCs/>
          <w:lang w:val="pt-BR"/>
        </w:rPr>
        <w:t xml:space="preserve">Phần I: Trắc nghiệm khác quan (6điểm) </w:t>
      </w:r>
    </w:p>
    <w:p w:rsidR="00773CBD" w:rsidRPr="00A4437C" w:rsidRDefault="00773CBD" w:rsidP="00773CBD">
      <w:pPr>
        <w:rPr>
          <w:bCs/>
          <w:lang w:val="pt-BR"/>
        </w:rPr>
      </w:pPr>
      <w:r w:rsidRPr="00A4437C">
        <w:rPr>
          <w:bCs/>
          <w:lang w:val="pt-BR"/>
        </w:rPr>
        <w:t xml:space="preserve"> Lựa chọn đáp án đúng trong các câu sau:</w:t>
      </w:r>
    </w:p>
    <w:tbl>
      <w:tblPr>
        <w:tblW w:w="9100" w:type="dxa"/>
        <w:jc w:val="center"/>
        <w:tblInd w:w="93" w:type="dxa"/>
        <w:tblLook w:val="04A0"/>
      </w:tblPr>
      <w:tblGrid>
        <w:gridCol w:w="130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773CBD" w:rsidRPr="00A4437C" w:rsidTr="00E073E4">
        <w:trPr>
          <w:trHeight w:val="345"/>
          <w:jc w:val="center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73CBD" w:rsidRPr="00A4437C" w:rsidRDefault="00773CBD" w:rsidP="00E073E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4437C">
              <w:rPr>
                <w:rFonts w:ascii="Calibri" w:hAnsi="Calibri" w:cs="Calibri"/>
                <w:b/>
              </w:rPr>
              <w:t>Đáp án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CBD" w:rsidRPr="00A4437C" w:rsidRDefault="00773CBD" w:rsidP="00E073E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4437C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CBD" w:rsidRPr="00A4437C" w:rsidRDefault="00773CBD" w:rsidP="00E073E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4437C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CBD" w:rsidRPr="00A4437C" w:rsidRDefault="00773CBD" w:rsidP="00E073E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4437C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CBD" w:rsidRPr="00A4437C" w:rsidRDefault="00773CBD" w:rsidP="00E073E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4437C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CBD" w:rsidRPr="00A4437C" w:rsidRDefault="00773CBD" w:rsidP="00E073E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4437C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CBD" w:rsidRPr="00A4437C" w:rsidRDefault="00773CBD" w:rsidP="00E073E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4437C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CBD" w:rsidRPr="00A4437C" w:rsidRDefault="00773CBD" w:rsidP="00E073E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4437C"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CBD" w:rsidRPr="00A4437C" w:rsidRDefault="00773CBD" w:rsidP="00E073E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4437C"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CBD" w:rsidRPr="00A4437C" w:rsidRDefault="00773CBD" w:rsidP="00E073E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4437C"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CBD" w:rsidRPr="00A4437C" w:rsidRDefault="00773CBD" w:rsidP="00E073E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4437C"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CBD" w:rsidRPr="00A4437C" w:rsidRDefault="00773CBD" w:rsidP="00E073E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4437C">
              <w:rPr>
                <w:rFonts w:ascii="Calibri" w:hAnsi="Calibri" w:cs="Calibri"/>
                <w:b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CBD" w:rsidRPr="00A4437C" w:rsidRDefault="00773CBD" w:rsidP="00E073E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4437C">
              <w:rPr>
                <w:rFonts w:ascii="Calibri" w:hAnsi="Calibri" w:cs="Calibri"/>
                <w:b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CBD" w:rsidRPr="00A4437C" w:rsidRDefault="00773CBD" w:rsidP="00E073E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4437C">
              <w:rPr>
                <w:rFonts w:ascii="Calibri" w:hAnsi="Calibri" w:cs="Calibri"/>
                <w:b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CBD" w:rsidRPr="00A4437C" w:rsidRDefault="00773CBD" w:rsidP="00E073E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4437C">
              <w:rPr>
                <w:rFonts w:ascii="Calibri" w:hAnsi="Calibri" w:cs="Calibri"/>
                <w:b/>
              </w:rPr>
              <w:t>14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CBD" w:rsidRPr="00A4437C" w:rsidRDefault="00773CBD" w:rsidP="00E073E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4437C">
              <w:rPr>
                <w:rFonts w:ascii="Calibri" w:hAnsi="Calibri" w:cs="Calibri"/>
                <w:b/>
              </w:rPr>
              <w:t>15</w:t>
            </w:r>
          </w:p>
        </w:tc>
      </w:tr>
      <w:tr w:rsidR="00773CBD" w:rsidRPr="00A4437C" w:rsidTr="00E073E4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CBD" w:rsidRPr="00A4437C" w:rsidRDefault="00773CBD" w:rsidP="00E073E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3CBD" w:rsidRPr="00A4437C" w:rsidRDefault="00773CBD" w:rsidP="00E073E4">
            <w:pPr>
              <w:rPr>
                <w:b/>
              </w:rPr>
            </w:pPr>
            <w:r w:rsidRPr="00A4437C">
              <w:rPr>
                <w:b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3CBD" w:rsidRPr="00A4437C" w:rsidRDefault="00773CBD" w:rsidP="00E073E4">
            <w:pPr>
              <w:rPr>
                <w:b/>
              </w:rPr>
            </w:pPr>
            <w:r w:rsidRPr="00A4437C">
              <w:rPr>
                <w:b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3CBD" w:rsidRPr="00A4437C" w:rsidRDefault="00773CBD" w:rsidP="00E073E4">
            <w:pPr>
              <w:rPr>
                <w:b/>
              </w:rPr>
            </w:pPr>
            <w:r w:rsidRPr="00A4437C">
              <w:rPr>
                <w:b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3CBD" w:rsidRPr="00A4437C" w:rsidRDefault="00773CBD" w:rsidP="00E073E4">
            <w:pPr>
              <w:rPr>
                <w:b/>
              </w:rPr>
            </w:pPr>
            <w:r w:rsidRPr="00A4437C">
              <w:rPr>
                <w:b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3CBD" w:rsidRPr="00A4437C" w:rsidRDefault="00773CBD" w:rsidP="00E073E4">
            <w:pPr>
              <w:rPr>
                <w:b/>
              </w:rPr>
            </w:pPr>
            <w:r w:rsidRPr="00A4437C">
              <w:rPr>
                <w:b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3CBD" w:rsidRPr="00A4437C" w:rsidRDefault="00773CBD" w:rsidP="00E073E4">
            <w:pPr>
              <w:rPr>
                <w:b/>
              </w:rPr>
            </w:pPr>
            <w:r w:rsidRPr="00A4437C">
              <w:rPr>
                <w:b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3CBD" w:rsidRPr="00A4437C" w:rsidRDefault="00773CBD" w:rsidP="00E073E4">
            <w:pPr>
              <w:rPr>
                <w:b/>
              </w:rPr>
            </w:pPr>
            <w:r w:rsidRPr="00A4437C">
              <w:rPr>
                <w:b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3CBD" w:rsidRPr="00A4437C" w:rsidRDefault="00773CBD" w:rsidP="00E073E4">
            <w:pPr>
              <w:spacing w:line="276" w:lineRule="auto"/>
              <w:jc w:val="center"/>
              <w:rPr>
                <w:b/>
                <w:bCs/>
              </w:rPr>
            </w:pPr>
            <w:r w:rsidRPr="00A4437C">
              <w:rPr>
                <w:b/>
                <w:bCs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3CBD" w:rsidRPr="00A4437C" w:rsidRDefault="00773CBD" w:rsidP="00E073E4">
            <w:pPr>
              <w:spacing w:line="276" w:lineRule="auto"/>
              <w:jc w:val="center"/>
              <w:rPr>
                <w:b/>
                <w:bCs/>
              </w:rPr>
            </w:pPr>
            <w:r w:rsidRPr="00A4437C">
              <w:rPr>
                <w:b/>
                <w:bCs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3CBD" w:rsidRPr="00A4437C" w:rsidRDefault="00773CBD" w:rsidP="00E073E4">
            <w:pPr>
              <w:spacing w:line="276" w:lineRule="auto"/>
              <w:jc w:val="center"/>
              <w:rPr>
                <w:b/>
                <w:bCs/>
              </w:rPr>
            </w:pPr>
            <w:r w:rsidRPr="00A4437C">
              <w:rPr>
                <w:b/>
                <w:bCs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3CBD" w:rsidRPr="00A4437C" w:rsidRDefault="00773CBD" w:rsidP="00E073E4">
            <w:pPr>
              <w:spacing w:line="276" w:lineRule="auto"/>
              <w:jc w:val="center"/>
              <w:rPr>
                <w:b/>
                <w:bCs/>
              </w:rPr>
            </w:pPr>
            <w:r w:rsidRPr="00A4437C">
              <w:rPr>
                <w:b/>
                <w:bCs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3CBD" w:rsidRPr="00A4437C" w:rsidRDefault="00773CBD" w:rsidP="00E073E4">
            <w:pPr>
              <w:spacing w:line="276" w:lineRule="auto"/>
              <w:jc w:val="center"/>
              <w:rPr>
                <w:b/>
                <w:bCs/>
              </w:rPr>
            </w:pPr>
            <w:r w:rsidRPr="00A4437C">
              <w:rPr>
                <w:b/>
                <w:bCs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3CBD" w:rsidRPr="00A4437C" w:rsidRDefault="00773CBD" w:rsidP="00E073E4">
            <w:pPr>
              <w:spacing w:line="276" w:lineRule="auto"/>
              <w:jc w:val="center"/>
              <w:rPr>
                <w:b/>
                <w:bCs/>
              </w:rPr>
            </w:pPr>
            <w:r w:rsidRPr="00A4437C">
              <w:rPr>
                <w:b/>
                <w:bCs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3CBD" w:rsidRPr="00A4437C" w:rsidRDefault="00773CBD" w:rsidP="00E073E4">
            <w:pPr>
              <w:spacing w:line="276" w:lineRule="auto"/>
              <w:jc w:val="center"/>
              <w:rPr>
                <w:b/>
                <w:bCs/>
              </w:rPr>
            </w:pPr>
            <w:r w:rsidRPr="00A4437C">
              <w:rPr>
                <w:b/>
                <w:bCs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3CBD" w:rsidRPr="00A4437C" w:rsidRDefault="00773CBD" w:rsidP="00E073E4">
            <w:pPr>
              <w:spacing w:line="276" w:lineRule="auto"/>
              <w:jc w:val="center"/>
              <w:rPr>
                <w:b/>
                <w:bCs/>
              </w:rPr>
            </w:pPr>
            <w:r w:rsidRPr="00A4437C">
              <w:rPr>
                <w:b/>
                <w:bCs/>
              </w:rPr>
              <w:t>B</w:t>
            </w:r>
          </w:p>
        </w:tc>
      </w:tr>
      <w:tr w:rsidR="00773CBD" w:rsidRPr="00A4437C" w:rsidTr="00E073E4">
        <w:trPr>
          <w:trHeight w:val="345"/>
          <w:jc w:val="center"/>
        </w:trPr>
        <w:tc>
          <w:tcPr>
            <w:tcW w:w="1300" w:type="dxa"/>
            <w:noWrap/>
            <w:vAlign w:val="center"/>
          </w:tcPr>
          <w:p w:rsidR="00773CBD" w:rsidRPr="00A4437C" w:rsidRDefault="00773CBD" w:rsidP="00E073E4">
            <w:pP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520" w:type="dxa"/>
            <w:noWrap/>
            <w:vAlign w:val="center"/>
          </w:tcPr>
          <w:p w:rsidR="00773CBD" w:rsidRPr="00A4437C" w:rsidRDefault="00773CBD" w:rsidP="00E073E4">
            <w:pP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520" w:type="dxa"/>
            <w:noWrap/>
            <w:vAlign w:val="center"/>
          </w:tcPr>
          <w:p w:rsidR="00773CBD" w:rsidRPr="00A4437C" w:rsidRDefault="00773CBD" w:rsidP="00E073E4">
            <w:pP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520" w:type="dxa"/>
            <w:noWrap/>
            <w:vAlign w:val="center"/>
          </w:tcPr>
          <w:p w:rsidR="00773CBD" w:rsidRPr="00A4437C" w:rsidRDefault="00773CBD" w:rsidP="00E073E4">
            <w:pP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520" w:type="dxa"/>
            <w:noWrap/>
            <w:vAlign w:val="center"/>
          </w:tcPr>
          <w:p w:rsidR="00773CBD" w:rsidRPr="00A4437C" w:rsidRDefault="00773CBD" w:rsidP="00E073E4">
            <w:pP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520" w:type="dxa"/>
            <w:noWrap/>
            <w:vAlign w:val="center"/>
          </w:tcPr>
          <w:p w:rsidR="00773CBD" w:rsidRPr="00A4437C" w:rsidRDefault="00773CBD" w:rsidP="00E073E4">
            <w:pP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520" w:type="dxa"/>
            <w:noWrap/>
            <w:vAlign w:val="center"/>
          </w:tcPr>
          <w:p w:rsidR="00773CBD" w:rsidRPr="00A4437C" w:rsidRDefault="00773CBD" w:rsidP="00E073E4">
            <w:pP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520" w:type="dxa"/>
            <w:noWrap/>
            <w:vAlign w:val="center"/>
          </w:tcPr>
          <w:p w:rsidR="00773CBD" w:rsidRPr="00A4437C" w:rsidRDefault="00773CBD" w:rsidP="00E073E4">
            <w:pP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520" w:type="dxa"/>
            <w:noWrap/>
            <w:vAlign w:val="center"/>
          </w:tcPr>
          <w:p w:rsidR="00773CBD" w:rsidRPr="00A4437C" w:rsidRDefault="00773CBD" w:rsidP="00E073E4">
            <w:pP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520" w:type="dxa"/>
            <w:noWrap/>
            <w:vAlign w:val="center"/>
          </w:tcPr>
          <w:p w:rsidR="00773CBD" w:rsidRPr="00A4437C" w:rsidRDefault="00773CBD" w:rsidP="00E073E4">
            <w:pP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520" w:type="dxa"/>
            <w:noWrap/>
            <w:vAlign w:val="center"/>
          </w:tcPr>
          <w:p w:rsidR="00773CBD" w:rsidRPr="00A4437C" w:rsidRDefault="00773CBD" w:rsidP="00E073E4">
            <w:pP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520" w:type="dxa"/>
            <w:noWrap/>
            <w:vAlign w:val="center"/>
          </w:tcPr>
          <w:p w:rsidR="00773CBD" w:rsidRPr="00A4437C" w:rsidRDefault="00773CBD" w:rsidP="00E073E4">
            <w:pP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520" w:type="dxa"/>
          </w:tcPr>
          <w:p w:rsidR="00773CBD" w:rsidRPr="00A4437C" w:rsidRDefault="00773CBD" w:rsidP="00E073E4">
            <w:pP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520" w:type="dxa"/>
          </w:tcPr>
          <w:p w:rsidR="00773CBD" w:rsidRPr="00A4437C" w:rsidRDefault="00773CBD" w:rsidP="00E073E4">
            <w:pP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520" w:type="dxa"/>
          </w:tcPr>
          <w:p w:rsidR="00773CBD" w:rsidRPr="00A4437C" w:rsidRDefault="00773CBD" w:rsidP="00E073E4">
            <w:pP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520" w:type="dxa"/>
          </w:tcPr>
          <w:p w:rsidR="00773CBD" w:rsidRPr="00A4437C" w:rsidRDefault="00773CBD" w:rsidP="00E073E4">
            <w:pPr>
              <w:spacing w:line="276" w:lineRule="auto"/>
              <w:rPr>
                <w:rFonts w:eastAsia="Calibri"/>
                <w:b/>
              </w:rPr>
            </w:pPr>
          </w:p>
        </w:tc>
      </w:tr>
    </w:tbl>
    <w:p w:rsidR="00773CBD" w:rsidRPr="00A4437C" w:rsidRDefault="00773CBD" w:rsidP="00773CBD">
      <w:pPr>
        <w:jc w:val="center"/>
        <w:rPr>
          <w:bCs/>
          <w:lang w:val="es-AR"/>
        </w:rPr>
      </w:pPr>
      <w:r w:rsidRPr="00A4437C">
        <w:rPr>
          <w:bCs/>
          <w:lang w:val="es-AR"/>
        </w:rPr>
        <w:t>(Mỗi câu trả lời đúng 0,4đ)</w:t>
      </w:r>
    </w:p>
    <w:p w:rsidR="00773CBD" w:rsidRDefault="00773CBD" w:rsidP="00773CBD">
      <w:pPr>
        <w:rPr>
          <w:bCs/>
          <w:lang w:val="es-AR"/>
        </w:rPr>
      </w:pPr>
    </w:p>
    <w:p w:rsidR="00773CBD" w:rsidRDefault="00773CBD" w:rsidP="00773CBD">
      <w:pPr>
        <w:rPr>
          <w:bCs/>
          <w:lang w:val="es-AR"/>
        </w:rPr>
      </w:pPr>
    </w:p>
    <w:p w:rsidR="00773CBD" w:rsidRDefault="00773CBD" w:rsidP="00773CBD">
      <w:pPr>
        <w:rPr>
          <w:bCs/>
          <w:lang w:val="es-AR"/>
        </w:rPr>
      </w:pPr>
    </w:p>
    <w:p w:rsidR="00773CBD" w:rsidRDefault="00773CBD" w:rsidP="00773CBD">
      <w:pPr>
        <w:rPr>
          <w:bCs/>
          <w:lang w:val="es-AR"/>
        </w:rPr>
      </w:pPr>
    </w:p>
    <w:p w:rsidR="00773CBD" w:rsidRPr="00A4437C" w:rsidRDefault="00773CBD" w:rsidP="00773CBD">
      <w:pPr>
        <w:rPr>
          <w:bCs/>
          <w:lang w:val="es-AR"/>
        </w:rPr>
      </w:pPr>
      <w:r w:rsidRPr="00A4437C">
        <w:rPr>
          <w:bCs/>
          <w:lang w:val="es-AR"/>
        </w:rPr>
        <w:lastRenderedPageBreak/>
        <w:t>Phần II: Tự luận (4 điểm)</w:t>
      </w:r>
    </w:p>
    <w:p w:rsidR="00773CBD" w:rsidRPr="00A4437C" w:rsidRDefault="00773CBD" w:rsidP="00773CBD">
      <w:pPr>
        <w:rPr>
          <w:lang w:val="es-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8"/>
        <w:gridCol w:w="6980"/>
        <w:gridCol w:w="1620"/>
      </w:tblGrid>
      <w:tr w:rsidR="00773CBD" w:rsidRPr="00A4437C" w:rsidTr="00E073E4">
        <w:trPr>
          <w:trHeight w:val="79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A4437C" w:rsidRDefault="00773CBD" w:rsidP="00E073E4">
            <w:pPr>
              <w:spacing w:line="360" w:lineRule="auto"/>
              <w:jc w:val="center"/>
              <w:rPr>
                <w:b/>
              </w:rPr>
            </w:pPr>
            <w:r w:rsidRPr="00A4437C">
              <w:rPr>
                <w:b/>
              </w:rPr>
              <w:t>Câu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A4437C" w:rsidRDefault="00773CBD" w:rsidP="00E073E4">
            <w:pPr>
              <w:spacing w:line="360" w:lineRule="auto"/>
              <w:jc w:val="center"/>
              <w:rPr>
                <w:b/>
              </w:rPr>
            </w:pPr>
            <w:r w:rsidRPr="00A4437C">
              <w:rPr>
                <w:b/>
              </w:rPr>
              <w:t>Đáp án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BD" w:rsidRPr="00A4437C" w:rsidRDefault="00773CBD" w:rsidP="00E073E4">
            <w:pPr>
              <w:spacing w:line="360" w:lineRule="auto"/>
              <w:jc w:val="center"/>
              <w:rPr>
                <w:b/>
              </w:rPr>
            </w:pPr>
            <w:r w:rsidRPr="00A4437C">
              <w:rPr>
                <w:b/>
              </w:rPr>
              <w:t>Biểu điểm</w:t>
            </w:r>
          </w:p>
        </w:tc>
      </w:tr>
      <w:tr w:rsidR="00773CBD" w:rsidRPr="00A4437C" w:rsidTr="00E073E4">
        <w:trPr>
          <w:trHeight w:val="73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BD" w:rsidRPr="00A4437C" w:rsidRDefault="00773CBD" w:rsidP="00E073E4">
            <w:pPr>
              <w:spacing w:line="360" w:lineRule="auto"/>
              <w:jc w:val="center"/>
              <w:rPr>
                <w:b/>
              </w:rPr>
            </w:pPr>
            <w:r w:rsidRPr="00A4437C">
              <w:rPr>
                <w:b/>
              </w:rPr>
              <w:t>1</w:t>
            </w:r>
          </w:p>
          <w:p w:rsidR="00773CBD" w:rsidRPr="00A4437C" w:rsidRDefault="00773CBD" w:rsidP="00E073E4">
            <w:pPr>
              <w:spacing w:line="360" w:lineRule="auto"/>
              <w:jc w:val="center"/>
              <w:rPr>
                <w:b/>
              </w:rPr>
            </w:pPr>
            <w:r w:rsidRPr="00A4437C">
              <w:rPr>
                <w:b/>
              </w:rPr>
              <w:t>(1đ)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BD" w:rsidRPr="00A4437C" w:rsidRDefault="00773CBD" w:rsidP="00E073E4">
            <w:pPr>
              <w:spacing w:line="276" w:lineRule="auto"/>
              <w:rPr>
                <w:bCs/>
              </w:rPr>
            </w:pPr>
            <w:r w:rsidRPr="00A4437C">
              <w:rPr>
                <w:bCs/>
              </w:rPr>
              <w:t>Viết các PTHH thực hiện dãy chuyển đổi hoá học sau:</w:t>
            </w:r>
          </w:p>
          <w:p w:rsidR="00773CBD" w:rsidRPr="00A4437C" w:rsidRDefault="00773CBD" w:rsidP="00E073E4">
            <w:pPr>
              <w:spacing w:line="360" w:lineRule="auto"/>
              <w:jc w:val="both"/>
              <w:rPr>
                <w:position w:val="-10"/>
              </w:rPr>
            </w:pPr>
            <w:r w:rsidRPr="00A4437C">
              <w:t xml:space="preserve"> </w:t>
            </w:r>
            <w:r w:rsidRPr="00A4437C">
              <w:rPr>
                <w:position w:val="-12"/>
              </w:rPr>
              <w:object w:dxaOrig="2439" w:dyaOrig="420">
                <v:shape id="_x0000_i1026" type="#_x0000_t75" style="width:122.25pt;height:21pt" o:ole="">
                  <v:imagedata r:id="rId6" o:title=""/>
                </v:shape>
                <o:OLEObject Type="Embed" ProgID="Equation.3" ShapeID="_x0000_i1026" DrawAspect="Content" ObjectID="_1699105454" r:id="rId7"/>
              </w:object>
            </w:r>
          </w:p>
          <w:p w:rsidR="00773CBD" w:rsidRPr="00A4437C" w:rsidRDefault="00773CBD" w:rsidP="00E073E4">
            <w:r w:rsidRPr="00A4437C">
              <w:rPr>
                <w:noProof/>
              </w:rPr>
              <w:pict>
                <v:line id="Line 2" o:spid="_x0000_s1027" style="position:absolute;z-index:251661312;visibility:visible" from="18pt,7.9pt" to="18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">
                  <v:stroke endarrow="block"/>
                </v:line>
              </w:pict>
            </w:r>
            <w:r w:rsidRPr="00A4437C">
              <w:rPr>
                <w:bCs/>
              </w:rPr>
              <w:t xml:space="preserve"> </w:t>
            </w:r>
            <w:r w:rsidRPr="00A4437C">
              <w:t>FeCl</w:t>
            </w:r>
            <w:r w:rsidRPr="00A4437C">
              <w:rPr>
                <w:vertAlign w:val="subscript"/>
              </w:rPr>
              <w:t>3</w:t>
            </w:r>
            <w:r w:rsidRPr="00A4437C">
              <w:t xml:space="preserve"> + 3NaOH</w:t>
            </w:r>
            <w:r w:rsidRPr="00A4437C">
              <w:sym w:font="Symbol" w:char="F0AE"/>
            </w:r>
            <w:r w:rsidRPr="00A4437C">
              <w:t>Fe(OH)</w:t>
            </w:r>
            <w:r w:rsidRPr="00A4437C">
              <w:rPr>
                <w:vertAlign w:val="subscript"/>
              </w:rPr>
              <w:t>3</w:t>
            </w:r>
            <w:r w:rsidRPr="00A4437C">
              <w:t xml:space="preserve"> + 3NaCl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BD" w:rsidRPr="00A4437C" w:rsidRDefault="00773CBD" w:rsidP="00E073E4">
            <w:pPr>
              <w:spacing w:line="360" w:lineRule="auto"/>
              <w:jc w:val="center"/>
            </w:pPr>
          </w:p>
          <w:p w:rsidR="00773CBD" w:rsidRPr="00A4437C" w:rsidRDefault="00773CBD" w:rsidP="00E073E4">
            <w:pPr>
              <w:spacing w:line="276" w:lineRule="auto"/>
              <w:jc w:val="center"/>
            </w:pPr>
            <w:r w:rsidRPr="00A4437C">
              <w:t>(0,5 đ)</w:t>
            </w:r>
          </w:p>
          <w:p w:rsidR="00773CBD" w:rsidRPr="00A4437C" w:rsidRDefault="00773CBD" w:rsidP="00E073E4">
            <w:pPr>
              <w:spacing w:line="276" w:lineRule="auto"/>
              <w:jc w:val="center"/>
            </w:pPr>
            <w:r w:rsidRPr="00A4437C">
              <w:t>(0,5 đ)</w:t>
            </w:r>
          </w:p>
        </w:tc>
      </w:tr>
      <w:tr w:rsidR="00773CBD" w:rsidRPr="00A4437C" w:rsidTr="00E073E4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BD" w:rsidRPr="00A4437C" w:rsidRDefault="00773CBD" w:rsidP="00E073E4">
            <w:pPr>
              <w:spacing w:line="360" w:lineRule="auto"/>
              <w:jc w:val="center"/>
              <w:rPr>
                <w:b/>
              </w:rPr>
            </w:pPr>
            <w:r w:rsidRPr="00A4437C">
              <w:rPr>
                <w:b/>
              </w:rPr>
              <w:t>2</w:t>
            </w:r>
          </w:p>
          <w:p w:rsidR="00773CBD" w:rsidRPr="00A4437C" w:rsidRDefault="00773CBD" w:rsidP="00E073E4">
            <w:pPr>
              <w:spacing w:line="360" w:lineRule="auto"/>
              <w:jc w:val="center"/>
              <w:rPr>
                <w:b/>
              </w:rPr>
            </w:pPr>
            <w:r w:rsidRPr="00A4437C">
              <w:rPr>
                <w:b/>
              </w:rPr>
              <w:t>(2đ)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BD" w:rsidRPr="00A4437C" w:rsidRDefault="00773CBD" w:rsidP="00E073E4">
            <w:pPr>
              <w:spacing w:line="276" w:lineRule="auto"/>
            </w:pPr>
            <w:r w:rsidRPr="00A4437C">
              <w:t xml:space="preserve">   </w:t>
            </w:r>
            <w:r w:rsidRPr="00A4437C">
              <w:tab/>
            </w:r>
            <w:r w:rsidRPr="00A4437C">
              <w:tab/>
            </w:r>
            <w:r w:rsidRPr="00A4437C">
              <w:tab/>
            </w:r>
            <w:r w:rsidRPr="00A4437C">
              <w:tab/>
            </w:r>
            <w:r w:rsidRPr="00A4437C">
              <w:tab/>
            </w:r>
            <w:r w:rsidRPr="00A4437C">
              <w:tab/>
            </w:r>
            <w:r w:rsidRPr="00A4437C">
              <w:tab/>
            </w:r>
          </w:p>
          <w:p w:rsidR="00773CBD" w:rsidRPr="00A4437C" w:rsidRDefault="00773CBD" w:rsidP="00E073E4">
            <w:pPr>
              <w:spacing w:line="360" w:lineRule="auto"/>
              <w:jc w:val="both"/>
              <w:rPr>
                <w:lang w:val="pt-BR"/>
              </w:rPr>
            </w:pPr>
            <w:r w:rsidRPr="00A4437C">
              <w:rPr>
                <w:lang w:val="pt-BR"/>
              </w:rPr>
              <w:t xml:space="preserve">a, </w:t>
            </w:r>
            <w:r w:rsidRPr="00951311">
              <w:rPr>
                <w:rFonts w:ascii=".VnTime" w:hAnsi=".VnTime"/>
                <w:lang w:val="pt-BR"/>
              </w:rPr>
              <w:t>ViÕt ®</w:t>
            </w:r>
            <w:r w:rsidRPr="00951311">
              <w:rPr>
                <w:rFonts w:ascii=".VnTime" w:hAnsi=".VnTime"/>
                <w:lang w:val="pt-BR"/>
              </w:rPr>
              <w:softHyphen/>
            </w:r>
            <w:r w:rsidRPr="00951311">
              <w:t>ư</w:t>
            </w:r>
            <w:r w:rsidRPr="00951311">
              <w:rPr>
                <w:rFonts w:ascii=".VnTime" w:hAnsi=".VnTime"/>
                <w:lang w:val="pt-BR"/>
              </w:rPr>
              <w:t>îc PTHH ®óng</w:t>
            </w:r>
            <w:r w:rsidRPr="00A4437C">
              <w:rPr>
                <w:lang w:val="pt-BR"/>
              </w:rPr>
              <w:t xml:space="preserve"> </w:t>
            </w:r>
          </w:p>
          <w:p w:rsidR="00773CBD" w:rsidRPr="00A4437C" w:rsidRDefault="00773CBD" w:rsidP="00E073E4">
            <w:pPr>
              <w:spacing w:line="360" w:lineRule="auto"/>
              <w:jc w:val="both"/>
              <w:rPr>
                <w:lang w:val="pt-BR"/>
              </w:rPr>
            </w:pPr>
            <w:r w:rsidRPr="00A4437C">
              <w:rPr>
                <w:lang w:val="pt-BR"/>
              </w:rPr>
              <w:t>Fe  + H</w:t>
            </w:r>
            <w:r w:rsidRPr="00A4437C">
              <w:rPr>
                <w:vertAlign w:val="subscript"/>
                <w:lang w:val="pt-BR"/>
              </w:rPr>
              <w:t>2</w:t>
            </w:r>
            <w:r w:rsidRPr="00A4437C">
              <w:rPr>
                <w:lang w:val="pt-BR"/>
              </w:rPr>
              <w:t>SO</w:t>
            </w:r>
            <w:r w:rsidRPr="00A4437C">
              <w:rPr>
                <w:vertAlign w:val="subscript"/>
                <w:lang w:val="pt-BR"/>
              </w:rPr>
              <w:t>4</w:t>
            </w:r>
            <w:r w:rsidRPr="00A4437C">
              <w:rPr>
                <w:lang w:val="pt-BR"/>
              </w:rPr>
              <w:t xml:space="preserve"> </w:t>
            </w:r>
            <w:r w:rsidRPr="00A4437C">
              <w:sym w:font="Wingdings" w:char="F0E0"/>
            </w:r>
            <w:r w:rsidRPr="00A4437C">
              <w:rPr>
                <w:lang w:val="pt-BR"/>
              </w:rPr>
              <w:t xml:space="preserve">  FeSO</w:t>
            </w:r>
            <w:r w:rsidRPr="00A4437C">
              <w:rPr>
                <w:vertAlign w:val="subscript"/>
                <w:lang w:val="pt-BR"/>
              </w:rPr>
              <w:t>4</w:t>
            </w:r>
            <w:r w:rsidRPr="00A4437C">
              <w:rPr>
                <w:lang w:val="pt-BR"/>
              </w:rPr>
              <w:t xml:space="preserve"> + H</w:t>
            </w:r>
            <w:r w:rsidRPr="00A4437C">
              <w:rPr>
                <w:vertAlign w:val="subscript"/>
                <w:lang w:val="pt-BR"/>
              </w:rPr>
              <w:t>2</w:t>
            </w:r>
            <w:r w:rsidRPr="00A4437C">
              <w:rPr>
                <w:lang w:val="pt-BR"/>
              </w:rPr>
              <w:t xml:space="preserve">  (1)</w:t>
            </w:r>
          </w:p>
          <w:p w:rsidR="00773CBD" w:rsidRPr="00A4437C" w:rsidRDefault="00773CBD" w:rsidP="00E073E4">
            <w:pPr>
              <w:spacing w:line="360" w:lineRule="auto"/>
              <w:jc w:val="both"/>
              <w:rPr>
                <w:lang w:val="pt-BR"/>
              </w:rPr>
            </w:pPr>
            <w:r w:rsidRPr="00A4437C">
              <w:rPr>
                <w:lang w:val="pt-BR"/>
              </w:rPr>
              <w:t>Fe</w:t>
            </w:r>
            <w:r w:rsidRPr="00A4437C">
              <w:rPr>
                <w:vertAlign w:val="subscript"/>
                <w:lang w:val="pt-BR"/>
              </w:rPr>
              <w:t>2</w:t>
            </w:r>
            <w:r w:rsidRPr="00A4437C">
              <w:rPr>
                <w:lang w:val="pt-BR"/>
              </w:rPr>
              <w:t>O</w:t>
            </w:r>
            <w:r w:rsidRPr="00A4437C">
              <w:rPr>
                <w:vertAlign w:val="subscript"/>
                <w:lang w:val="pt-BR"/>
              </w:rPr>
              <w:t>3</w:t>
            </w:r>
            <w:r w:rsidRPr="00A4437C">
              <w:rPr>
                <w:lang w:val="pt-BR"/>
              </w:rPr>
              <w:t xml:space="preserve">  + 3H</w:t>
            </w:r>
            <w:r w:rsidRPr="00A4437C">
              <w:rPr>
                <w:vertAlign w:val="subscript"/>
                <w:lang w:val="pt-BR"/>
              </w:rPr>
              <w:t>2</w:t>
            </w:r>
            <w:r w:rsidRPr="00A4437C">
              <w:rPr>
                <w:lang w:val="pt-BR"/>
              </w:rPr>
              <w:t>SO</w:t>
            </w:r>
            <w:r w:rsidRPr="00A4437C">
              <w:rPr>
                <w:vertAlign w:val="subscript"/>
                <w:lang w:val="pt-BR"/>
              </w:rPr>
              <w:t>4</w:t>
            </w:r>
            <w:r w:rsidRPr="00A4437C">
              <w:rPr>
                <w:lang w:val="pt-BR"/>
              </w:rPr>
              <w:t xml:space="preserve"> </w:t>
            </w:r>
            <w:r w:rsidRPr="00A4437C">
              <w:sym w:font="Wingdings" w:char="F0E0"/>
            </w:r>
            <w:r w:rsidRPr="00A4437C">
              <w:rPr>
                <w:lang w:val="pt-BR"/>
              </w:rPr>
              <w:t xml:space="preserve"> Fe</w:t>
            </w:r>
            <w:r w:rsidRPr="00A4437C">
              <w:rPr>
                <w:vertAlign w:val="subscript"/>
                <w:lang w:val="pt-BR"/>
              </w:rPr>
              <w:t>2</w:t>
            </w:r>
            <w:r w:rsidRPr="00A4437C">
              <w:rPr>
                <w:lang w:val="pt-BR"/>
              </w:rPr>
              <w:t>(SO</w:t>
            </w:r>
            <w:r w:rsidRPr="00A4437C">
              <w:rPr>
                <w:vertAlign w:val="subscript"/>
                <w:lang w:val="pt-BR"/>
              </w:rPr>
              <w:t>4</w:t>
            </w:r>
            <w:r w:rsidRPr="00A4437C">
              <w:rPr>
                <w:lang w:val="pt-BR"/>
              </w:rPr>
              <w:t>)</w:t>
            </w:r>
            <w:r w:rsidRPr="00A4437C">
              <w:rPr>
                <w:vertAlign w:val="subscript"/>
                <w:lang w:val="pt-BR"/>
              </w:rPr>
              <w:t>3</w:t>
            </w:r>
            <w:r w:rsidRPr="00A4437C">
              <w:rPr>
                <w:lang w:val="pt-BR"/>
              </w:rPr>
              <w:t xml:space="preserve">  + 3H</w:t>
            </w:r>
            <w:r w:rsidRPr="00A4437C">
              <w:rPr>
                <w:vertAlign w:val="subscript"/>
                <w:lang w:val="pt-BR"/>
              </w:rPr>
              <w:t>2</w:t>
            </w:r>
            <w:r w:rsidRPr="00A4437C">
              <w:rPr>
                <w:lang w:val="pt-BR"/>
              </w:rPr>
              <w:t>O (2)</w:t>
            </w:r>
          </w:p>
          <w:p w:rsidR="00773CBD" w:rsidRPr="00951311" w:rsidRDefault="00773CBD" w:rsidP="00E073E4">
            <w:pPr>
              <w:spacing w:line="360" w:lineRule="auto"/>
              <w:jc w:val="both"/>
              <w:rPr>
                <w:rFonts w:ascii=".VnTime" w:hAnsi=".VnTime"/>
                <w:lang w:val="pt-BR"/>
              </w:rPr>
            </w:pPr>
            <w:r w:rsidRPr="00A4437C">
              <w:rPr>
                <w:lang w:val="pt-BR"/>
              </w:rPr>
              <w:t xml:space="preserve">b, </w:t>
            </w:r>
            <w:r w:rsidRPr="00951311">
              <w:rPr>
                <w:rFonts w:ascii=".VnTime" w:hAnsi=".VnTime"/>
                <w:lang w:val="pt-BR"/>
              </w:rPr>
              <w:t>TÝnh ®</w:t>
            </w:r>
            <w:r w:rsidRPr="00951311">
              <w:rPr>
                <w:rFonts w:ascii=".VnTime" w:hAnsi=".VnTime"/>
                <w:lang w:val="pt-BR"/>
              </w:rPr>
              <w:softHyphen/>
            </w:r>
            <w:r w:rsidRPr="004D3CE2">
              <w:t>ư</w:t>
            </w:r>
            <w:r w:rsidRPr="00951311">
              <w:rPr>
                <w:rFonts w:ascii=".VnTime" w:hAnsi=".VnTime"/>
                <w:lang w:val="pt-BR"/>
              </w:rPr>
              <w:t>îc khèi l</w:t>
            </w:r>
            <w:r w:rsidRPr="00951311">
              <w:rPr>
                <w:rFonts w:ascii=".VnTime" w:hAnsi=".VnTime"/>
                <w:lang w:val="pt-BR"/>
              </w:rPr>
              <w:softHyphen/>
            </w:r>
            <w:r w:rsidRPr="004D3CE2">
              <w:t>ư</w:t>
            </w:r>
            <w:r w:rsidRPr="00951311">
              <w:rPr>
                <w:rFonts w:ascii=".VnTime" w:hAnsi=".VnTime"/>
                <w:lang w:val="pt-BR"/>
              </w:rPr>
              <w:t>îng c¸c muèi</w:t>
            </w:r>
          </w:p>
          <w:p w:rsidR="00773CBD" w:rsidRPr="00A4437C" w:rsidRDefault="00773CBD" w:rsidP="00E073E4">
            <w:pPr>
              <w:spacing w:line="360" w:lineRule="auto"/>
              <w:jc w:val="both"/>
              <w:rPr>
                <w:lang w:val="pt-BR"/>
              </w:rPr>
            </w:pPr>
            <w:r w:rsidRPr="00A4437C">
              <w:rPr>
                <w:lang w:val="pt-BR"/>
              </w:rPr>
              <w:t>Sè mol H</w:t>
            </w:r>
            <w:r w:rsidRPr="00A4437C">
              <w:rPr>
                <w:vertAlign w:val="subscript"/>
                <w:lang w:val="pt-BR"/>
              </w:rPr>
              <w:t>2</w:t>
            </w:r>
            <w:r w:rsidRPr="00A4437C">
              <w:rPr>
                <w:lang w:val="pt-BR"/>
              </w:rPr>
              <w:t xml:space="preserve"> = 2,24 : 22,4 = 0,1 mol</w:t>
            </w:r>
          </w:p>
          <w:p w:rsidR="00773CBD" w:rsidRPr="00A4437C" w:rsidRDefault="00773CBD" w:rsidP="00E073E4">
            <w:pPr>
              <w:spacing w:line="360" w:lineRule="auto"/>
              <w:jc w:val="both"/>
              <w:rPr>
                <w:lang w:val="pt-BR"/>
              </w:rPr>
            </w:pPr>
            <w:r w:rsidRPr="00A4437C">
              <w:rPr>
                <w:lang w:val="pt-BR"/>
              </w:rPr>
              <w:t xml:space="preserve">Theo PT (1) =&gt; </w:t>
            </w:r>
            <w:r w:rsidRPr="00951311">
              <w:rPr>
                <w:rFonts w:ascii=".VnTime" w:hAnsi=".VnTime"/>
                <w:lang w:val="pt-BR"/>
              </w:rPr>
              <w:t>sè mol</w:t>
            </w:r>
            <w:r w:rsidRPr="00A4437C">
              <w:rPr>
                <w:lang w:val="pt-BR"/>
              </w:rPr>
              <w:t xml:space="preserve"> FeSO</w:t>
            </w:r>
            <w:r w:rsidRPr="00A4437C">
              <w:rPr>
                <w:vertAlign w:val="subscript"/>
                <w:lang w:val="pt-BR"/>
              </w:rPr>
              <w:t>4</w:t>
            </w:r>
            <w:r w:rsidRPr="00A4437C">
              <w:rPr>
                <w:lang w:val="pt-BR"/>
              </w:rPr>
              <w:t xml:space="preserve"> = 0,1 mol </w:t>
            </w:r>
          </w:p>
          <w:p w:rsidR="00773CBD" w:rsidRPr="00A4437C" w:rsidRDefault="00773CBD" w:rsidP="00E073E4">
            <w:pPr>
              <w:spacing w:line="360" w:lineRule="auto"/>
              <w:jc w:val="both"/>
              <w:rPr>
                <w:lang w:val="pt-BR"/>
              </w:rPr>
            </w:pPr>
            <w:r w:rsidRPr="00A4437C">
              <w:rPr>
                <w:lang w:val="pt-BR"/>
              </w:rPr>
              <w:t xml:space="preserve">=&gt; </w:t>
            </w:r>
            <w:r w:rsidRPr="00951311">
              <w:rPr>
                <w:rFonts w:ascii=".VnTime" w:hAnsi=".VnTime"/>
                <w:lang w:val="pt-BR"/>
              </w:rPr>
              <w:t>khèi l</w:t>
            </w:r>
            <w:r w:rsidRPr="00951311">
              <w:rPr>
                <w:rFonts w:ascii=".VnTime" w:hAnsi=".VnTime"/>
                <w:lang w:val="pt-BR"/>
              </w:rPr>
              <w:softHyphen/>
            </w:r>
            <w:r w:rsidRPr="004D3CE2">
              <w:t>ư</w:t>
            </w:r>
            <w:r w:rsidRPr="00951311">
              <w:rPr>
                <w:rFonts w:ascii=".VnTime" w:hAnsi=".VnTime"/>
                <w:lang w:val="pt-BR"/>
              </w:rPr>
              <w:t>îng</w:t>
            </w:r>
            <w:r w:rsidRPr="00A4437C">
              <w:rPr>
                <w:lang w:val="pt-BR"/>
              </w:rPr>
              <w:t xml:space="preserve"> FeSO</w:t>
            </w:r>
            <w:r w:rsidRPr="00A4437C">
              <w:rPr>
                <w:vertAlign w:val="subscript"/>
                <w:lang w:val="pt-BR"/>
              </w:rPr>
              <w:t>4</w:t>
            </w:r>
            <w:r w:rsidRPr="00A4437C">
              <w:rPr>
                <w:lang w:val="pt-BR"/>
              </w:rPr>
              <w:t xml:space="preserve"> = 0,1.152 = 15,2g</w:t>
            </w:r>
          </w:p>
          <w:p w:rsidR="00773CBD" w:rsidRPr="00A4437C" w:rsidRDefault="00773CBD" w:rsidP="00E073E4">
            <w:pPr>
              <w:spacing w:line="360" w:lineRule="auto"/>
              <w:jc w:val="both"/>
              <w:rPr>
                <w:lang w:val="pt-BR"/>
              </w:rPr>
            </w:pPr>
            <w:r w:rsidRPr="00A4437C">
              <w:rPr>
                <w:lang w:val="pt-BR"/>
              </w:rPr>
              <w:t xml:space="preserve">Theo PT (1) =&gt; sè mol Fe = 0,1 mol </w:t>
            </w:r>
          </w:p>
          <w:p w:rsidR="00773CBD" w:rsidRPr="00A4437C" w:rsidRDefault="00773CBD" w:rsidP="00E073E4">
            <w:pPr>
              <w:spacing w:line="360" w:lineRule="auto"/>
              <w:jc w:val="both"/>
              <w:rPr>
                <w:lang w:val="pt-BR"/>
              </w:rPr>
            </w:pPr>
            <w:r w:rsidRPr="00A4437C">
              <w:rPr>
                <w:lang w:val="pt-BR"/>
              </w:rPr>
              <w:t xml:space="preserve">=&gt; </w:t>
            </w:r>
            <w:r w:rsidRPr="00951311">
              <w:rPr>
                <w:rFonts w:ascii=".VnTime" w:hAnsi=".VnTime"/>
                <w:lang w:val="pt-BR"/>
              </w:rPr>
              <w:t>khèi l</w:t>
            </w:r>
            <w:r w:rsidRPr="004D3CE2">
              <w:t>ư</w:t>
            </w:r>
            <w:r w:rsidRPr="00951311">
              <w:rPr>
                <w:rFonts w:ascii=".VnTime" w:hAnsi=".VnTime"/>
                <w:lang w:val="pt-BR"/>
              </w:rPr>
              <w:softHyphen/>
              <w:t>îng</w:t>
            </w:r>
            <w:r w:rsidRPr="00A4437C">
              <w:rPr>
                <w:lang w:val="pt-BR"/>
              </w:rPr>
              <w:t xml:space="preserve"> Fe = 0,1.56 = 5,6g</w:t>
            </w:r>
          </w:p>
          <w:p w:rsidR="00773CBD" w:rsidRPr="00A4437C" w:rsidRDefault="00773CBD" w:rsidP="00E073E4">
            <w:pPr>
              <w:spacing w:line="360" w:lineRule="auto"/>
              <w:jc w:val="both"/>
              <w:rPr>
                <w:lang w:val="it-IT"/>
              </w:rPr>
            </w:pPr>
            <w:r w:rsidRPr="00951311">
              <w:rPr>
                <w:rFonts w:ascii=".VnTime" w:hAnsi=".VnTime"/>
                <w:lang w:val="pt-BR"/>
              </w:rPr>
              <w:t>Khèi l</w:t>
            </w:r>
            <w:r w:rsidRPr="00951311">
              <w:rPr>
                <w:rFonts w:ascii=".VnTime" w:hAnsi=".VnTime"/>
                <w:lang w:val="pt-BR"/>
              </w:rPr>
              <w:softHyphen/>
            </w:r>
            <w:r w:rsidRPr="004D3CE2">
              <w:t>ư</w:t>
            </w:r>
            <w:r w:rsidRPr="00951311">
              <w:rPr>
                <w:rFonts w:ascii=".VnTime" w:hAnsi=".VnTime"/>
                <w:lang w:val="pt-BR"/>
              </w:rPr>
              <w:t>îng</w:t>
            </w:r>
            <w:r w:rsidRPr="00A4437C">
              <w:rPr>
                <w:lang w:val="it-IT"/>
              </w:rPr>
              <w:t xml:space="preserve"> Fe</w:t>
            </w:r>
            <w:r w:rsidRPr="00A4437C">
              <w:rPr>
                <w:vertAlign w:val="subscript"/>
                <w:lang w:val="it-IT"/>
              </w:rPr>
              <w:t>2</w:t>
            </w:r>
            <w:r w:rsidRPr="00A4437C">
              <w:rPr>
                <w:lang w:val="it-IT"/>
              </w:rPr>
              <w:t>O</w:t>
            </w:r>
            <w:r w:rsidRPr="00A4437C">
              <w:rPr>
                <w:vertAlign w:val="subscript"/>
                <w:lang w:val="it-IT"/>
              </w:rPr>
              <w:t>3</w:t>
            </w:r>
            <w:r w:rsidRPr="00A4437C">
              <w:rPr>
                <w:lang w:val="it-IT"/>
              </w:rPr>
              <w:t xml:space="preserve"> = 8- 5,6 =  2,4g =&gt; </w:t>
            </w:r>
            <w:r w:rsidRPr="004D3CE2">
              <w:rPr>
                <w:rFonts w:ascii=".VnTime" w:hAnsi=".VnTime"/>
                <w:lang w:val="it-IT"/>
              </w:rPr>
              <w:t>sè mol</w:t>
            </w:r>
            <w:r w:rsidRPr="00A4437C">
              <w:rPr>
                <w:lang w:val="it-IT"/>
              </w:rPr>
              <w:t xml:space="preserve"> Fe</w:t>
            </w:r>
            <w:r w:rsidRPr="00A4437C">
              <w:rPr>
                <w:vertAlign w:val="subscript"/>
                <w:lang w:val="it-IT"/>
              </w:rPr>
              <w:t>2</w:t>
            </w:r>
            <w:r w:rsidRPr="00A4437C">
              <w:rPr>
                <w:lang w:val="it-IT"/>
              </w:rPr>
              <w:t>O</w:t>
            </w:r>
            <w:r w:rsidRPr="00A4437C">
              <w:rPr>
                <w:vertAlign w:val="subscript"/>
                <w:lang w:val="it-IT"/>
              </w:rPr>
              <w:t>3</w:t>
            </w:r>
            <w:r w:rsidRPr="00A4437C">
              <w:rPr>
                <w:lang w:val="it-IT"/>
              </w:rPr>
              <w:t xml:space="preserve"> = 0,015 mol.</w:t>
            </w:r>
          </w:p>
          <w:p w:rsidR="00773CBD" w:rsidRPr="00A4437C" w:rsidRDefault="00773CBD" w:rsidP="00E073E4">
            <w:pPr>
              <w:spacing w:line="360" w:lineRule="auto"/>
              <w:jc w:val="both"/>
            </w:pPr>
            <w:r w:rsidRPr="00A4437C">
              <w:rPr>
                <w:lang w:val="it-IT"/>
              </w:rPr>
              <w:t xml:space="preserve">Theo PT (2) </w:t>
            </w:r>
            <w:r w:rsidRPr="00951311">
              <w:rPr>
                <w:rFonts w:ascii=".VnTime" w:hAnsi=".VnTime"/>
                <w:lang w:val="pt-BR"/>
              </w:rPr>
              <w:t>Sè mol</w:t>
            </w:r>
            <w:r w:rsidRPr="00A4437C">
              <w:rPr>
                <w:lang w:val="it-IT"/>
              </w:rPr>
              <w:t xml:space="preserve"> Fe</w:t>
            </w:r>
            <w:r w:rsidRPr="00A4437C">
              <w:rPr>
                <w:vertAlign w:val="subscript"/>
                <w:lang w:val="it-IT"/>
              </w:rPr>
              <w:t>2</w:t>
            </w:r>
            <w:r w:rsidRPr="00A4437C">
              <w:rPr>
                <w:lang w:val="it-IT"/>
              </w:rPr>
              <w:t>(SO</w:t>
            </w:r>
            <w:r w:rsidRPr="00A4437C">
              <w:rPr>
                <w:vertAlign w:val="subscript"/>
                <w:lang w:val="it-IT"/>
              </w:rPr>
              <w:t>4</w:t>
            </w:r>
            <w:r w:rsidRPr="00A4437C">
              <w:rPr>
                <w:lang w:val="it-IT"/>
              </w:rPr>
              <w:t>)</w:t>
            </w:r>
            <w:r w:rsidRPr="00A4437C">
              <w:rPr>
                <w:vertAlign w:val="subscript"/>
                <w:lang w:val="it-IT"/>
              </w:rPr>
              <w:t>3</w:t>
            </w:r>
            <w:r w:rsidRPr="00A4437C">
              <w:rPr>
                <w:lang w:val="it-IT"/>
              </w:rPr>
              <w:t xml:space="preserve"> = 0,015mol. </w:t>
            </w:r>
            <w:r w:rsidRPr="004D3CE2">
              <w:rPr>
                <w:rFonts w:ascii=".VnTime" w:hAnsi=".VnTime"/>
                <w:lang w:val="de-DE"/>
              </w:rPr>
              <w:t>Khèi l</w:t>
            </w:r>
            <w:r w:rsidRPr="004D3CE2">
              <w:rPr>
                <w:rFonts w:ascii=".VnTime" w:hAnsi=".VnTime"/>
                <w:lang w:val="de-DE"/>
              </w:rPr>
              <w:softHyphen/>
            </w:r>
            <w:r w:rsidRPr="004D3CE2">
              <w:t>ư</w:t>
            </w:r>
            <w:r w:rsidRPr="004D3CE2">
              <w:rPr>
                <w:rFonts w:ascii=".VnTime" w:hAnsi=".VnTime"/>
                <w:lang w:val="de-DE"/>
              </w:rPr>
              <w:t>îng</w:t>
            </w:r>
            <w:r w:rsidRPr="00A4437C">
              <w:t xml:space="preserve"> Fe</w:t>
            </w:r>
            <w:r w:rsidRPr="00A4437C">
              <w:rPr>
                <w:vertAlign w:val="subscript"/>
              </w:rPr>
              <w:t>2</w:t>
            </w:r>
            <w:r w:rsidRPr="00A4437C">
              <w:t>(SO</w:t>
            </w:r>
            <w:r w:rsidRPr="00A4437C">
              <w:rPr>
                <w:vertAlign w:val="subscript"/>
              </w:rPr>
              <w:t>4</w:t>
            </w:r>
            <w:r w:rsidRPr="00A4437C">
              <w:t>)</w:t>
            </w:r>
            <w:r w:rsidRPr="00A4437C">
              <w:rPr>
                <w:vertAlign w:val="subscript"/>
              </w:rPr>
              <w:t>3</w:t>
            </w:r>
            <w:r w:rsidRPr="00A4437C">
              <w:t xml:space="preserve"> = 0,015 .400 = 6g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BD" w:rsidRPr="00A4437C" w:rsidRDefault="00773CBD" w:rsidP="00E073E4">
            <w:pPr>
              <w:spacing w:line="360" w:lineRule="auto"/>
              <w:jc w:val="center"/>
            </w:pPr>
          </w:p>
          <w:p w:rsidR="00773CBD" w:rsidRPr="00A4437C" w:rsidRDefault="00773CBD" w:rsidP="00E073E4">
            <w:pPr>
              <w:spacing w:line="360" w:lineRule="auto"/>
              <w:jc w:val="center"/>
            </w:pPr>
          </w:p>
          <w:p w:rsidR="00773CBD" w:rsidRPr="00A4437C" w:rsidRDefault="00773CBD" w:rsidP="00E073E4">
            <w:pPr>
              <w:spacing w:line="360" w:lineRule="auto"/>
              <w:jc w:val="center"/>
            </w:pPr>
            <w:r w:rsidRPr="00A4437C">
              <w:t>(0,5đ)</w:t>
            </w:r>
          </w:p>
          <w:p w:rsidR="00773CBD" w:rsidRPr="00A4437C" w:rsidRDefault="00773CBD" w:rsidP="00E073E4">
            <w:pPr>
              <w:spacing w:line="360" w:lineRule="auto"/>
              <w:jc w:val="center"/>
            </w:pPr>
            <w:r w:rsidRPr="00A4437C">
              <w:t>(0,5đ)</w:t>
            </w:r>
          </w:p>
          <w:p w:rsidR="00773CBD" w:rsidRPr="00A4437C" w:rsidRDefault="00773CBD" w:rsidP="00E073E4">
            <w:pPr>
              <w:spacing w:line="360" w:lineRule="auto"/>
              <w:jc w:val="center"/>
            </w:pPr>
          </w:p>
          <w:p w:rsidR="00773CBD" w:rsidRPr="00A4437C" w:rsidRDefault="00773CBD" w:rsidP="00E073E4">
            <w:pPr>
              <w:spacing w:line="360" w:lineRule="auto"/>
              <w:jc w:val="center"/>
            </w:pPr>
            <w:r w:rsidRPr="00A4437C">
              <w:t>(0,25đ)</w:t>
            </w:r>
          </w:p>
          <w:p w:rsidR="00773CBD" w:rsidRPr="00A4437C" w:rsidRDefault="00773CBD" w:rsidP="00E073E4">
            <w:pPr>
              <w:spacing w:line="360" w:lineRule="auto"/>
              <w:jc w:val="center"/>
            </w:pPr>
          </w:p>
          <w:p w:rsidR="00773CBD" w:rsidRPr="00A4437C" w:rsidRDefault="00773CBD" w:rsidP="00E073E4">
            <w:pPr>
              <w:spacing w:line="360" w:lineRule="auto"/>
              <w:jc w:val="center"/>
            </w:pPr>
            <w:r w:rsidRPr="00A4437C">
              <w:t>(0,25đ)</w:t>
            </w:r>
          </w:p>
          <w:p w:rsidR="00773CBD" w:rsidRPr="00A4437C" w:rsidRDefault="00773CBD" w:rsidP="00E073E4">
            <w:pPr>
              <w:spacing w:line="360" w:lineRule="auto"/>
              <w:jc w:val="center"/>
            </w:pPr>
          </w:p>
          <w:p w:rsidR="00773CBD" w:rsidRPr="00A4437C" w:rsidRDefault="00773CBD" w:rsidP="00E073E4">
            <w:pPr>
              <w:spacing w:line="360" w:lineRule="auto"/>
              <w:jc w:val="center"/>
            </w:pPr>
          </w:p>
          <w:p w:rsidR="00773CBD" w:rsidRPr="00A4437C" w:rsidRDefault="00773CBD" w:rsidP="00E073E4">
            <w:pPr>
              <w:spacing w:line="360" w:lineRule="auto"/>
              <w:jc w:val="center"/>
            </w:pPr>
            <w:r w:rsidRPr="00A4437C">
              <w:t>(0,25đ)</w:t>
            </w:r>
          </w:p>
          <w:p w:rsidR="00773CBD" w:rsidRPr="00A4437C" w:rsidRDefault="00773CBD" w:rsidP="00E073E4">
            <w:pPr>
              <w:spacing w:line="360" w:lineRule="auto"/>
              <w:jc w:val="center"/>
            </w:pPr>
          </w:p>
          <w:p w:rsidR="00773CBD" w:rsidRPr="00A4437C" w:rsidRDefault="00773CBD" w:rsidP="00E073E4">
            <w:pPr>
              <w:spacing w:line="360" w:lineRule="auto"/>
              <w:jc w:val="center"/>
            </w:pPr>
          </w:p>
          <w:p w:rsidR="00773CBD" w:rsidRPr="00A4437C" w:rsidRDefault="00773CBD" w:rsidP="00E073E4">
            <w:pPr>
              <w:spacing w:line="360" w:lineRule="auto"/>
              <w:jc w:val="center"/>
            </w:pPr>
            <w:r w:rsidRPr="00A4437C">
              <w:t>(0,25đ)</w:t>
            </w:r>
          </w:p>
        </w:tc>
      </w:tr>
      <w:tr w:rsidR="00773CBD" w:rsidRPr="00A4437C" w:rsidTr="00E073E4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BD" w:rsidRPr="00A4437C" w:rsidRDefault="00773CBD" w:rsidP="00E073E4">
            <w:pPr>
              <w:spacing w:line="360" w:lineRule="auto"/>
              <w:jc w:val="center"/>
              <w:rPr>
                <w:b/>
              </w:rPr>
            </w:pPr>
            <w:r w:rsidRPr="00A4437C">
              <w:rPr>
                <w:b/>
              </w:rPr>
              <w:t>3</w:t>
            </w:r>
          </w:p>
          <w:p w:rsidR="00773CBD" w:rsidRPr="00A4437C" w:rsidRDefault="00773CBD" w:rsidP="00E073E4">
            <w:pPr>
              <w:spacing w:line="360" w:lineRule="auto"/>
              <w:jc w:val="center"/>
              <w:rPr>
                <w:b/>
              </w:rPr>
            </w:pPr>
            <w:r w:rsidRPr="00A4437C">
              <w:rPr>
                <w:b/>
              </w:rPr>
              <w:t>(1đ)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BD" w:rsidRPr="00A4437C" w:rsidRDefault="00773CBD" w:rsidP="00E073E4">
            <w:pPr>
              <w:ind w:left="567" w:hanging="567"/>
              <w:rPr>
                <w:bCs/>
              </w:rPr>
            </w:pPr>
            <w:r w:rsidRPr="00A4437C">
              <w:rPr>
                <w:bCs/>
              </w:rPr>
              <w:t>Hoà tan hỗn hợp vào dung dịch axit HCl, vì Al tan nên  thu được Au và Cu.</w:t>
            </w:r>
          </w:p>
          <w:p w:rsidR="00773CBD" w:rsidRPr="00A4437C" w:rsidRDefault="00773CBD" w:rsidP="00E073E4">
            <w:pPr>
              <w:ind w:left="567" w:hanging="567"/>
              <w:rPr>
                <w:bCs/>
              </w:rPr>
            </w:pPr>
            <w:r w:rsidRPr="00A4437C">
              <w:rPr>
                <w:bCs/>
              </w:rPr>
              <w:t xml:space="preserve">                      2Al      +      6HCl      </w:t>
            </w:r>
            <w:r w:rsidRPr="00A4437C">
              <w:rPr>
                <w:bCs/>
                <w:position w:val="-6"/>
                <w:lang w:val="pt-BR"/>
              </w:rPr>
              <w:object w:dxaOrig="300" w:dyaOrig="240">
                <v:shape id="_x0000_i1027" type="#_x0000_t75" style="width:15pt;height:12pt" o:ole="">
                  <v:imagedata r:id="rId8" o:title=""/>
                </v:shape>
                <o:OLEObject Type="Embed" ProgID="Equation.3" ShapeID="_x0000_i1027" DrawAspect="Content" ObjectID="_1699105455" r:id="rId9"/>
              </w:object>
            </w:r>
            <w:r w:rsidRPr="00A4437C">
              <w:rPr>
                <w:bCs/>
              </w:rPr>
              <w:t xml:space="preserve">   2AlCl</w:t>
            </w:r>
            <w:r w:rsidRPr="00A4437C">
              <w:rPr>
                <w:bCs/>
                <w:vertAlign w:val="subscript"/>
              </w:rPr>
              <w:t xml:space="preserve">3   </w:t>
            </w:r>
            <w:r w:rsidRPr="00A4437C">
              <w:rPr>
                <w:bCs/>
              </w:rPr>
              <w:t xml:space="preserve"> +   3H</w:t>
            </w:r>
            <w:r w:rsidRPr="00A4437C">
              <w:rPr>
                <w:bCs/>
                <w:vertAlign w:val="subscript"/>
              </w:rPr>
              <w:t>2</w:t>
            </w:r>
            <w:r w:rsidRPr="00A4437C">
              <w:rPr>
                <w:bCs/>
              </w:rPr>
              <w:t xml:space="preserve"> </w:t>
            </w:r>
          </w:p>
          <w:p w:rsidR="00773CBD" w:rsidRPr="00A4437C" w:rsidRDefault="00773CBD" w:rsidP="00E073E4">
            <w:pPr>
              <w:ind w:left="567" w:hanging="567"/>
              <w:rPr>
                <w:bCs/>
              </w:rPr>
            </w:pPr>
            <w:r w:rsidRPr="00A4437C">
              <w:rPr>
                <w:bCs/>
              </w:rPr>
              <w:t xml:space="preserve"> Oxi hoá hỗn hợp,  Cu phản ứng với  O</w:t>
            </w:r>
            <w:r w:rsidRPr="00A4437C">
              <w:rPr>
                <w:bCs/>
                <w:vertAlign w:val="subscript"/>
              </w:rPr>
              <w:t xml:space="preserve">2 </w:t>
            </w:r>
            <w:r w:rsidRPr="00A4437C">
              <w:rPr>
                <w:bCs/>
              </w:rPr>
              <w:t xml:space="preserve"> tạo thành CuO,  cho hỗn hợp thu được vào xit dung dịch HCl, thu được </w:t>
            </w:r>
            <w:r w:rsidRPr="00A4437C">
              <w:rPr>
                <w:b/>
                <w:bCs/>
              </w:rPr>
              <w:t xml:space="preserve">Au </w:t>
            </w:r>
            <w:r w:rsidRPr="00A4437C">
              <w:rPr>
                <w:bCs/>
              </w:rPr>
              <w:t>tinh khiết.</w:t>
            </w:r>
          </w:p>
          <w:p w:rsidR="00773CBD" w:rsidRPr="00A4437C" w:rsidRDefault="00773CBD" w:rsidP="00E073E4">
            <w:pPr>
              <w:rPr>
                <w:bCs/>
                <w:lang w:val="pt-BR"/>
              </w:rPr>
            </w:pPr>
            <w:r w:rsidRPr="00A4437C">
              <w:rPr>
                <w:bCs/>
              </w:rPr>
              <w:t xml:space="preserve">                     </w:t>
            </w:r>
            <w:r w:rsidRPr="00A4437C">
              <w:rPr>
                <w:bCs/>
                <w:lang w:val="pt-BR"/>
              </w:rPr>
              <w:t>2Cu          +      O</w:t>
            </w:r>
            <w:r w:rsidRPr="00A4437C">
              <w:rPr>
                <w:bCs/>
                <w:vertAlign w:val="subscript"/>
                <w:lang w:val="pt-BR"/>
              </w:rPr>
              <w:t>2</w:t>
            </w:r>
            <w:r w:rsidRPr="00A4437C">
              <w:rPr>
                <w:bCs/>
                <w:lang w:val="pt-BR"/>
              </w:rPr>
              <w:t xml:space="preserve">        </w:t>
            </w:r>
            <w:r w:rsidRPr="00A4437C">
              <w:rPr>
                <w:bCs/>
                <w:position w:val="-6"/>
                <w:lang w:val="pt-BR"/>
              </w:rPr>
              <w:object w:dxaOrig="700" w:dyaOrig="380">
                <v:shape id="_x0000_i1028" type="#_x0000_t75" style="width:35.25pt;height:18.75pt" o:ole="">
                  <v:imagedata r:id="rId10" o:title=""/>
                </v:shape>
                <o:OLEObject Type="Embed" ProgID="Equation.3" ShapeID="_x0000_i1028" DrawAspect="Content" ObjectID="_1699105456" r:id="rId11"/>
              </w:object>
            </w:r>
            <w:r w:rsidRPr="00A4437C">
              <w:rPr>
                <w:bCs/>
                <w:lang w:val="pt-BR"/>
              </w:rPr>
              <w:t xml:space="preserve">    2CuO</w:t>
            </w:r>
          </w:p>
          <w:p w:rsidR="00773CBD" w:rsidRPr="00A4437C" w:rsidRDefault="00773CBD" w:rsidP="00E073E4">
            <w:pPr>
              <w:spacing w:line="276" w:lineRule="auto"/>
              <w:rPr>
                <w:b/>
                <w:lang w:val="pt-BR"/>
              </w:rPr>
            </w:pPr>
            <w:r w:rsidRPr="00A4437C">
              <w:rPr>
                <w:bCs/>
                <w:lang w:val="pt-BR"/>
              </w:rPr>
              <w:t xml:space="preserve">                      CuO        +      2HCl      </w:t>
            </w:r>
            <w:r w:rsidRPr="00A4437C">
              <w:rPr>
                <w:bCs/>
                <w:position w:val="-6"/>
                <w:lang w:val="pt-BR"/>
              </w:rPr>
              <w:object w:dxaOrig="300" w:dyaOrig="240">
                <v:shape id="_x0000_i1029" type="#_x0000_t75" style="width:15pt;height:12pt" o:ole="">
                  <v:imagedata r:id="rId8" o:title=""/>
                </v:shape>
                <o:OLEObject Type="Embed" ProgID="Equation.3" ShapeID="_x0000_i1029" DrawAspect="Content" ObjectID="_1699105457" r:id="rId12"/>
              </w:object>
            </w:r>
            <w:r w:rsidRPr="00A4437C">
              <w:rPr>
                <w:bCs/>
                <w:lang w:val="pt-BR"/>
              </w:rPr>
              <w:t xml:space="preserve">  CuCl</w:t>
            </w:r>
            <w:r w:rsidRPr="00A4437C">
              <w:rPr>
                <w:bCs/>
                <w:vertAlign w:val="subscript"/>
                <w:lang w:val="pt-BR"/>
              </w:rPr>
              <w:t xml:space="preserve">2   </w:t>
            </w:r>
            <w:r w:rsidRPr="00A4437C">
              <w:rPr>
                <w:bCs/>
                <w:lang w:val="pt-BR"/>
              </w:rPr>
              <w:t xml:space="preserve"> +   H</w:t>
            </w:r>
            <w:r w:rsidRPr="00A4437C">
              <w:rPr>
                <w:bCs/>
                <w:vertAlign w:val="subscript"/>
                <w:lang w:val="pt-BR"/>
              </w:rPr>
              <w:t>2</w:t>
            </w:r>
            <w:r w:rsidRPr="00A4437C">
              <w:rPr>
                <w:bCs/>
                <w:lang w:val="pt-BR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BD" w:rsidRPr="00A4437C" w:rsidRDefault="00773CBD" w:rsidP="00E073E4">
            <w:pPr>
              <w:spacing w:line="360" w:lineRule="auto"/>
            </w:pPr>
            <w:r w:rsidRPr="00A4437C">
              <w:t>(0,25đ)</w:t>
            </w:r>
          </w:p>
          <w:p w:rsidR="00773CBD" w:rsidRPr="00A4437C" w:rsidRDefault="00773CBD" w:rsidP="00E073E4">
            <w:pPr>
              <w:spacing w:line="360" w:lineRule="auto"/>
            </w:pPr>
            <w:r w:rsidRPr="00A4437C">
              <w:t>(0,25đ)</w:t>
            </w:r>
          </w:p>
          <w:p w:rsidR="00773CBD" w:rsidRPr="00A4437C" w:rsidRDefault="00773CBD" w:rsidP="00E073E4">
            <w:pPr>
              <w:spacing w:line="360" w:lineRule="auto"/>
            </w:pPr>
            <w:r w:rsidRPr="00A4437C">
              <w:t>(0,25đ)</w:t>
            </w:r>
          </w:p>
          <w:p w:rsidR="00773CBD" w:rsidRPr="00A4437C" w:rsidRDefault="00773CBD" w:rsidP="00E073E4">
            <w:pPr>
              <w:spacing w:line="360" w:lineRule="auto"/>
              <w:jc w:val="center"/>
            </w:pPr>
          </w:p>
          <w:p w:rsidR="00773CBD" w:rsidRPr="00A4437C" w:rsidRDefault="00773CBD" w:rsidP="00E073E4">
            <w:pPr>
              <w:spacing w:line="360" w:lineRule="auto"/>
            </w:pPr>
            <w:r w:rsidRPr="00A4437C">
              <w:t>(0,25đ)</w:t>
            </w:r>
          </w:p>
          <w:p w:rsidR="00773CBD" w:rsidRPr="00A4437C" w:rsidRDefault="00773CBD" w:rsidP="00E073E4">
            <w:pPr>
              <w:spacing w:line="360" w:lineRule="auto"/>
              <w:jc w:val="center"/>
            </w:pPr>
          </w:p>
        </w:tc>
      </w:tr>
    </w:tbl>
    <w:p w:rsidR="00773CBD" w:rsidRPr="00A4437C" w:rsidRDefault="00773CBD" w:rsidP="00773CBD"/>
    <w:p w:rsidR="00773CBD" w:rsidRPr="00A4437C" w:rsidRDefault="00773CBD" w:rsidP="00773CBD">
      <w:pPr>
        <w:tabs>
          <w:tab w:val="left" w:pos="4620"/>
        </w:tabs>
        <w:jc w:val="center"/>
      </w:pPr>
    </w:p>
    <w:tbl>
      <w:tblPr>
        <w:tblW w:w="0" w:type="auto"/>
        <w:tblLook w:val="04A0"/>
      </w:tblPr>
      <w:tblGrid>
        <w:gridCol w:w="3369"/>
        <w:gridCol w:w="3089"/>
        <w:gridCol w:w="2971"/>
      </w:tblGrid>
      <w:tr w:rsidR="00773CBD" w:rsidRPr="00A4437C" w:rsidTr="00E073E4">
        <w:tc>
          <w:tcPr>
            <w:tcW w:w="3369" w:type="dxa"/>
          </w:tcPr>
          <w:p w:rsidR="00773CBD" w:rsidRPr="00A4437C" w:rsidRDefault="00773CBD" w:rsidP="00E073E4">
            <w:pPr>
              <w:tabs>
                <w:tab w:val="right" w:pos="8820"/>
              </w:tabs>
              <w:spacing w:line="360" w:lineRule="auto"/>
              <w:rPr>
                <w:b/>
              </w:rPr>
            </w:pPr>
            <w:r w:rsidRPr="00A4437C">
              <w:rPr>
                <w:b/>
                <w:i/>
              </w:rPr>
              <w:t>Xác nhận của BGH</w:t>
            </w:r>
          </w:p>
          <w:p w:rsidR="00773CBD" w:rsidRPr="00A4437C" w:rsidRDefault="00773CBD" w:rsidP="00E073E4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3089" w:type="dxa"/>
          </w:tcPr>
          <w:p w:rsidR="00773CBD" w:rsidRPr="00A4437C" w:rsidRDefault="00773CBD" w:rsidP="00E073E4">
            <w:pPr>
              <w:spacing w:line="276" w:lineRule="auto"/>
              <w:jc w:val="center"/>
              <w:rPr>
                <w:b/>
                <w:i/>
              </w:rPr>
            </w:pPr>
            <w:r w:rsidRPr="00A4437C">
              <w:rPr>
                <w:b/>
                <w:i/>
              </w:rPr>
              <w:t>Xác nhận của tổ CM</w:t>
            </w:r>
          </w:p>
        </w:tc>
        <w:tc>
          <w:tcPr>
            <w:tcW w:w="2971" w:type="dxa"/>
          </w:tcPr>
          <w:p w:rsidR="00773CBD" w:rsidRPr="00A4437C" w:rsidRDefault="00773CBD" w:rsidP="00E073E4">
            <w:pPr>
              <w:spacing w:line="276" w:lineRule="auto"/>
              <w:jc w:val="center"/>
              <w:rPr>
                <w:b/>
                <w:i/>
              </w:rPr>
            </w:pPr>
            <w:r w:rsidRPr="00A4437C">
              <w:rPr>
                <w:b/>
                <w:i/>
              </w:rPr>
              <w:t>Người ra đề:</w:t>
            </w:r>
          </w:p>
          <w:p w:rsidR="00773CBD" w:rsidRPr="00A4437C" w:rsidRDefault="00773CBD" w:rsidP="00E073E4">
            <w:pPr>
              <w:spacing w:line="276" w:lineRule="auto"/>
              <w:jc w:val="center"/>
              <w:rPr>
                <w:b/>
                <w:i/>
              </w:rPr>
            </w:pPr>
          </w:p>
          <w:p w:rsidR="00773CBD" w:rsidRPr="00A4437C" w:rsidRDefault="00773CBD" w:rsidP="00E073E4">
            <w:pPr>
              <w:spacing w:line="276" w:lineRule="auto"/>
              <w:jc w:val="center"/>
              <w:rPr>
                <w:b/>
                <w:i/>
              </w:rPr>
            </w:pPr>
          </w:p>
          <w:p w:rsidR="00773CBD" w:rsidRPr="00A4437C" w:rsidRDefault="00773CBD" w:rsidP="00E073E4">
            <w:pPr>
              <w:spacing w:line="276" w:lineRule="auto"/>
              <w:jc w:val="center"/>
              <w:rPr>
                <w:b/>
                <w:i/>
              </w:rPr>
            </w:pPr>
          </w:p>
          <w:p w:rsidR="00773CBD" w:rsidRPr="00A4437C" w:rsidRDefault="00773CBD" w:rsidP="00E073E4">
            <w:pPr>
              <w:spacing w:line="276" w:lineRule="auto"/>
              <w:jc w:val="center"/>
              <w:rPr>
                <w:b/>
                <w:i/>
              </w:rPr>
            </w:pPr>
            <w:r w:rsidRPr="00A4437C">
              <w:rPr>
                <w:b/>
                <w:i/>
              </w:rPr>
              <w:t>Phạm Ngọc Bách</w:t>
            </w:r>
          </w:p>
        </w:tc>
      </w:tr>
    </w:tbl>
    <w:p w:rsidR="00773CBD" w:rsidRPr="00A4437C" w:rsidRDefault="00773CBD" w:rsidP="00773CBD"/>
    <w:p w:rsidR="007135A0" w:rsidRDefault="007135A0"/>
    <w:sectPr w:rsidR="007135A0" w:rsidSect="00773CBD">
      <w:pgSz w:w="11906" w:h="16838"/>
      <w:pgMar w:top="567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73CBD"/>
    <w:rsid w:val="007135A0"/>
    <w:rsid w:val="00773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5154</Characters>
  <Application>Microsoft Office Word</Application>
  <DocSecurity>0</DocSecurity>
  <Lines>42</Lines>
  <Paragraphs>12</Paragraphs>
  <ScaleCrop>false</ScaleCrop>
  <Company>Microsoft</Company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2021-11-22T09:57:00Z</dcterms:created>
  <dcterms:modified xsi:type="dcterms:W3CDTF">2021-11-22T09:58:00Z</dcterms:modified>
</cp:coreProperties>
</file>