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C1" w:rsidRDefault="00A733C1" w:rsidP="00A733C1">
      <w:pPr>
        <w:spacing w:after="0" w:line="240" w:lineRule="auto"/>
        <w:jc w:val="center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PHIẾU BÀI TẬP</w:t>
      </w:r>
    </w:p>
    <w:p w:rsidR="00A733C1" w:rsidRDefault="00A733C1" w:rsidP="00A733C1">
      <w:pPr>
        <w:spacing w:after="0" w:line="240" w:lineRule="auto"/>
        <w:jc w:val="center"/>
        <w:rPr>
          <w:rFonts w:cs="Times New Roman"/>
          <w:b/>
          <w:bCs/>
          <w:szCs w:val="28"/>
          <w:lang w:val="vi-VN"/>
        </w:rPr>
      </w:pPr>
    </w:p>
    <w:p w:rsidR="00A733C1" w:rsidRPr="00EC5935" w:rsidRDefault="00A733C1" w:rsidP="00A733C1">
      <w:pPr>
        <w:spacing w:after="0" w:line="240" w:lineRule="auto"/>
        <w:jc w:val="both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 xml:space="preserve">1 </w:t>
      </w:r>
      <w:r w:rsidRPr="00EC5935">
        <w:rPr>
          <w:rFonts w:cs="Times New Roman"/>
          <w:b/>
          <w:bCs/>
          <w:szCs w:val="28"/>
          <w:lang w:val="vi-VN"/>
        </w:rPr>
        <w:t>. Nối câu ở cột trái với các kiểu so sánh ở cột phải:</w:t>
      </w:r>
    </w:p>
    <w:tbl>
      <w:tblPr>
        <w:tblStyle w:val="TableGrid"/>
        <w:tblW w:w="9817" w:type="dxa"/>
        <w:jc w:val="center"/>
        <w:tblLook w:val="04A0" w:firstRow="1" w:lastRow="0" w:firstColumn="1" w:lastColumn="0" w:noHBand="0" w:noVBand="1"/>
      </w:tblPr>
      <w:tblGrid>
        <w:gridCol w:w="4064"/>
        <w:gridCol w:w="1465"/>
        <w:gridCol w:w="4288"/>
      </w:tblGrid>
      <w:tr w:rsidR="00A733C1" w:rsidRPr="00EC5935" w:rsidTr="00736A19">
        <w:trPr>
          <w:trHeight w:val="507"/>
          <w:jc w:val="center"/>
        </w:trPr>
        <w:tc>
          <w:tcPr>
            <w:tcW w:w="4064" w:type="dxa"/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Tiếng chim như tiếng nhạc.</w:t>
            </w:r>
          </w:p>
        </w:tc>
        <w:tc>
          <w:tcPr>
            <w:tcW w:w="1465" w:type="dxa"/>
            <w:vMerge w:val="restart"/>
            <w:tcBorders>
              <w:top w:val="nil"/>
              <w:bottom w:val="nil"/>
            </w:tcBorders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4288" w:type="dxa"/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So sánh sự vật với sự vật</w:t>
            </w:r>
          </w:p>
        </w:tc>
      </w:tr>
      <w:tr w:rsidR="00A733C1" w:rsidRPr="00EC5935" w:rsidTr="00736A19">
        <w:trPr>
          <w:trHeight w:val="583"/>
          <w:jc w:val="center"/>
        </w:trPr>
        <w:tc>
          <w:tcPr>
            <w:tcW w:w="4064" w:type="dxa"/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Con voi to lớn như chiếc ô tô tải.</w:t>
            </w:r>
          </w:p>
        </w:tc>
        <w:tc>
          <w:tcPr>
            <w:tcW w:w="1465" w:type="dxa"/>
            <w:vMerge/>
            <w:tcBorders>
              <w:bottom w:val="nil"/>
            </w:tcBorders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4288" w:type="dxa"/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So sánh âm thanh với âm thanh</w:t>
            </w:r>
          </w:p>
        </w:tc>
      </w:tr>
      <w:tr w:rsidR="00A733C1" w:rsidRPr="00EC5935" w:rsidTr="00736A19">
        <w:trPr>
          <w:trHeight w:val="595"/>
          <w:jc w:val="center"/>
        </w:trPr>
        <w:tc>
          <w:tcPr>
            <w:tcW w:w="4064" w:type="dxa"/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Bà như quả ngọt chín rồi.</w:t>
            </w:r>
          </w:p>
        </w:tc>
        <w:tc>
          <w:tcPr>
            <w:tcW w:w="1465" w:type="dxa"/>
            <w:vMerge/>
            <w:tcBorders>
              <w:bottom w:val="nil"/>
            </w:tcBorders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4288" w:type="dxa"/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So sánh hoạt động với hoạt động</w:t>
            </w:r>
          </w:p>
        </w:tc>
      </w:tr>
      <w:tr w:rsidR="00A733C1" w:rsidRPr="00EC5935" w:rsidTr="00736A19">
        <w:trPr>
          <w:trHeight w:val="510"/>
          <w:jc w:val="center"/>
        </w:trPr>
        <w:tc>
          <w:tcPr>
            <w:tcW w:w="4064" w:type="dxa"/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Ngựa phi nhanh như bay.</w:t>
            </w:r>
          </w:p>
        </w:tc>
        <w:tc>
          <w:tcPr>
            <w:tcW w:w="1465" w:type="dxa"/>
            <w:vMerge/>
            <w:tcBorders>
              <w:bottom w:val="nil"/>
            </w:tcBorders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4288" w:type="dxa"/>
          </w:tcPr>
          <w:p w:rsidR="00A733C1" w:rsidRPr="00EC5935" w:rsidRDefault="00A733C1" w:rsidP="00A733C1">
            <w:pPr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So sánh sự vật với con người</w:t>
            </w:r>
          </w:p>
        </w:tc>
      </w:tr>
    </w:tbl>
    <w:p w:rsidR="00A733C1" w:rsidRDefault="00A733C1" w:rsidP="00A733C1">
      <w:pPr>
        <w:spacing w:after="0" w:line="240" w:lineRule="auto"/>
        <w:jc w:val="both"/>
        <w:rPr>
          <w:rFonts w:cs="Times New Roman"/>
          <w:b/>
          <w:bCs/>
          <w:szCs w:val="28"/>
          <w:lang w:val="vi-VN"/>
        </w:rPr>
      </w:pPr>
    </w:p>
    <w:p w:rsidR="00A733C1" w:rsidRPr="00EC5935" w:rsidRDefault="00A733C1" w:rsidP="00A733C1">
      <w:pPr>
        <w:spacing w:after="0" w:line="240" w:lineRule="auto"/>
        <w:jc w:val="both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2</w:t>
      </w:r>
      <w:r w:rsidRPr="00EC5935">
        <w:rPr>
          <w:rFonts w:cs="Times New Roman"/>
          <w:b/>
          <w:bCs/>
          <w:szCs w:val="28"/>
          <w:lang w:val="vi-VN"/>
        </w:rPr>
        <w:t>. Hãy tìm từ cùng nghĩa và trái nghĩa với các từ cho trước trong bảng dưới đây:</w:t>
      </w:r>
    </w:p>
    <w:tbl>
      <w:tblPr>
        <w:tblStyle w:val="TableGrid"/>
        <w:tblW w:w="9610" w:type="dxa"/>
        <w:jc w:val="center"/>
        <w:tblLook w:val="04A0" w:firstRow="1" w:lastRow="0" w:firstColumn="1" w:lastColumn="0" w:noHBand="0" w:noVBand="1"/>
      </w:tblPr>
      <w:tblGrid>
        <w:gridCol w:w="1573"/>
        <w:gridCol w:w="1573"/>
        <w:gridCol w:w="1616"/>
        <w:gridCol w:w="1616"/>
        <w:gridCol w:w="1616"/>
        <w:gridCol w:w="1616"/>
      </w:tblGrid>
      <w:tr w:rsidR="00A733C1" w:rsidRPr="00EC5935" w:rsidTr="00736A19">
        <w:trPr>
          <w:trHeight w:val="677"/>
          <w:jc w:val="center"/>
        </w:trPr>
        <w:tc>
          <w:tcPr>
            <w:tcW w:w="1573" w:type="dxa"/>
            <w:shd w:val="clear" w:color="auto" w:fill="F7CAAC" w:themeFill="accent2" w:themeFillTint="66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Từ</w:t>
            </w:r>
          </w:p>
        </w:tc>
        <w:tc>
          <w:tcPr>
            <w:tcW w:w="1573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chăm chỉ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thích thú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thoải mái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béo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may mắn</w:t>
            </w:r>
          </w:p>
        </w:tc>
      </w:tr>
      <w:tr w:rsidR="00A733C1" w:rsidRPr="00EC5935" w:rsidTr="00736A19">
        <w:trPr>
          <w:trHeight w:val="652"/>
          <w:jc w:val="center"/>
        </w:trPr>
        <w:tc>
          <w:tcPr>
            <w:tcW w:w="1573" w:type="dxa"/>
            <w:shd w:val="clear" w:color="auto" w:fill="F7CAAC" w:themeFill="accent2" w:themeFillTint="66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Cùng nghĩa</w:t>
            </w:r>
          </w:p>
        </w:tc>
        <w:tc>
          <w:tcPr>
            <w:tcW w:w="1573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chịu khó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……………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……………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……………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……………</w:t>
            </w:r>
          </w:p>
        </w:tc>
      </w:tr>
      <w:tr w:rsidR="00A733C1" w:rsidRPr="00EC5935" w:rsidTr="00736A19">
        <w:trPr>
          <w:trHeight w:val="677"/>
          <w:jc w:val="center"/>
        </w:trPr>
        <w:tc>
          <w:tcPr>
            <w:tcW w:w="1573" w:type="dxa"/>
            <w:shd w:val="clear" w:color="auto" w:fill="F7CAAC" w:themeFill="accent2" w:themeFillTint="66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Trái nghĩa</w:t>
            </w:r>
          </w:p>
        </w:tc>
        <w:tc>
          <w:tcPr>
            <w:tcW w:w="1573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lười biếng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……………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……………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……………</w:t>
            </w:r>
          </w:p>
        </w:tc>
        <w:tc>
          <w:tcPr>
            <w:tcW w:w="1616" w:type="dxa"/>
            <w:vAlign w:val="center"/>
          </w:tcPr>
          <w:p w:rsidR="00A733C1" w:rsidRPr="00EC5935" w:rsidRDefault="00A733C1" w:rsidP="00A733C1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EC5935">
              <w:rPr>
                <w:rFonts w:cs="Times New Roman"/>
                <w:szCs w:val="28"/>
                <w:lang w:val="vi-VN"/>
              </w:rPr>
              <w:t>……………</w:t>
            </w:r>
          </w:p>
        </w:tc>
      </w:tr>
    </w:tbl>
    <w:p w:rsidR="00A733C1" w:rsidRDefault="00A733C1" w:rsidP="00A733C1">
      <w:pPr>
        <w:spacing w:after="0" w:line="240" w:lineRule="auto"/>
        <w:jc w:val="both"/>
        <w:rPr>
          <w:rFonts w:cs="Times New Roman"/>
          <w:b/>
          <w:bCs/>
          <w:szCs w:val="28"/>
          <w:lang w:val="vi-VN"/>
        </w:rPr>
      </w:pPr>
    </w:p>
    <w:p w:rsidR="00A733C1" w:rsidRPr="00EC5935" w:rsidRDefault="00A733C1" w:rsidP="00A733C1">
      <w:pPr>
        <w:spacing w:after="0" w:line="240" w:lineRule="auto"/>
        <w:jc w:val="both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3</w:t>
      </w:r>
      <w:r w:rsidRPr="00EC5935">
        <w:rPr>
          <w:rFonts w:cs="Times New Roman"/>
          <w:b/>
          <w:bCs/>
          <w:szCs w:val="28"/>
          <w:lang w:val="vi-VN"/>
        </w:rPr>
        <w:t>. Dùng những cặp từ cùng nghĩa và trái nghĩa ở bài tập 7 để đặt câu:</w:t>
      </w:r>
    </w:p>
    <w:p w:rsidR="00A733C1" w:rsidRPr="00EC5935" w:rsidRDefault="00A733C1" w:rsidP="00A733C1">
      <w:pPr>
        <w:spacing w:after="0" w:line="240" w:lineRule="auto"/>
        <w:jc w:val="both"/>
        <w:rPr>
          <w:rFonts w:cs="Times New Roman"/>
          <w:i/>
          <w:iCs/>
          <w:szCs w:val="28"/>
          <w:lang w:val="vi-VN"/>
        </w:rPr>
      </w:pPr>
      <w:r w:rsidRPr="00EC5935">
        <w:rPr>
          <w:rFonts w:cs="Times New Roman"/>
          <w:i/>
          <w:iCs/>
          <w:szCs w:val="28"/>
          <w:lang w:val="vi-VN"/>
        </w:rPr>
        <w:t>M: Cò chăm chỉ bao nhiêu, Vạc lười biếng bấy nhiêu.</w:t>
      </w:r>
    </w:p>
    <w:p w:rsidR="00A733C1" w:rsidRPr="00EC5935" w:rsidRDefault="00A733C1" w:rsidP="00A733C1">
      <w:pPr>
        <w:tabs>
          <w:tab w:val="left" w:pos="284"/>
          <w:tab w:val="left" w:pos="567"/>
          <w:tab w:val="left" w:pos="1980"/>
          <w:tab w:val="left" w:pos="3600"/>
        </w:tabs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A733C1" w:rsidRPr="00EC5935" w:rsidRDefault="00A733C1" w:rsidP="00A733C1">
      <w:pPr>
        <w:tabs>
          <w:tab w:val="left" w:pos="284"/>
          <w:tab w:val="left" w:pos="567"/>
          <w:tab w:val="left" w:pos="1980"/>
          <w:tab w:val="left" w:pos="3600"/>
        </w:tabs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A733C1" w:rsidRPr="00EC5935" w:rsidRDefault="00A733C1" w:rsidP="00A733C1">
      <w:pPr>
        <w:tabs>
          <w:tab w:val="left" w:pos="284"/>
          <w:tab w:val="left" w:pos="567"/>
          <w:tab w:val="left" w:pos="1980"/>
          <w:tab w:val="left" w:pos="3600"/>
        </w:tabs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.......................................................................................................</w:t>
      </w:r>
      <w:r>
        <w:rPr>
          <w:rFonts w:cs="Times New Roman"/>
          <w:szCs w:val="28"/>
          <w:lang w:val="vi-VN"/>
        </w:rPr>
        <w:t>..............................</w:t>
      </w:r>
    </w:p>
    <w:p w:rsidR="00A733C1" w:rsidRPr="00EC5935" w:rsidRDefault="00A733C1" w:rsidP="00A733C1">
      <w:pPr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A733C1" w:rsidRPr="00B62CAE" w:rsidRDefault="00A733C1" w:rsidP="00A733C1">
      <w:pPr>
        <w:spacing w:after="0" w:line="240" w:lineRule="auto"/>
        <w:jc w:val="both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4</w:t>
      </w:r>
      <w:r w:rsidRPr="00B62CAE">
        <w:rPr>
          <w:rFonts w:cs="Times New Roman"/>
          <w:b/>
          <w:bCs/>
          <w:szCs w:val="28"/>
          <w:lang w:val="vi-VN"/>
        </w:rPr>
        <w:t xml:space="preserve">. Đặt câu hỏi </w:t>
      </w:r>
      <w:r w:rsidRPr="00B62CAE">
        <w:rPr>
          <w:rFonts w:cs="Times New Roman"/>
          <w:b/>
          <w:bCs/>
          <w:i/>
          <w:iCs/>
          <w:szCs w:val="28"/>
          <w:lang w:val="vi-VN"/>
        </w:rPr>
        <w:t>Khi nào? Ở đâu?</w:t>
      </w:r>
      <w:r w:rsidRPr="00B62CAE">
        <w:rPr>
          <w:rFonts w:cs="Times New Roman"/>
          <w:b/>
          <w:bCs/>
          <w:szCs w:val="28"/>
          <w:lang w:val="vi-VN"/>
        </w:rPr>
        <w:t xml:space="preserve"> cho các bộ phận được in đậm trong câu:</w:t>
      </w:r>
    </w:p>
    <w:p w:rsidR="00A733C1" w:rsidRPr="00EC5935" w:rsidRDefault="00A733C1" w:rsidP="00A733C1">
      <w:pPr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a. Nắng làm bố đổ mồ hôi khi thu hoạch mùa màng.</w:t>
      </w:r>
    </w:p>
    <w:p w:rsidR="00A733C1" w:rsidRDefault="00A733C1" w:rsidP="00A733C1">
      <w:pPr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………………………………………………………………………………………</w:t>
      </w:r>
    </w:p>
    <w:p w:rsidR="00A733C1" w:rsidRPr="00EC5935" w:rsidRDefault="00A733C1" w:rsidP="00A733C1">
      <w:pPr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………………………………………………………………………………………</w:t>
      </w:r>
    </w:p>
    <w:p w:rsidR="00A733C1" w:rsidRDefault="00A733C1" w:rsidP="00A733C1">
      <w:pPr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b. Nắng lên, cánh đồng rất đông người làm việc.</w:t>
      </w:r>
    </w:p>
    <w:p w:rsidR="00A733C1" w:rsidRPr="00EC5935" w:rsidRDefault="00A733C1" w:rsidP="00A733C1">
      <w:pPr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………………………………………………………………………………………</w:t>
      </w:r>
    </w:p>
    <w:p w:rsidR="00A733C1" w:rsidRPr="00EC5935" w:rsidRDefault="00A733C1" w:rsidP="00A733C1">
      <w:pPr>
        <w:spacing w:after="0" w:line="360" w:lineRule="auto"/>
        <w:jc w:val="both"/>
        <w:rPr>
          <w:rFonts w:cs="Times New Roman"/>
          <w:szCs w:val="28"/>
          <w:lang w:val="vi-VN"/>
        </w:rPr>
      </w:pPr>
      <w:r w:rsidRPr="00EC5935">
        <w:rPr>
          <w:rFonts w:cs="Times New Roman"/>
          <w:szCs w:val="28"/>
          <w:lang w:val="vi-VN"/>
        </w:rPr>
        <w:t>………………………………………………………………………………………</w:t>
      </w:r>
    </w:p>
    <w:p w:rsidR="004D1557" w:rsidRDefault="004D1557" w:rsidP="00A733C1">
      <w:pPr>
        <w:spacing w:after="0" w:line="360" w:lineRule="auto"/>
      </w:pPr>
      <w:bookmarkStart w:id="0" w:name="_GoBack"/>
      <w:bookmarkEnd w:id="0"/>
    </w:p>
    <w:sectPr w:rsidR="004D1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C1"/>
    <w:rsid w:val="004D1557"/>
    <w:rsid w:val="009A7528"/>
    <w:rsid w:val="00A40893"/>
    <w:rsid w:val="00A733C1"/>
    <w:rsid w:val="00A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190C"/>
  <w15:chartTrackingRefBased/>
  <w15:docId w15:val="{50880023-3CB7-4358-81AD-F5C74BD2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3C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3C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</dc:creator>
  <cp:keywords/>
  <dc:description/>
  <cp:lastModifiedBy>nguye</cp:lastModifiedBy>
  <cp:revision>1</cp:revision>
  <dcterms:created xsi:type="dcterms:W3CDTF">2023-04-08T03:33:00Z</dcterms:created>
  <dcterms:modified xsi:type="dcterms:W3CDTF">2023-04-08T03:36:00Z</dcterms:modified>
</cp:coreProperties>
</file>