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6C9" w:rsidRPr="004856C9" w:rsidRDefault="004856C9" w:rsidP="004856C9">
      <w:pPr>
        <w:jc w:val="center"/>
        <w:rPr>
          <w:rFonts w:cs="Times New Roman"/>
          <w:b/>
          <w:color w:val="FF0000"/>
          <w:szCs w:val="28"/>
        </w:rPr>
      </w:pPr>
      <w:r w:rsidRPr="004856C9">
        <w:rPr>
          <w:rFonts w:cs="Times New Roman"/>
          <w:b/>
          <w:color w:val="FF0000"/>
          <w:szCs w:val="28"/>
        </w:rPr>
        <w:t>TRƯỜNG TIỂU HỌC MỸ ĐỨC II TƯNG BỪNG TỔ CHỨC</w:t>
      </w:r>
    </w:p>
    <w:p w:rsidR="00DF1689" w:rsidRPr="004856C9" w:rsidRDefault="004856C9" w:rsidP="004856C9">
      <w:pPr>
        <w:jc w:val="center"/>
        <w:rPr>
          <w:rFonts w:cs="Times New Roman"/>
          <w:b/>
          <w:color w:val="FF0000"/>
          <w:szCs w:val="28"/>
        </w:rPr>
      </w:pPr>
      <w:r>
        <w:rPr>
          <w:rFonts w:cs="Times New Roman"/>
          <w:b/>
          <w:color w:val="FF0000"/>
          <w:szCs w:val="28"/>
        </w:rPr>
        <w:t>NGÀY HỘ</w:t>
      </w:r>
      <w:r w:rsidRPr="004856C9">
        <w:rPr>
          <w:rFonts w:cs="Times New Roman"/>
          <w:b/>
          <w:color w:val="FF0000"/>
          <w:szCs w:val="28"/>
        </w:rPr>
        <w:t>I KHOẺ PHÙ ĐỔNG 22-12</w:t>
      </w:r>
    </w:p>
    <w:p w:rsidR="004856C9" w:rsidRPr="004856C9" w:rsidRDefault="004856C9" w:rsidP="004856C9">
      <w:pPr>
        <w:pStyle w:val="NormalWeb"/>
        <w:shd w:val="clear" w:color="auto" w:fill="FFFFFF"/>
        <w:spacing w:before="0" w:beforeAutospacing="0" w:after="0" w:afterAutospacing="0" w:line="375" w:lineRule="atLeast"/>
        <w:jc w:val="both"/>
        <w:textAlignment w:val="baseline"/>
        <w:rPr>
          <w:color w:val="000000"/>
          <w:sz w:val="28"/>
          <w:szCs w:val="28"/>
        </w:rPr>
      </w:pPr>
      <w:r>
        <w:rPr>
          <w:color w:val="000000"/>
          <w:sz w:val="28"/>
          <w:szCs w:val="28"/>
        </w:rPr>
        <w:t xml:space="preserve">         </w:t>
      </w:r>
      <w:r w:rsidRPr="004856C9">
        <w:rPr>
          <w:color w:val="000000"/>
          <w:sz w:val="28"/>
          <w:szCs w:val="28"/>
        </w:rPr>
        <w:t>Hội khỏe Phù Đổng là đại hội thể dục, thể thao trong nhà trường phổ thông dành cho học sinh Việt Nam do ngành giáo dục Việt Nam tổ chức. Tên gọi của hội thi có ý nghĩa rất lớn. Phù Đổng chính là tên gọi của một trong 31 xã thuộc huyện Gia Lâm thành phố Hà Nội. Phù Đổng nằm trong khu quần tụ của người Việt cổ thuở Vua Hùng dựng nước. Ngày nay tên gọi Phù Đổng gắn liền với truyền thuyết người anh hùng nào Thánh Gióng lừng lẫy, người có công đầu tiên giúp Vua Hùng đánh bại quân xâm lược nhà Ân. Đồng thời hội thi cũng giáo dục về lòng yêu nước, ý thức bảo vệ quốc gia cho thế hệ trẻ. Đồng thời khuyến khích thế hệ thanh thiếu niên rèn luyện sức khỏe.</w:t>
      </w:r>
    </w:p>
    <w:p w:rsidR="00AF4864" w:rsidRDefault="004856C9" w:rsidP="004856C9">
      <w:pPr>
        <w:pStyle w:val="NormalWeb"/>
        <w:shd w:val="clear" w:color="auto" w:fill="FFFFFF"/>
        <w:spacing w:before="0" w:beforeAutospacing="0" w:after="0" w:afterAutospacing="0" w:line="375" w:lineRule="atLeast"/>
        <w:jc w:val="both"/>
        <w:textAlignment w:val="baseline"/>
        <w:rPr>
          <w:color w:val="000000"/>
          <w:sz w:val="28"/>
          <w:szCs w:val="28"/>
        </w:rPr>
      </w:pPr>
      <w:r>
        <w:rPr>
          <w:color w:val="000000"/>
          <w:sz w:val="28"/>
          <w:szCs w:val="28"/>
        </w:rPr>
        <w:t xml:space="preserve">       </w:t>
      </w:r>
      <w:r w:rsidRPr="004856C9">
        <w:rPr>
          <w:color w:val="000000"/>
          <w:sz w:val="28"/>
          <w:szCs w:val="28"/>
        </w:rPr>
        <w:t xml:space="preserve">Hội khỏe Phù Đổng được tổ chức để góp phần duy trì và đẩy mạnh của vận động toàn dân rèn luyện thân thể theo gương Bác Hồ vĩ đại. Thường xuyên tập luyện và thi đấu các môn thể thao cho học sinh phổ thông để nâng cao sức khỏe, phát triển thể chất toàn diện cho học sinh. Hội thi này được tổ chức để phát hiện, bồi dưỡng và đào tạo những tài năng thể dục, thể thao cho đất nước, tổng kết đánh giá công tác giáo dục thể </w:t>
      </w:r>
      <w:r w:rsidR="00C530AA">
        <w:rPr>
          <w:color w:val="000000"/>
          <w:sz w:val="28"/>
          <w:szCs w:val="28"/>
          <w:shd w:val="clear" w:color="auto" w:fill="FFFFFF"/>
        </w:rPr>
        <w:t>và hoạt động thể thao trong nhà trường.</w:t>
      </w:r>
    </w:p>
    <w:p w:rsidR="004856C9" w:rsidRPr="004856C9" w:rsidRDefault="00AF4864" w:rsidP="004856C9">
      <w:pPr>
        <w:pStyle w:val="NormalWeb"/>
        <w:shd w:val="clear" w:color="auto" w:fill="FFFFFF"/>
        <w:spacing w:before="0" w:beforeAutospacing="0" w:after="0" w:afterAutospacing="0" w:line="375" w:lineRule="atLeast"/>
        <w:jc w:val="both"/>
        <w:textAlignment w:val="baseline"/>
        <w:rPr>
          <w:color w:val="000000"/>
          <w:sz w:val="28"/>
          <w:szCs w:val="28"/>
        </w:rPr>
      </w:pPr>
      <w:r>
        <w:rPr>
          <w:color w:val="000000"/>
          <w:sz w:val="28"/>
          <w:szCs w:val="28"/>
        </w:rPr>
        <w:t xml:space="preserve">       S</w:t>
      </w:r>
      <w:r w:rsidR="004856C9">
        <w:rPr>
          <w:color w:val="000000"/>
          <w:sz w:val="28"/>
          <w:szCs w:val="28"/>
        </w:rPr>
        <w:t xml:space="preserve">au đây là một số hình ảnh của học sinh khối 3 trong ngày </w:t>
      </w:r>
      <w:r w:rsidR="004856C9" w:rsidRPr="004856C9">
        <w:rPr>
          <w:color w:val="000000"/>
          <w:sz w:val="28"/>
          <w:szCs w:val="28"/>
        </w:rPr>
        <w:t>Hội khỏe Phù Đổng</w:t>
      </w:r>
      <w:r w:rsidR="004856C9">
        <w:rPr>
          <w:color w:val="000000"/>
          <w:sz w:val="28"/>
          <w:szCs w:val="28"/>
        </w:rPr>
        <w:t xml:space="preserve">: </w:t>
      </w:r>
      <w:r w:rsidR="004856C9" w:rsidRPr="004856C9">
        <w:rPr>
          <w:color w:val="000000"/>
          <w:sz w:val="28"/>
          <w:szCs w:val="28"/>
        </w:rPr>
        <w:t xml:space="preserve"> </w:t>
      </w:r>
      <w:bookmarkStart w:id="0" w:name="_GoBack"/>
      <w:bookmarkEnd w:id="0"/>
    </w:p>
    <w:p w:rsidR="008812E1" w:rsidRDefault="004856C9" w:rsidP="004856C9">
      <w:pPr>
        <w:pStyle w:val="NormalWeb"/>
        <w:shd w:val="clear" w:color="auto" w:fill="FFFFFF"/>
        <w:spacing w:before="0" w:beforeAutospacing="0" w:after="0" w:afterAutospacing="0" w:line="375" w:lineRule="atLeast"/>
        <w:jc w:val="both"/>
        <w:textAlignment w:val="baseline"/>
        <w:rPr>
          <w:color w:val="000000"/>
          <w:sz w:val="28"/>
          <w:szCs w:val="28"/>
        </w:rPr>
      </w:pPr>
      <w:r>
        <w:rPr>
          <w:color w:val="000000"/>
          <w:sz w:val="28"/>
          <w:szCs w:val="28"/>
        </w:rPr>
        <w:t xml:space="preserve">    </w:t>
      </w:r>
      <w:r w:rsidR="005B00BA" w:rsidRPr="004856C9">
        <w:rPr>
          <w:noProof/>
          <w:color w:val="000000"/>
          <w:sz w:val="28"/>
          <w:szCs w:val="28"/>
        </w:rPr>
        <w:drawing>
          <wp:inline distT="0" distB="0" distL="0" distR="0" wp14:anchorId="7B5AFD79" wp14:editId="6CBB1798">
            <wp:extent cx="2259580" cy="1712890"/>
            <wp:effectExtent l="0" t="0" r="7620" b="1905"/>
            <wp:docPr id="2" name="Picture 2" descr="C:\Users\CPN\Pictur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N\Pictures\t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6709" cy="1771358"/>
                    </a:xfrm>
                    <a:prstGeom prst="rect">
                      <a:avLst/>
                    </a:prstGeom>
                    <a:noFill/>
                    <a:ln>
                      <a:noFill/>
                    </a:ln>
                  </pic:spPr>
                </pic:pic>
              </a:graphicData>
            </a:graphic>
          </wp:inline>
        </w:drawing>
      </w:r>
      <w:r>
        <w:rPr>
          <w:color w:val="000000"/>
          <w:sz w:val="28"/>
          <w:szCs w:val="28"/>
        </w:rPr>
        <w:t xml:space="preserve">  </w:t>
      </w:r>
      <w:r w:rsidR="009B5E7B" w:rsidRPr="005B00BA">
        <w:rPr>
          <w:noProof/>
          <w:color w:val="000000"/>
          <w:sz w:val="28"/>
          <w:szCs w:val="28"/>
        </w:rPr>
        <w:drawing>
          <wp:inline distT="0" distB="0" distL="0" distR="0" wp14:anchorId="682BDD77" wp14:editId="75DC1690">
            <wp:extent cx="2137230" cy="1745087"/>
            <wp:effectExtent l="0" t="0" r="0" b="7620"/>
            <wp:docPr id="3" name="Picture 3" descr="C:\Users\CPN\Pictur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N\Pictures\t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153" cy="1819328"/>
                    </a:xfrm>
                    <a:prstGeom prst="rect">
                      <a:avLst/>
                    </a:prstGeom>
                    <a:noFill/>
                    <a:ln>
                      <a:noFill/>
                    </a:ln>
                  </pic:spPr>
                </pic:pic>
              </a:graphicData>
            </a:graphic>
          </wp:inline>
        </w:drawing>
      </w:r>
      <w:r>
        <w:rPr>
          <w:color w:val="000000"/>
          <w:sz w:val="28"/>
          <w:szCs w:val="28"/>
        </w:rPr>
        <w:t xml:space="preserve"> </w:t>
      </w:r>
      <w:r w:rsidRPr="004856C9">
        <w:rPr>
          <w:noProof/>
          <w:color w:val="000000"/>
          <w:sz w:val="28"/>
          <w:szCs w:val="28"/>
        </w:rPr>
        <w:drawing>
          <wp:inline distT="0" distB="0" distL="0" distR="0" wp14:anchorId="59F1232A" wp14:editId="12DEE311">
            <wp:extent cx="2110105" cy="1770845"/>
            <wp:effectExtent l="0" t="0" r="4445" b="1270"/>
            <wp:docPr id="1" name="Picture 1" descr="C:\Users\CPN\Pictur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N\Pictures\t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3033" cy="1874009"/>
                    </a:xfrm>
                    <a:prstGeom prst="rect">
                      <a:avLst/>
                    </a:prstGeom>
                    <a:noFill/>
                    <a:ln>
                      <a:noFill/>
                    </a:ln>
                  </pic:spPr>
                </pic:pic>
              </a:graphicData>
            </a:graphic>
          </wp:inline>
        </w:drawing>
      </w:r>
      <w:r w:rsidR="005B00BA" w:rsidRPr="005B00BA">
        <w:rPr>
          <w:noProof/>
          <w:color w:val="000000"/>
          <w:sz w:val="28"/>
          <w:szCs w:val="28"/>
        </w:rPr>
        <w:drawing>
          <wp:inline distT="0" distB="0" distL="0" distR="0">
            <wp:extent cx="2169546" cy="1687132"/>
            <wp:effectExtent l="0" t="0" r="2540" b="8890"/>
            <wp:docPr id="4" name="Picture 4" descr="C:\Users\CPN\Pictur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N\Pictures\t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2261" cy="1704796"/>
                    </a:xfrm>
                    <a:prstGeom prst="rect">
                      <a:avLst/>
                    </a:prstGeom>
                    <a:noFill/>
                    <a:ln>
                      <a:noFill/>
                    </a:ln>
                  </pic:spPr>
                </pic:pic>
              </a:graphicData>
            </a:graphic>
          </wp:inline>
        </w:drawing>
      </w:r>
      <w:r w:rsidR="005B00BA" w:rsidRPr="005B00BA">
        <w:rPr>
          <w:noProof/>
          <w:color w:val="000000"/>
          <w:sz w:val="28"/>
          <w:szCs w:val="28"/>
        </w:rPr>
        <w:drawing>
          <wp:inline distT="0" distB="0" distL="0" distR="0">
            <wp:extent cx="2446020" cy="1680693"/>
            <wp:effectExtent l="0" t="0" r="0" b="0"/>
            <wp:docPr id="5" name="Picture 5" descr="C:\Users\CPN\Picture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N\Pictures\t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770" cy="1721061"/>
                    </a:xfrm>
                    <a:prstGeom prst="rect">
                      <a:avLst/>
                    </a:prstGeom>
                    <a:noFill/>
                    <a:ln>
                      <a:noFill/>
                    </a:ln>
                  </pic:spPr>
                </pic:pic>
              </a:graphicData>
            </a:graphic>
          </wp:inline>
        </w:drawing>
      </w:r>
      <w:r w:rsidR="009B5E7B">
        <w:rPr>
          <w:noProof/>
          <w:color w:val="000000"/>
          <w:sz w:val="28"/>
          <w:szCs w:val="28"/>
        </w:rPr>
        <w:drawing>
          <wp:inline distT="0" distB="0" distL="0" distR="0" wp14:anchorId="69C047D1">
            <wp:extent cx="2189409" cy="166433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4009" cy="1675433"/>
                    </a:xfrm>
                    <a:prstGeom prst="rect">
                      <a:avLst/>
                    </a:prstGeom>
                    <a:noFill/>
                  </pic:spPr>
                </pic:pic>
              </a:graphicData>
            </a:graphic>
          </wp:inline>
        </w:drawing>
      </w:r>
    </w:p>
    <w:p w:rsidR="005B00BA" w:rsidRPr="004856C9" w:rsidRDefault="005B00BA" w:rsidP="004856C9">
      <w:pPr>
        <w:pStyle w:val="NormalWeb"/>
        <w:shd w:val="clear" w:color="auto" w:fill="FFFFFF"/>
        <w:spacing w:before="0" w:beforeAutospacing="0" w:after="0" w:afterAutospacing="0" w:line="375" w:lineRule="atLeast"/>
        <w:jc w:val="both"/>
        <w:textAlignment w:val="baseline"/>
        <w:rPr>
          <w:sz w:val="28"/>
          <w:szCs w:val="28"/>
        </w:rPr>
      </w:pPr>
      <w:r w:rsidRPr="005B00BA">
        <w:rPr>
          <w:noProof/>
          <w:sz w:val="28"/>
          <w:szCs w:val="28"/>
        </w:rPr>
        <w:drawing>
          <wp:inline distT="0" distB="0" distL="0" distR="0">
            <wp:extent cx="2104044" cy="1603420"/>
            <wp:effectExtent l="0" t="0" r="0" b="0"/>
            <wp:docPr id="7" name="Picture 7" descr="C:\Users\CPN\Picture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N\Pictures\t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4490" cy="1634242"/>
                    </a:xfrm>
                    <a:prstGeom prst="rect">
                      <a:avLst/>
                    </a:prstGeom>
                    <a:noFill/>
                    <a:ln>
                      <a:noFill/>
                    </a:ln>
                  </pic:spPr>
                </pic:pic>
              </a:graphicData>
            </a:graphic>
          </wp:inline>
        </w:drawing>
      </w:r>
      <w:r w:rsidR="009B5E7B" w:rsidRPr="009B5E7B">
        <w:rPr>
          <w:noProof/>
          <w:sz w:val="28"/>
          <w:szCs w:val="28"/>
        </w:rPr>
        <w:drawing>
          <wp:inline distT="0" distB="0" distL="0" distR="0">
            <wp:extent cx="2393247" cy="1596506"/>
            <wp:effectExtent l="0" t="0" r="7620" b="3810"/>
            <wp:docPr id="8" name="Picture 8" descr="C:\Users\CPN\Pictu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N\Pictures\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017" cy="1631708"/>
                    </a:xfrm>
                    <a:prstGeom prst="rect">
                      <a:avLst/>
                    </a:prstGeom>
                    <a:noFill/>
                    <a:ln>
                      <a:noFill/>
                    </a:ln>
                  </pic:spPr>
                </pic:pic>
              </a:graphicData>
            </a:graphic>
          </wp:inline>
        </w:drawing>
      </w:r>
      <w:r w:rsidR="009B5E7B" w:rsidRPr="009B5E7B">
        <w:rPr>
          <w:noProof/>
          <w:sz w:val="28"/>
          <w:szCs w:val="28"/>
        </w:rPr>
        <w:drawing>
          <wp:inline distT="0" distB="0" distL="0" distR="0">
            <wp:extent cx="2318197" cy="1602105"/>
            <wp:effectExtent l="0" t="0" r="6350" b="0"/>
            <wp:docPr id="9" name="Picture 9" descr="C:\Users\CPN\Picture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N\Pictures\t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591" cy="1623801"/>
                    </a:xfrm>
                    <a:prstGeom prst="rect">
                      <a:avLst/>
                    </a:prstGeom>
                    <a:noFill/>
                    <a:ln>
                      <a:noFill/>
                    </a:ln>
                  </pic:spPr>
                </pic:pic>
              </a:graphicData>
            </a:graphic>
          </wp:inline>
        </w:drawing>
      </w:r>
    </w:p>
    <w:sectPr w:rsidR="005B00BA" w:rsidRPr="004856C9" w:rsidSect="00AF4864">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2E1"/>
    <w:rsid w:val="000975DC"/>
    <w:rsid w:val="001B0504"/>
    <w:rsid w:val="004856C9"/>
    <w:rsid w:val="005B00BA"/>
    <w:rsid w:val="008812E1"/>
    <w:rsid w:val="009B5E7B"/>
    <w:rsid w:val="00AF4864"/>
    <w:rsid w:val="00C530AA"/>
    <w:rsid w:val="00CD100E"/>
    <w:rsid w:val="00DF1689"/>
    <w:rsid w:val="00E0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B26F02-3C7A-4F86-AAAC-ED53EC59E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56C9"/>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9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dcterms:created xsi:type="dcterms:W3CDTF">2023-10-28T13:25:00Z</dcterms:created>
  <dcterms:modified xsi:type="dcterms:W3CDTF">2023-10-28T13:51:00Z</dcterms:modified>
</cp:coreProperties>
</file>