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6676"/>
      </w:tblGrid>
      <w:tr w:rsidR="00123551" w:rsidRPr="00A42AD3" w:rsidTr="00123551">
        <w:trPr>
          <w:trHeight w:val="854"/>
        </w:trPr>
        <w:tc>
          <w:tcPr>
            <w:tcW w:w="4160" w:type="dxa"/>
          </w:tcPr>
          <w:p w:rsidR="00C12D59" w:rsidRPr="00A2511F" w:rsidRDefault="00FA1E28" w:rsidP="00123551">
            <w:pPr>
              <w:jc w:val="both"/>
              <w:outlineLvl w:val="0"/>
              <w:rPr>
                <w:b/>
                <w:color w:val="000000" w:themeColor="text1"/>
                <w:kern w:val="36"/>
                <w:sz w:val="24"/>
                <w:szCs w:val="24"/>
              </w:rPr>
            </w:pPr>
            <w:bookmarkStart w:id="0" w:name="_GoBack"/>
            <w:bookmarkEnd w:id="0"/>
            <w:r w:rsidRPr="00A2511F">
              <w:rPr>
                <w:b/>
                <w:color w:val="000000" w:themeColor="text1"/>
                <w:kern w:val="36"/>
                <w:sz w:val="24"/>
                <w:szCs w:val="24"/>
              </w:rPr>
              <w:t>TRƯỜNG THPT KIẾN AN</w:t>
            </w:r>
          </w:p>
          <w:p w:rsidR="00C12D59" w:rsidRPr="00A42AD3" w:rsidRDefault="00FA1E28" w:rsidP="00123551">
            <w:pPr>
              <w:jc w:val="both"/>
              <w:outlineLvl w:val="0"/>
              <w:rPr>
                <w:color w:val="000000" w:themeColor="text1"/>
                <w:kern w:val="36"/>
                <w:sz w:val="24"/>
                <w:szCs w:val="24"/>
                <w:u w:val="single"/>
              </w:rPr>
            </w:pPr>
            <w:r w:rsidRPr="00A2511F">
              <w:rPr>
                <w:b/>
                <w:color w:val="000000" w:themeColor="text1"/>
                <w:kern w:val="36"/>
                <w:sz w:val="24"/>
                <w:szCs w:val="24"/>
                <w:u w:val="single"/>
              </w:rPr>
              <w:t>TỔ : SỬ -ĐỊA -GDCD</w:t>
            </w:r>
          </w:p>
        </w:tc>
        <w:tc>
          <w:tcPr>
            <w:tcW w:w="6748" w:type="dxa"/>
          </w:tcPr>
          <w:p w:rsidR="00C12D59" w:rsidRPr="00A2511F" w:rsidRDefault="00FA1E28" w:rsidP="00123551">
            <w:pPr>
              <w:jc w:val="center"/>
              <w:outlineLvl w:val="0"/>
              <w:rPr>
                <w:b/>
                <w:color w:val="000000" w:themeColor="text1"/>
                <w:kern w:val="36"/>
                <w:sz w:val="24"/>
                <w:szCs w:val="24"/>
              </w:rPr>
            </w:pPr>
            <w:r w:rsidRPr="00A2511F">
              <w:rPr>
                <w:b/>
                <w:color w:val="000000" w:themeColor="text1"/>
                <w:kern w:val="36"/>
                <w:sz w:val="24"/>
                <w:szCs w:val="24"/>
              </w:rPr>
              <w:t>CỘNG HÒA XÃ HỘI CHỦ NGHĨA VIỆT NAM</w:t>
            </w:r>
          </w:p>
          <w:p w:rsidR="00C12D59" w:rsidRPr="00A42AD3" w:rsidRDefault="00C12D59" w:rsidP="00123551">
            <w:pPr>
              <w:jc w:val="center"/>
              <w:outlineLvl w:val="0"/>
              <w:rPr>
                <w:color w:val="000000" w:themeColor="text1"/>
                <w:kern w:val="36"/>
                <w:sz w:val="24"/>
                <w:szCs w:val="24"/>
                <w:u w:val="single"/>
              </w:rPr>
            </w:pPr>
            <w:r w:rsidRPr="00A42AD3">
              <w:rPr>
                <w:color w:val="000000" w:themeColor="text1"/>
                <w:kern w:val="36"/>
                <w:sz w:val="24"/>
                <w:szCs w:val="24"/>
                <w:u w:val="single"/>
              </w:rPr>
              <w:t>Độc lập- Tự do- Hạnh phúc</w:t>
            </w:r>
          </w:p>
        </w:tc>
      </w:tr>
    </w:tbl>
    <w:p w:rsidR="00C12D59" w:rsidRPr="00A42AD3" w:rsidRDefault="00C12D59" w:rsidP="00123551">
      <w:pPr>
        <w:shd w:val="clear" w:color="auto" w:fill="FFFFFF"/>
        <w:spacing w:after="0" w:line="240" w:lineRule="auto"/>
        <w:jc w:val="both"/>
        <w:outlineLvl w:val="0"/>
        <w:rPr>
          <w:rFonts w:ascii="Times New Roman" w:eastAsia="Times New Roman" w:hAnsi="Times New Roman" w:cs="Times New Roman"/>
          <w:color w:val="000000" w:themeColor="text1"/>
          <w:kern w:val="36"/>
          <w:sz w:val="24"/>
          <w:szCs w:val="24"/>
        </w:rPr>
      </w:pPr>
    </w:p>
    <w:p w:rsidR="001E6EAF" w:rsidRPr="00A42AD3" w:rsidRDefault="001E6EAF" w:rsidP="00123551">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rPr>
      </w:pPr>
      <w:r w:rsidRPr="00A42AD3">
        <w:rPr>
          <w:rFonts w:ascii="Times New Roman" w:eastAsia="Times New Roman" w:hAnsi="Times New Roman" w:cs="Times New Roman"/>
          <w:b/>
          <w:color w:val="000000" w:themeColor="text1"/>
          <w:kern w:val="36"/>
          <w:sz w:val="24"/>
          <w:szCs w:val="24"/>
        </w:rPr>
        <w:t xml:space="preserve">KẾ HOẠCH </w:t>
      </w:r>
      <w:r w:rsidR="00A2511F">
        <w:rPr>
          <w:rFonts w:ascii="Times New Roman" w:eastAsia="Times New Roman" w:hAnsi="Times New Roman" w:cs="Times New Roman"/>
          <w:b/>
          <w:color w:val="000000" w:themeColor="text1"/>
          <w:kern w:val="36"/>
          <w:sz w:val="24"/>
          <w:szCs w:val="24"/>
        </w:rPr>
        <w:t>NHIỆM VỤ NĂM HỌC 2022</w:t>
      </w:r>
      <w:r w:rsidRPr="00A42AD3">
        <w:rPr>
          <w:rFonts w:ascii="Times New Roman" w:eastAsia="Times New Roman" w:hAnsi="Times New Roman" w:cs="Times New Roman"/>
          <w:b/>
          <w:color w:val="000000" w:themeColor="text1"/>
          <w:kern w:val="36"/>
          <w:sz w:val="24"/>
          <w:szCs w:val="24"/>
        </w:rPr>
        <w:t>-202</w:t>
      </w:r>
      <w:r w:rsidR="00A2511F">
        <w:rPr>
          <w:rFonts w:ascii="Times New Roman" w:eastAsia="Times New Roman" w:hAnsi="Times New Roman" w:cs="Times New Roman"/>
          <w:b/>
          <w:color w:val="000000" w:themeColor="text1"/>
          <w:kern w:val="36"/>
          <w:sz w:val="24"/>
          <w:szCs w:val="24"/>
        </w:rPr>
        <w:t>3</w:t>
      </w:r>
    </w:p>
    <w:p w:rsidR="00A42AD3" w:rsidRDefault="00A42AD3" w:rsidP="00123551">
      <w:pPr>
        <w:spacing w:after="0" w:line="240" w:lineRule="auto"/>
        <w:jc w:val="both"/>
        <w:rPr>
          <w:rFonts w:ascii="Times New Roman" w:eastAsia="Times New Roman" w:hAnsi="Times New Roman" w:cs="Times New Roman"/>
          <w:color w:val="000000" w:themeColor="text1"/>
          <w:kern w:val="36"/>
          <w:sz w:val="24"/>
          <w:szCs w:val="24"/>
        </w:rPr>
      </w:pPr>
    </w:p>
    <w:p w:rsidR="00DA0D01" w:rsidRPr="00A42AD3" w:rsidRDefault="00DA0D01"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b/>
          <w:color w:val="000000" w:themeColor="text1"/>
          <w:sz w:val="24"/>
          <w:szCs w:val="24"/>
        </w:rPr>
        <w:t>CÁC CĂN CỨ XÂY DỰNG KẾ HOẠCH</w:t>
      </w:r>
    </w:p>
    <w:p w:rsidR="00DA0D01" w:rsidRPr="00A42AD3" w:rsidRDefault="00DA0D01"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1. Các văn bản quy phạm pháp luật</w:t>
      </w:r>
    </w:p>
    <w:p w:rsidR="00DA0D01" w:rsidRPr="00A42AD3" w:rsidRDefault="00DA0D01" w:rsidP="00123551">
      <w:pPr>
        <w:spacing w:after="0" w:line="240" w:lineRule="auto"/>
        <w:ind w:firstLine="720"/>
        <w:jc w:val="both"/>
        <w:rPr>
          <w:rFonts w:ascii="Times New Roman" w:hAnsi="Times New Roman" w:cs="Times New Roman"/>
          <w:i/>
          <w:color w:val="000000" w:themeColor="text1"/>
          <w:sz w:val="24"/>
          <w:szCs w:val="24"/>
        </w:rPr>
      </w:pPr>
      <w:r w:rsidRPr="00A42AD3">
        <w:rPr>
          <w:rFonts w:ascii="Times New Roman" w:hAnsi="Times New Roman" w:cs="Times New Roman"/>
          <w:i/>
          <w:color w:val="000000" w:themeColor="text1"/>
          <w:sz w:val="24"/>
          <w:szCs w:val="24"/>
        </w:rPr>
        <w:t>- Luật Giáo dục số 43/2019/QH14 ngày 14/6/2019 có hiệu lực từ ngày 01/7/2020.</w:t>
      </w:r>
    </w:p>
    <w:p w:rsidR="00DA0D01" w:rsidRPr="00A42AD3" w:rsidRDefault="00DA0D01" w:rsidP="00123551">
      <w:pPr>
        <w:spacing w:after="0" w:line="240" w:lineRule="auto"/>
        <w:ind w:firstLine="720"/>
        <w:jc w:val="both"/>
        <w:rPr>
          <w:rFonts w:ascii="Times New Roman" w:hAnsi="Times New Roman" w:cs="Times New Roman"/>
          <w:i/>
          <w:color w:val="000000" w:themeColor="text1"/>
          <w:sz w:val="24"/>
          <w:szCs w:val="24"/>
        </w:rPr>
      </w:pPr>
      <w:r w:rsidRPr="00A42AD3">
        <w:rPr>
          <w:rFonts w:ascii="Times New Roman" w:hAnsi="Times New Roman" w:cs="Times New Roman"/>
          <w:i/>
          <w:color w:val="000000" w:themeColor="text1"/>
          <w:sz w:val="24"/>
          <w:szCs w:val="24"/>
        </w:rPr>
        <w:t>- Nghị quyết Số 29-NQ/TW ngày 04/11/2013 của Hội nghị Ban Chấp hành Trung ương lần thứ 8, khóa XI về đổi mới căn bản, toàn diện giáo dục và đào tạo, đáp ứng yêu cầu công nghiệp hóa, hiện đại hóa trong điều kiện kinh tế thị trường định hướng xã hội chủ nghĩa và hội nhập quốc tế.</w:t>
      </w:r>
    </w:p>
    <w:p w:rsidR="00DA0D01" w:rsidRPr="00A42AD3" w:rsidRDefault="00DA0D01" w:rsidP="00123551">
      <w:pPr>
        <w:spacing w:after="0" w:line="240" w:lineRule="auto"/>
        <w:jc w:val="both"/>
        <w:rPr>
          <w:rFonts w:ascii="Times New Roman" w:hAnsi="Times New Roman" w:cs="Times New Roman"/>
          <w:color w:val="000000" w:themeColor="text1"/>
          <w:sz w:val="24"/>
          <w:szCs w:val="24"/>
          <w:lang w:val="vi-VN"/>
        </w:rPr>
      </w:pPr>
      <w:r w:rsidRPr="00A42AD3">
        <w:rPr>
          <w:rFonts w:ascii="Times New Roman" w:hAnsi="Times New Roman" w:cs="Times New Roman"/>
          <w:b/>
          <w:color w:val="000000" w:themeColor="text1"/>
          <w:sz w:val="24"/>
          <w:szCs w:val="24"/>
        </w:rPr>
        <w:t>2. Các văn bản hướng dẫn của Bộ Giáo dục và Đào tạo</w:t>
      </w:r>
    </w:p>
    <w:p w:rsidR="00DA0D01" w:rsidRPr="00A42AD3" w:rsidRDefault="00DA0D01" w:rsidP="00123551">
      <w:pPr>
        <w:spacing w:after="0" w:line="240" w:lineRule="auto"/>
        <w:ind w:firstLine="720"/>
        <w:jc w:val="both"/>
        <w:rPr>
          <w:rFonts w:ascii="Times New Roman" w:hAnsi="Times New Roman" w:cs="Times New Roman"/>
          <w:i/>
          <w:color w:val="000000" w:themeColor="text1"/>
          <w:sz w:val="24"/>
          <w:szCs w:val="24"/>
        </w:rPr>
      </w:pPr>
      <w:r w:rsidRPr="00A42AD3">
        <w:rPr>
          <w:rFonts w:ascii="Times New Roman" w:hAnsi="Times New Roman" w:cs="Times New Roman"/>
          <w:i/>
          <w:color w:val="000000" w:themeColor="text1"/>
          <w:sz w:val="24"/>
          <w:szCs w:val="24"/>
        </w:rPr>
        <w:t>- Điều lệ trường trung học cơ sở, trường trung học phổ thông và trường phổ thông nhiều cấp học ban hành kèm theo thông tư số 32/2020/TT - BGDĐT ban hành ngày 15 tháng 9 năm 2020, có hiệu lực từ ngày 01 tháng 11 năm 2020;</w:t>
      </w:r>
    </w:p>
    <w:p w:rsidR="00DA0D01" w:rsidRPr="00A42AD3" w:rsidRDefault="00DA0D01" w:rsidP="00123551">
      <w:pPr>
        <w:spacing w:after="0" w:line="240" w:lineRule="auto"/>
        <w:ind w:firstLine="720"/>
        <w:jc w:val="both"/>
        <w:rPr>
          <w:rFonts w:ascii="Times New Roman" w:hAnsi="Times New Roman" w:cs="Times New Roman"/>
          <w:i/>
          <w:color w:val="000000" w:themeColor="text1"/>
          <w:sz w:val="24"/>
          <w:szCs w:val="24"/>
          <w:lang w:val="vi-VN"/>
        </w:rPr>
      </w:pPr>
      <w:r w:rsidRPr="00A42AD3">
        <w:rPr>
          <w:rFonts w:ascii="Times New Roman" w:hAnsi="Times New Roman" w:cs="Times New Roman"/>
          <w:i/>
          <w:color w:val="000000" w:themeColor="text1"/>
          <w:sz w:val="24"/>
          <w:szCs w:val="24"/>
          <w:lang w:val="vi-VN"/>
        </w:rPr>
        <w:t xml:space="preserve">- </w:t>
      </w:r>
      <w:r w:rsidRPr="00A42AD3">
        <w:rPr>
          <w:rFonts w:ascii="Times New Roman" w:hAnsi="Times New Roman" w:cs="Times New Roman"/>
          <w:i/>
          <w:color w:val="000000" w:themeColor="text1"/>
          <w:sz w:val="24"/>
          <w:szCs w:val="24"/>
        </w:rPr>
        <w:t>Điều lệ Ban Đại diện cha mẹ học sinh (Ban hành kèm theo thông tư số 55/2011/TT - BGDĐT ngày 22/11/2011 của Bộ trưởng Bộ Giáo dục và Đào tạo);</w:t>
      </w:r>
    </w:p>
    <w:p w:rsidR="00DA0D01" w:rsidRPr="00A42AD3" w:rsidRDefault="00DA0D01" w:rsidP="00123551">
      <w:pPr>
        <w:spacing w:after="0" w:line="240" w:lineRule="auto"/>
        <w:ind w:firstLine="720"/>
        <w:jc w:val="both"/>
        <w:rPr>
          <w:rFonts w:ascii="Times New Roman" w:hAnsi="Times New Roman" w:cs="Times New Roman"/>
          <w:i/>
          <w:color w:val="000000" w:themeColor="text1"/>
          <w:sz w:val="24"/>
          <w:szCs w:val="24"/>
        </w:rPr>
      </w:pPr>
      <w:r w:rsidRPr="00A42AD3">
        <w:rPr>
          <w:rFonts w:ascii="Times New Roman" w:hAnsi="Times New Roman" w:cs="Times New Roman"/>
          <w:bCs/>
          <w:i/>
          <w:color w:val="000000" w:themeColor="text1"/>
          <w:sz w:val="24"/>
          <w:szCs w:val="24"/>
          <w:lang w:val="vi-VN"/>
        </w:rPr>
        <w:t xml:space="preserve">- </w:t>
      </w:r>
      <w:r w:rsidRPr="00A42AD3">
        <w:rPr>
          <w:rFonts w:ascii="Times New Roman" w:hAnsi="Times New Roman" w:cs="Times New Roman"/>
          <w:bCs/>
          <w:i/>
          <w:color w:val="000000" w:themeColor="text1"/>
          <w:sz w:val="24"/>
          <w:szCs w:val="24"/>
        </w:rPr>
        <w:t xml:space="preserve">Thông tư 26/2020/TT-BGDĐT </w:t>
      </w:r>
      <w:r w:rsidRPr="00A42AD3">
        <w:rPr>
          <w:rFonts w:ascii="Times New Roman" w:hAnsi="Times New Roman" w:cs="Times New Roman"/>
          <w:i/>
          <w:color w:val="000000" w:themeColor="text1"/>
          <w:sz w:val="24"/>
          <w:szCs w:val="24"/>
        </w:rPr>
        <w:t>ngày 26/8/2020 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r w:rsidRPr="00A42AD3">
        <w:rPr>
          <w:rFonts w:ascii="Times New Roman" w:hAnsi="Times New Roman" w:cs="Times New Roman"/>
          <w:i/>
          <w:color w:val="000000" w:themeColor="text1"/>
          <w:sz w:val="24"/>
          <w:szCs w:val="24"/>
          <w:lang w:val="vi-VN"/>
        </w:rPr>
        <w:t>;</w:t>
      </w:r>
    </w:p>
    <w:p w:rsidR="00DA0D01" w:rsidRPr="00A42AD3" w:rsidRDefault="00DA0D01" w:rsidP="00123551">
      <w:pPr>
        <w:spacing w:after="0" w:line="240" w:lineRule="auto"/>
        <w:ind w:firstLine="720"/>
        <w:jc w:val="both"/>
        <w:rPr>
          <w:rFonts w:ascii="Times New Roman" w:hAnsi="Times New Roman" w:cs="Times New Roman"/>
          <w:i/>
          <w:color w:val="000000" w:themeColor="text1"/>
          <w:sz w:val="24"/>
          <w:szCs w:val="24"/>
        </w:rPr>
      </w:pPr>
      <w:r w:rsidRPr="00A42AD3">
        <w:rPr>
          <w:rFonts w:ascii="Times New Roman" w:hAnsi="Times New Roman" w:cs="Times New Roman"/>
          <w:i/>
          <w:color w:val="000000" w:themeColor="text1"/>
          <w:sz w:val="24"/>
          <w:szCs w:val="24"/>
          <w:lang w:val="vi-VN"/>
        </w:rPr>
        <w:t xml:space="preserve">- </w:t>
      </w:r>
      <w:r w:rsidRPr="00A42AD3">
        <w:rPr>
          <w:rFonts w:ascii="Times New Roman" w:hAnsi="Times New Roman" w:cs="Times New Roman"/>
          <w:bCs/>
          <w:i/>
          <w:color w:val="000000" w:themeColor="text1"/>
          <w:sz w:val="24"/>
          <w:szCs w:val="24"/>
        </w:rPr>
        <w:t xml:space="preserve">Thông tư </w:t>
      </w:r>
      <w:r w:rsidRPr="00A42AD3">
        <w:rPr>
          <w:rFonts w:ascii="Times New Roman" w:hAnsi="Times New Roman" w:cs="Times New Roman"/>
          <w:bCs/>
          <w:i/>
          <w:color w:val="000000" w:themeColor="text1"/>
          <w:sz w:val="24"/>
          <w:szCs w:val="24"/>
          <w:lang w:val="vi-VN"/>
        </w:rPr>
        <w:t>14/</w:t>
      </w:r>
      <w:r w:rsidRPr="00A42AD3">
        <w:rPr>
          <w:rFonts w:ascii="Times New Roman" w:hAnsi="Times New Roman" w:cs="Times New Roman"/>
          <w:bCs/>
          <w:i/>
          <w:color w:val="000000" w:themeColor="text1"/>
          <w:sz w:val="24"/>
          <w:szCs w:val="24"/>
        </w:rPr>
        <w:t xml:space="preserve">2020/TT-BGDĐT </w:t>
      </w:r>
      <w:r w:rsidRPr="00A42AD3">
        <w:rPr>
          <w:rFonts w:ascii="Times New Roman" w:hAnsi="Times New Roman" w:cs="Times New Roman"/>
          <w:i/>
          <w:color w:val="000000" w:themeColor="text1"/>
          <w:sz w:val="24"/>
          <w:szCs w:val="24"/>
        </w:rPr>
        <w:t>ngày 26/</w:t>
      </w:r>
      <w:r w:rsidRPr="00A42AD3">
        <w:rPr>
          <w:rFonts w:ascii="Times New Roman" w:hAnsi="Times New Roman" w:cs="Times New Roman"/>
          <w:i/>
          <w:color w:val="000000" w:themeColor="text1"/>
          <w:sz w:val="24"/>
          <w:szCs w:val="24"/>
          <w:lang w:val="vi-VN"/>
        </w:rPr>
        <w:t>5</w:t>
      </w:r>
      <w:r w:rsidRPr="00A42AD3">
        <w:rPr>
          <w:rFonts w:ascii="Times New Roman" w:hAnsi="Times New Roman" w:cs="Times New Roman"/>
          <w:i/>
          <w:color w:val="000000" w:themeColor="text1"/>
          <w:sz w:val="24"/>
          <w:szCs w:val="24"/>
        </w:rPr>
        <w:t>/2020</w:t>
      </w:r>
      <w:r w:rsidRPr="00A42AD3">
        <w:rPr>
          <w:rFonts w:ascii="Times New Roman" w:hAnsi="Times New Roman" w:cs="Times New Roman"/>
          <w:i/>
          <w:color w:val="000000" w:themeColor="text1"/>
          <w:sz w:val="24"/>
          <w:szCs w:val="24"/>
          <w:lang w:val="vi-VN"/>
        </w:rPr>
        <w:t xml:space="preserve"> v/vban hành Quy định phòng học bộ môn của cơ sở giáo dục phổ thông</w:t>
      </w:r>
      <w:r w:rsidRPr="00A42AD3">
        <w:rPr>
          <w:rFonts w:ascii="Times New Roman" w:hAnsi="Times New Roman" w:cs="Times New Roman"/>
          <w:i/>
          <w:color w:val="000000" w:themeColor="text1"/>
          <w:sz w:val="24"/>
          <w:szCs w:val="24"/>
        </w:rPr>
        <w:t xml:space="preserve"> của Bộ trưởng Bộ giáo dục và đào tạo</w:t>
      </w:r>
      <w:r w:rsidRPr="00A42AD3">
        <w:rPr>
          <w:rFonts w:ascii="Times New Roman" w:hAnsi="Times New Roman" w:cs="Times New Roman"/>
          <w:i/>
          <w:color w:val="000000" w:themeColor="text1"/>
          <w:sz w:val="24"/>
          <w:szCs w:val="24"/>
          <w:lang w:val="vi-VN"/>
        </w:rPr>
        <w:t>;</w:t>
      </w:r>
    </w:p>
    <w:p w:rsidR="00DA0D01" w:rsidRPr="00A42AD3" w:rsidRDefault="00DA0D01" w:rsidP="00123551">
      <w:pPr>
        <w:spacing w:after="0" w:line="240" w:lineRule="auto"/>
        <w:ind w:firstLine="720"/>
        <w:jc w:val="both"/>
        <w:rPr>
          <w:rFonts w:ascii="Times New Roman" w:hAnsi="Times New Roman" w:cs="Times New Roman"/>
          <w:i/>
          <w:color w:val="000000" w:themeColor="text1"/>
          <w:sz w:val="24"/>
          <w:szCs w:val="24"/>
        </w:rPr>
      </w:pPr>
      <w:r w:rsidRPr="00A42AD3">
        <w:rPr>
          <w:rFonts w:ascii="Times New Roman" w:hAnsi="Times New Roman" w:cs="Times New Roman"/>
          <w:bCs/>
          <w:i/>
          <w:color w:val="000000" w:themeColor="text1"/>
          <w:sz w:val="24"/>
          <w:szCs w:val="24"/>
          <w:lang w:val="vi-VN"/>
        </w:rPr>
        <w:t xml:space="preserve">- </w:t>
      </w:r>
      <w:r w:rsidRPr="00A42AD3">
        <w:rPr>
          <w:rFonts w:ascii="Times New Roman" w:hAnsi="Times New Roman" w:cs="Times New Roman"/>
          <w:bCs/>
          <w:i/>
          <w:color w:val="000000" w:themeColor="text1"/>
          <w:sz w:val="24"/>
          <w:szCs w:val="24"/>
        </w:rPr>
        <w:t>C</w:t>
      </w:r>
      <w:r w:rsidRPr="00A42AD3">
        <w:rPr>
          <w:rFonts w:ascii="Times New Roman" w:hAnsi="Times New Roman" w:cs="Times New Roman"/>
          <w:bCs/>
          <w:i/>
          <w:color w:val="000000" w:themeColor="text1"/>
          <w:sz w:val="24"/>
          <w:szCs w:val="24"/>
          <w:lang w:val="vi-VN"/>
        </w:rPr>
        <w:t>ông văn</w:t>
      </w:r>
      <w:r w:rsidRPr="00A42AD3">
        <w:rPr>
          <w:rFonts w:ascii="Times New Roman" w:hAnsi="Times New Roman" w:cs="Times New Roman"/>
          <w:bCs/>
          <w:i/>
          <w:color w:val="000000" w:themeColor="text1"/>
          <w:sz w:val="24"/>
          <w:szCs w:val="24"/>
        </w:rPr>
        <w:t xml:space="preserve"> 3280/BGDĐT-GDTrH v/v </w:t>
      </w:r>
      <w:r w:rsidRPr="00A42AD3">
        <w:rPr>
          <w:rFonts w:ascii="Times New Roman" w:hAnsi="Times New Roman" w:cs="Times New Roman"/>
          <w:bCs/>
          <w:i/>
          <w:color w:val="000000" w:themeColor="text1"/>
          <w:sz w:val="24"/>
          <w:szCs w:val="24"/>
          <w:lang w:val="vi-VN"/>
        </w:rPr>
        <w:t xml:space="preserve">ngày 27/8/2020 về việc </w:t>
      </w:r>
      <w:r w:rsidRPr="00A42AD3">
        <w:rPr>
          <w:rFonts w:ascii="Times New Roman" w:hAnsi="Times New Roman" w:cs="Times New Roman"/>
          <w:i/>
          <w:color w:val="000000" w:themeColor="text1"/>
          <w:sz w:val="24"/>
          <w:szCs w:val="24"/>
        </w:rPr>
        <w:t>Hướng dẫn thực hiện điều chỉnh nội dung dạy học cấp THCS, THPT</w:t>
      </w:r>
      <w:r w:rsidRPr="00A42AD3">
        <w:rPr>
          <w:rFonts w:ascii="Times New Roman" w:hAnsi="Times New Roman" w:cs="Times New Roman"/>
          <w:i/>
          <w:color w:val="000000" w:themeColor="text1"/>
          <w:sz w:val="24"/>
          <w:szCs w:val="24"/>
          <w:lang w:val="vi-VN"/>
        </w:rPr>
        <w:t>;</w:t>
      </w:r>
    </w:p>
    <w:p w:rsidR="00DA0D01" w:rsidRPr="00A42AD3" w:rsidRDefault="00DA0D01" w:rsidP="00A2511F">
      <w:pPr>
        <w:spacing w:after="0" w:line="240" w:lineRule="auto"/>
        <w:ind w:firstLine="86"/>
        <w:jc w:val="both"/>
        <w:rPr>
          <w:rFonts w:ascii="Times New Roman" w:hAnsi="Times New Roman" w:cs="Times New Roman"/>
          <w:i/>
          <w:color w:val="000000" w:themeColor="text1"/>
          <w:sz w:val="24"/>
          <w:szCs w:val="24"/>
        </w:rPr>
      </w:pPr>
      <w:r w:rsidRPr="00A42AD3">
        <w:rPr>
          <w:rFonts w:ascii="Times New Roman" w:hAnsi="Times New Roman" w:cs="Times New Roman"/>
          <w:i/>
          <w:color w:val="000000" w:themeColor="text1"/>
          <w:spacing w:val="-2"/>
          <w:sz w:val="24"/>
          <w:szCs w:val="24"/>
          <w:highlight w:val="white"/>
        </w:rPr>
        <w:t xml:space="preserve">         </w:t>
      </w:r>
      <w:r w:rsidR="00A2511F">
        <w:rPr>
          <w:rFonts w:ascii="Times New Roman" w:hAnsi="Times New Roman" w:cs="Times New Roman"/>
          <w:i/>
          <w:color w:val="000000" w:themeColor="text1"/>
          <w:spacing w:val="-2"/>
          <w:sz w:val="24"/>
          <w:szCs w:val="24"/>
        </w:rPr>
        <w:t>….</w:t>
      </w:r>
    </w:p>
    <w:p w:rsidR="00DA0D01" w:rsidRPr="00A42AD3" w:rsidRDefault="00DA0D01" w:rsidP="00123551">
      <w:pPr>
        <w:spacing w:after="0" w:line="240" w:lineRule="auto"/>
        <w:ind w:firstLine="720"/>
        <w:jc w:val="both"/>
        <w:rPr>
          <w:rFonts w:ascii="Times New Roman" w:hAnsi="Times New Roman" w:cs="Times New Roman"/>
          <w:i/>
          <w:color w:val="000000" w:themeColor="text1"/>
          <w:sz w:val="24"/>
          <w:szCs w:val="24"/>
        </w:rPr>
      </w:pPr>
      <w:r w:rsidRPr="00A42AD3">
        <w:rPr>
          <w:rFonts w:ascii="Times New Roman" w:hAnsi="Times New Roman" w:cs="Times New Roman"/>
          <w:i/>
          <w:color w:val="000000" w:themeColor="text1"/>
          <w:sz w:val="24"/>
          <w:szCs w:val="24"/>
          <w:lang w:val="vi-VN"/>
        </w:rPr>
        <w:t xml:space="preserve"> </w:t>
      </w:r>
      <w:r w:rsidRPr="00A42AD3">
        <w:rPr>
          <w:rFonts w:ascii="Times New Roman" w:hAnsi="Times New Roman" w:cs="Times New Roman"/>
          <w:i/>
          <w:color w:val="000000" w:themeColor="text1"/>
          <w:sz w:val="24"/>
          <w:szCs w:val="24"/>
        </w:rPr>
        <w:t xml:space="preserve"> Tài liệu hướng dẫn nhiệm vụ các năm học trước phần có liên quan.</w:t>
      </w:r>
    </w:p>
    <w:p w:rsidR="00DA0D01" w:rsidRPr="00A42AD3" w:rsidRDefault="00DA0D01" w:rsidP="00123551">
      <w:pPr>
        <w:spacing w:after="0" w:line="240" w:lineRule="auto"/>
        <w:jc w:val="both"/>
        <w:rPr>
          <w:rFonts w:ascii="Times New Roman" w:hAnsi="Times New Roman" w:cs="Times New Roman"/>
          <w:color w:val="000000" w:themeColor="text1"/>
          <w:sz w:val="24"/>
          <w:szCs w:val="24"/>
          <w:lang w:val="vi-VN"/>
        </w:rPr>
      </w:pPr>
      <w:r w:rsidRPr="00A42AD3">
        <w:rPr>
          <w:rFonts w:ascii="Times New Roman" w:hAnsi="Times New Roman" w:cs="Times New Roman"/>
          <w:b/>
          <w:color w:val="000000" w:themeColor="text1"/>
          <w:sz w:val="24"/>
          <w:szCs w:val="24"/>
        </w:rPr>
        <w:t>3. Các văn bản chỉ đạo của thành phố Hải Phòng</w:t>
      </w:r>
      <w:r w:rsidRPr="00A42AD3">
        <w:rPr>
          <w:rFonts w:ascii="Times New Roman" w:hAnsi="Times New Roman" w:cs="Times New Roman"/>
          <w:b/>
          <w:color w:val="000000" w:themeColor="text1"/>
          <w:sz w:val="24"/>
          <w:szCs w:val="24"/>
          <w:lang w:val="vi-VN"/>
        </w:rPr>
        <w:t>, Sở Giáo dục và Đào tạo Hải Phòng</w:t>
      </w:r>
    </w:p>
    <w:p w:rsidR="00DA0D01" w:rsidRPr="00A42AD3" w:rsidRDefault="00DA0D01" w:rsidP="00123551">
      <w:pPr>
        <w:spacing w:after="0" w:line="240" w:lineRule="auto"/>
        <w:ind w:firstLine="720"/>
        <w:jc w:val="both"/>
        <w:rPr>
          <w:rFonts w:ascii="Times New Roman" w:hAnsi="Times New Roman" w:cs="Times New Roman"/>
          <w:i/>
          <w:color w:val="000000" w:themeColor="text1"/>
          <w:sz w:val="24"/>
          <w:szCs w:val="24"/>
        </w:rPr>
      </w:pPr>
      <w:r w:rsidRPr="00A42AD3">
        <w:rPr>
          <w:rFonts w:ascii="Times New Roman" w:hAnsi="Times New Roman" w:cs="Times New Roman"/>
          <w:i/>
          <w:color w:val="000000" w:themeColor="text1"/>
          <w:sz w:val="24"/>
          <w:szCs w:val="24"/>
        </w:rPr>
        <w:t>- Chỉ thị của Ủy ban nhân dân thành phố Hải Phòng về nhiệm vụ chủ yếu năm học 2021 - 2022 của ngành giáo dục và đào tạo Hải Phòng;</w:t>
      </w:r>
    </w:p>
    <w:p w:rsidR="00DA0D01" w:rsidRPr="00A42AD3" w:rsidRDefault="00DA0D01" w:rsidP="00123551">
      <w:pPr>
        <w:shd w:val="clear" w:color="auto" w:fill="FFFFFF"/>
        <w:spacing w:after="0" w:line="240" w:lineRule="auto"/>
        <w:ind w:firstLine="720"/>
        <w:jc w:val="both"/>
        <w:rPr>
          <w:rFonts w:ascii="Times New Roman" w:hAnsi="Times New Roman" w:cs="Times New Roman"/>
          <w:i/>
          <w:color w:val="000000" w:themeColor="text1"/>
          <w:sz w:val="24"/>
          <w:szCs w:val="24"/>
          <w:lang w:val="vi-VN"/>
        </w:rPr>
      </w:pPr>
      <w:r w:rsidRPr="00A42AD3">
        <w:rPr>
          <w:rFonts w:ascii="Times New Roman" w:hAnsi="Times New Roman" w:cs="Times New Roman"/>
          <w:i/>
          <w:color w:val="000000" w:themeColor="text1"/>
          <w:sz w:val="24"/>
          <w:szCs w:val="24"/>
          <w:lang w:val="vi-VN"/>
        </w:rPr>
        <w:t xml:space="preserve">- </w:t>
      </w:r>
      <w:r w:rsidRPr="00A42AD3">
        <w:rPr>
          <w:rFonts w:ascii="Times New Roman" w:hAnsi="Times New Roman" w:cs="Times New Roman"/>
          <w:bCs/>
          <w:i/>
          <w:color w:val="000000" w:themeColor="text1"/>
          <w:sz w:val="24"/>
          <w:szCs w:val="24"/>
          <w:lang w:val="vi-VN"/>
        </w:rPr>
        <w:t xml:space="preserve">Công văn </w:t>
      </w:r>
      <w:r w:rsidRPr="00A42AD3">
        <w:rPr>
          <w:rFonts w:ascii="Times New Roman" w:hAnsi="Times New Roman" w:cs="Times New Roman"/>
          <w:bCs/>
          <w:i/>
          <w:color w:val="000000" w:themeColor="text1"/>
          <w:sz w:val="24"/>
          <w:szCs w:val="24"/>
        </w:rPr>
        <w:t>1823/SGDĐT-GDTrH ngày 24</w:t>
      </w:r>
      <w:r w:rsidRPr="00A42AD3">
        <w:rPr>
          <w:rFonts w:ascii="Times New Roman" w:hAnsi="Times New Roman" w:cs="Times New Roman"/>
          <w:i/>
          <w:color w:val="000000" w:themeColor="text1"/>
          <w:sz w:val="24"/>
          <w:szCs w:val="24"/>
        </w:rPr>
        <w:t xml:space="preserve"> tháng 8 năm 2021</w:t>
      </w:r>
      <w:r w:rsidRPr="00A42AD3">
        <w:rPr>
          <w:rFonts w:ascii="Times New Roman" w:hAnsi="Times New Roman" w:cs="Times New Roman"/>
          <w:bCs/>
          <w:i/>
          <w:color w:val="000000" w:themeColor="text1"/>
          <w:sz w:val="24"/>
          <w:szCs w:val="24"/>
        </w:rPr>
        <w:t xml:space="preserve"> v/v </w:t>
      </w:r>
      <w:r w:rsidRPr="00A42AD3">
        <w:rPr>
          <w:rFonts w:ascii="Times New Roman" w:hAnsi="Times New Roman" w:cs="Times New Roman"/>
          <w:i/>
          <w:color w:val="000000" w:themeColor="text1"/>
          <w:sz w:val="24"/>
          <w:szCs w:val="24"/>
        </w:rPr>
        <w:t>Kế hoạch và hướng dẫn tổ chức kỳ thi HSG bảng A, B cấp thành phố và chọn đội tuyển HSG cấp quốc gia bậc THPT năm học 2020 -2021</w:t>
      </w:r>
      <w:r w:rsidRPr="00A42AD3">
        <w:rPr>
          <w:rFonts w:ascii="Times New Roman" w:hAnsi="Times New Roman" w:cs="Times New Roman"/>
          <w:i/>
          <w:color w:val="000000" w:themeColor="text1"/>
          <w:sz w:val="24"/>
          <w:szCs w:val="24"/>
          <w:lang w:val="vi-VN"/>
        </w:rPr>
        <w:t>;</w:t>
      </w:r>
    </w:p>
    <w:p w:rsidR="00DA0D01" w:rsidRPr="00A42AD3" w:rsidRDefault="00DA0D01" w:rsidP="00123551">
      <w:pPr>
        <w:spacing w:after="0" w:line="240" w:lineRule="auto"/>
        <w:ind w:firstLine="720"/>
        <w:jc w:val="both"/>
        <w:rPr>
          <w:rFonts w:ascii="Times New Roman" w:hAnsi="Times New Roman" w:cs="Times New Roman"/>
          <w:i/>
          <w:color w:val="000000" w:themeColor="text1"/>
          <w:sz w:val="24"/>
          <w:szCs w:val="24"/>
        </w:rPr>
      </w:pPr>
      <w:r w:rsidRPr="00A42AD3">
        <w:rPr>
          <w:rFonts w:ascii="Times New Roman" w:hAnsi="Times New Roman" w:cs="Times New Roman"/>
          <w:i/>
          <w:color w:val="000000" w:themeColor="text1"/>
          <w:sz w:val="24"/>
          <w:szCs w:val="24"/>
        </w:rPr>
        <w:t xml:space="preserve">- Công văn số 1824/SGDĐT-GDTrH </w:t>
      </w:r>
      <w:r w:rsidRPr="00A42AD3">
        <w:rPr>
          <w:rFonts w:ascii="Times New Roman" w:hAnsi="Times New Roman" w:cs="Times New Roman"/>
          <w:bCs/>
          <w:i/>
          <w:color w:val="000000" w:themeColor="text1"/>
          <w:sz w:val="24"/>
          <w:szCs w:val="24"/>
        </w:rPr>
        <w:t>ngày 24</w:t>
      </w:r>
      <w:r w:rsidRPr="00A42AD3">
        <w:rPr>
          <w:rFonts w:ascii="Times New Roman" w:hAnsi="Times New Roman" w:cs="Times New Roman"/>
          <w:i/>
          <w:color w:val="000000" w:themeColor="text1"/>
          <w:sz w:val="24"/>
          <w:szCs w:val="24"/>
        </w:rPr>
        <w:t xml:space="preserve"> tháng 8 năm 2021 của Sở Giáo dục và Đào tạo về việc triển khai thực hiện chương trình giáo dục trung học năm  học 2021 - 2022;</w:t>
      </w:r>
    </w:p>
    <w:p w:rsidR="00DA0D01" w:rsidRPr="00A42AD3" w:rsidRDefault="00DA0D01" w:rsidP="00123551">
      <w:pPr>
        <w:shd w:val="clear" w:color="auto" w:fill="FFFFFF"/>
        <w:spacing w:after="0" w:line="240" w:lineRule="auto"/>
        <w:ind w:firstLine="720"/>
        <w:jc w:val="both"/>
        <w:rPr>
          <w:rFonts w:ascii="Times New Roman" w:hAnsi="Times New Roman" w:cs="Times New Roman"/>
          <w:i/>
          <w:color w:val="000000" w:themeColor="text1"/>
          <w:sz w:val="24"/>
          <w:szCs w:val="24"/>
          <w:lang w:val="vi-VN"/>
        </w:rPr>
      </w:pPr>
      <w:r w:rsidRPr="00A42AD3">
        <w:rPr>
          <w:rFonts w:ascii="Times New Roman" w:hAnsi="Times New Roman" w:cs="Times New Roman"/>
          <w:i/>
          <w:color w:val="000000" w:themeColor="text1"/>
          <w:sz w:val="24"/>
          <w:szCs w:val="24"/>
          <w:lang w:val="vi-VN"/>
        </w:rPr>
        <w:t xml:space="preserve">- </w:t>
      </w:r>
      <w:r w:rsidRPr="00A42AD3">
        <w:rPr>
          <w:rFonts w:ascii="Times New Roman" w:hAnsi="Times New Roman" w:cs="Times New Roman"/>
          <w:bCs/>
          <w:i/>
          <w:color w:val="000000" w:themeColor="text1"/>
          <w:sz w:val="24"/>
          <w:szCs w:val="24"/>
          <w:lang w:val="vi-VN"/>
        </w:rPr>
        <w:t xml:space="preserve">Công văn </w:t>
      </w:r>
      <w:r w:rsidRPr="00A42AD3">
        <w:rPr>
          <w:rFonts w:ascii="Times New Roman" w:hAnsi="Times New Roman" w:cs="Times New Roman"/>
          <w:bCs/>
          <w:i/>
          <w:color w:val="000000" w:themeColor="text1"/>
          <w:sz w:val="24"/>
          <w:szCs w:val="24"/>
        </w:rPr>
        <w:t>1855/SGDĐT-TrH </w:t>
      </w:r>
      <w:r w:rsidRPr="00A42AD3">
        <w:rPr>
          <w:rFonts w:ascii="Times New Roman" w:hAnsi="Times New Roman" w:cs="Times New Roman"/>
          <w:i/>
          <w:color w:val="000000" w:themeColor="text1"/>
          <w:sz w:val="24"/>
          <w:szCs w:val="24"/>
        </w:rPr>
        <w:t>ngày 01 tháng 9 năm 2021</w:t>
      </w:r>
      <w:r w:rsidRPr="00A42AD3">
        <w:rPr>
          <w:rFonts w:ascii="Times New Roman" w:hAnsi="Times New Roman" w:cs="Times New Roman"/>
          <w:bCs/>
          <w:i/>
          <w:color w:val="000000" w:themeColor="text1"/>
          <w:sz w:val="24"/>
          <w:szCs w:val="24"/>
        </w:rPr>
        <w:t xml:space="preserve"> v/v </w:t>
      </w:r>
      <w:r w:rsidRPr="00A42AD3">
        <w:rPr>
          <w:rFonts w:ascii="Times New Roman" w:hAnsi="Times New Roman" w:cs="Times New Roman"/>
          <w:i/>
          <w:color w:val="000000" w:themeColor="text1"/>
          <w:sz w:val="24"/>
          <w:szCs w:val="24"/>
        </w:rPr>
        <w:t>Hướng dẫn tổ chức dạy học trực tuyến và kiểm tra đánh giá trực tuyến năm học 2021 -2022</w:t>
      </w:r>
      <w:r w:rsidRPr="00A42AD3">
        <w:rPr>
          <w:rFonts w:ascii="Times New Roman" w:hAnsi="Times New Roman" w:cs="Times New Roman"/>
          <w:i/>
          <w:color w:val="000000" w:themeColor="text1"/>
          <w:sz w:val="24"/>
          <w:szCs w:val="24"/>
          <w:lang w:val="vi-VN"/>
        </w:rPr>
        <w:t xml:space="preserve">; </w:t>
      </w:r>
    </w:p>
    <w:p w:rsidR="00DA0D01" w:rsidRPr="00A42AD3" w:rsidRDefault="00DA0D01" w:rsidP="00123551">
      <w:pPr>
        <w:shd w:val="clear" w:color="auto" w:fill="FFFFFF"/>
        <w:spacing w:after="0" w:line="240" w:lineRule="auto"/>
        <w:ind w:firstLine="720"/>
        <w:jc w:val="both"/>
        <w:rPr>
          <w:rFonts w:ascii="Times New Roman" w:hAnsi="Times New Roman" w:cs="Times New Roman"/>
          <w:i/>
          <w:color w:val="000000" w:themeColor="text1"/>
          <w:sz w:val="24"/>
          <w:szCs w:val="24"/>
        </w:rPr>
      </w:pPr>
      <w:r w:rsidRPr="00A42AD3">
        <w:rPr>
          <w:rFonts w:ascii="Times New Roman" w:hAnsi="Times New Roman" w:cs="Times New Roman"/>
          <w:i/>
          <w:color w:val="000000" w:themeColor="text1"/>
          <w:sz w:val="24"/>
          <w:szCs w:val="24"/>
        </w:rPr>
        <w:t xml:space="preserve">- Hướng dẫn số 1874 /SGDĐT-TrH ngày 01 tháng 9 năm 2021 của Sở GD&amp;ĐT Hải Phòng v/v hướng dẫn thực hiện nhiệm vụ Giáo dục trung học năm học 2021 - 2022; </w:t>
      </w:r>
    </w:p>
    <w:p w:rsidR="00DA0D01" w:rsidRPr="00A42AD3" w:rsidRDefault="00DA0D01" w:rsidP="00123551">
      <w:pPr>
        <w:shd w:val="clear" w:color="auto" w:fill="FFFFFF"/>
        <w:spacing w:after="0" w:line="240" w:lineRule="auto"/>
        <w:ind w:firstLine="720"/>
        <w:jc w:val="both"/>
        <w:rPr>
          <w:rFonts w:ascii="Times New Roman" w:hAnsi="Times New Roman" w:cs="Times New Roman"/>
          <w:i/>
          <w:color w:val="000000" w:themeColor="text1"/>
          <w:sz w:val="24"/>
          <w:szCs w:val="24"/>
          <w:lang w:val="vi-VN"/>
        </w:rPr>
      </w:pPr>
      <w:r w:rsidRPr="00A42AD3">
        <w:rPr>
          <w:rFonts w:ascii="Times New Roman" w:hAnsi="Times New Roman" w:cs="Times New Roman"/>
          <w:i/>
          <w:color w:val="000000" w:themeColor="text1"/>
          <w:sz w:val="24"/>
          <w:szCs w:val="24"/>
          <w:lang w:val="vi-VN"/>
        </w:rPr>
        <w:t xml:space="preserve">- </w:t>
      </w:r>
      <w:r w:rsidRPr="00A42AD3">
        <w:rPr>
          <w:rFonts w:ascii="Times New Roman" w:hAnsi="Times New Roman" w:cs="Times New Roman"/>
          <w:bCs/>
          <w:i/>
          <w:color w:val="000000" w:themeColor="text1"/>
          <w:sz w:val="24"/>
          <w:szCs w:val="24"/>
          <w:lang w:val="vi-VN"/>
        </w:rPr>
        <w:t xml:space="preserve">Công văn </w:t>
      </w:r>
      <w:r w:rsidRPr="00A42AD3">
        <w:rPr>
          <w:rFonts w:ascii="Times New Roman" w:hAnsi="Times New Roman" w:cs="Times New Roman"/>
          <w:bCs/>
          <w:i/>
          <w:color w:val="000000" w:themeColor="text1"/>
          <w:sz w:val="24"/>
          <w:szCs w:val="24"/>
        </w:rPr>
        <w:t>1878/SGDĐT-GDTrH ngày 01</w:t>
      </w:r>
      <w:r w:rsidRPr="00A42AD3">
        <w:rPr>
          <w:rFonts w:ascii="Times New Roman" w:hAnsi="Times New Roman" w:cs="Times New Roman"/>
          <w:i/>
          <w:color w:val="000000" w:themeColor="text1"/>
          <w:sz w:val="24"/>
          <w:szCs w:val="24"/>
        </w:rPr>
        <w:t xml:space="preserve"> tháng 9 năm 2021</w:t>
      </w:r>
      <w:r w:rsidRPr="00A42AD3">
        <w:rPr>
          <w:rFonts w:ascii="Times New Roman" w:hAnsi="Times New Roman" w:cs="Times New Roman"/>
          <w:bCs/>
          <w:i/>
          <w:color w:val="000000" w:themeColor="text1"/>
          <w:sz w:val="24"/>
          <w:szCs w:val="24"/>
        </w:rPr>
        <w:t xml:space="preserve"> v/v t</w:t>
      </w:r>
      <w:r w:rsidRPr="00A42AD3">
        <w:rPr>
          <w:rFonts w:ascii="Times New Roman" w:hAnsi="Times New Roman" w:cs="Times New Roman"/>
          <w:i/>
          <w:color w:val="000000" w:themeColor="text1"/>
          <w:sz w:val="24"/>
          <w:szCs w:val="24"/>
        </w:rPr>
        <w:t>iếp tục thực hiện Chỉ thị số 10/CT-TTg, nâng cao chất lượng nội dung dạy học phòng chống tham nhũng trong các trường THPT</w:t>
      </w:r>
      <w:r w:rsidRPr="00A42AD3">
        <w:rPr>
          <w:rFonts w:ascii="Times New Roman" w:hAnsi="Times New Roman" w:cs="Times New Roman"/>
          <w:i/>
          <w:color w:val="000000" w:themeColor="text1"/>
          <w:sz w:val="24"/>
          <w:szCs w:val="24"/>
          <w:lang w:val="vi-VN"/>
        </w:rPr>
        <w:t>;</w:t>
      </w:r>
    </w:p>
    <w:p w:rsidR="00DA0D01" w:rsidRPr="00A42AD3" w:rsidRDefault="00DA0D01" w:rsidP="00123551">
      <w:pPr>
        <w:shd w:val="clear" w:color="auto" w:fill="FFFFFF"/>
        <w:spacing w:after="0" w:line="240" w:lineRule="auto"/>
        <w:ind w:firstLine="720"/>
        <w:jc w:val="both"/>
        <w:rPr>
          <w:rFonts w:ascii="Times New Roman" w:hAnsi="Times New Roman" w:cs="Times New Roman"/>
          <w:i/>
          <w:color w:val="000000" w:themeColor="text1"/>
          <w:sz w:val="24"/>
          <w:szCs w:val="24"/>
          <w:lang w:val="vi-VN"/>
        </w:rPr>
      </w:pPr>
      <w:r w:rsidRPr="00A42AD3">
        <w:rPr>
          <w:rFonts w:ascii="Times New Roman" w:hAnsi="Times New Roman" w:cs="Times New Roman"/>
          <w:i/>
          <w:color w:val="000000" w:themeColor="text1"/>
          <w:sz w:val="24"/>
          <w:szCs w:val="24"/>
          <w:lang w:val="vi-VN"/>
        </w:rPr>
        <w:t xml:space="preserve">- </w:t>
      </w:r>
      <w:r w:rsidRPr="00A42AD3">
        <w:rPr>
          <w:rFonts w:ascii="Times New Roman" w:hAnsi="Times New Roman" w:cs="Times New Roman"/>
          <w:bCs/>
          <w:i/>
          <w:color w:val="000000" w:themeColor="text1"/>
          <w:sz w:val="24"/>
          <w:szCs w:val="24"/>
          <w:lang w:val="vi-VN"/>
        </w:rPr>
        <w:t>Công văn</w:t>
      </w:r>
      <w:r w:rsidRPr="00A42AD3">
        <w:rPr>
          <w:rFonts w:ascii="Times New Roman" w:hAnsi="Times New Roman" w:cs="Times New Roman"/>
          <w:bCs/>
          <w:i/>
          <w:color w:val="000000" w:themeColor="text1"/>
          <w:sz w:val="24"/>
          <w:szCs w:val="24"/>
        </w:rPr>
        <w:t xml:space="preserve"> 1888/SGDĐT-GDTrH ngày 01</w:t>
      </w:r>
      <w:r w:rsidRPr="00A42AD3">
        <w:rPr>
          <w:rFonts w:ascii="Times New Roman" w:hAnsi="Times New Roman" w:cs="Times New Roman"/>
          <w:i/>
          <w:color w:val="000000" w:themeColor="text1"/>
          <w:sz w:val="24"/>
          <w:szCs w:val="24"/>
        </w:rPr>
        <w:t xml:space="preserve"> tháng 9 năm 2021</w:t>
      </w:r>
      <w:r w:rsidRPr="00A42AD3">
        <w:rPr>
          <w:rFonts w:ascii="Times New Roman" w:hAnsi="Times New Roman" w:cs="Times New Roman"/>
          <w:bCs/>
          <w:i/>
          <w:color w:val="000000" w:themeColor="text1"/>
          <w:sz w:val="24"/>
          <w:szCs w:val="24"/>
        </w:rPr>
        <w:t xml:space="preserve"> v/v </w:t>
      </w:r>
      <w:r w:rsidRPr="00A42AD3">
        <w:rPr>
          <w:rFonts w:ascii="Times New Roman" w:hAnsi="Times New Roman" w:cs="Times New Roman"/>
          <w:i/>
          <w:color w:val="000000" w:themeColor="text1"/>
          <w:sz w:val="24"/>
          <w:szCs w:val="24"/>
        </w:rPr>
        <w:t>Hướng dẫn thực hiện nhiệm vụ giáo dục quốc phòng và an ninh năm học 2021 -2022</w:t>
      </w:r>
      <w:r w:rsidRPr="00A42AD3">
        <w:rPr>
          <w:rFonts w:ascii="Times New Roman" w:hAnsi="Times New Roman" w:cs="Times New Roman"/>
          <w:i/>
          <w:color w:val="000000" w:themeColor="text1"/>
          <w:sz w:val="24"/>
          <w:szCs w:val="24"/>
          <w:lang w:val="vi-VN"/>
        </w:rPr>
        <w:t>;</w:t>
      </w:r>
    </w:p>
    <w:p w:rsidR="00DA0D01" w:rsidRPr="00A42AD3" w:rsidRDefault="00DA0D01" w:rsidP="00123551">
      <w:pPr>
        <w:shd w:val="clear" w:color="auto" w:fill="FFFFFF"/>
        <w:spacing w:after="0" w:line="240" w:lineRule="auto"/>
        <w:ind w:firstLine="720"/>
        <w:jc w:val="both"/>
        <w:rPr>
          <w:rFonts w:ascii="Times New Roman" w:hAnsi="Times New Roman" w:cs="Times New Roman"/>
          <w:i/>
          <w:color w:val="000000" w:themeColor="text1"/>
          <w:sz w:val="24"/>
          <w:szCs w:val="24"/>
        </w:rPr>
      </w:pPr>
      <w:r w:rsidRPr="00A42AD3">
        <w:rPr>
          <w:rFonts w:ascii="Times New Roman" w:hAnsi="Times New Roman" w:cs="Times New Roman"/>
          <w:bCs/>
          <w:i/>
          <w:color w:val="000000" w:themeColor="text1"/>
          <w:sz w:val="24"/>
          <w:szCs w:val="24"/>
          <w:lang w:val="vi-VN"/>
        </w:rPr>
        <w:t xml:space="preserve">- </w:t>
      </w:r>
      <w:r w:rsidRPr="00A42AD3">
        <w:rPr>
          <w:rFonts w:ascii="Times New Roman" w:hAnsi="Times New Roman" w:cs="Times New Roman"/>
          <w:bCs/>
          <w:i/>
          <w:color w:val="000000" w:themeColor="text1"/>
          <w:sz w:val="24"/>
          <w:szCs w:val="24"/>
        </w:rPr>
        <w:t>Công văn</w:t>
      </w:r>
      <w:r w:rsidRPr="00A42AD3">
        <w:rPr>
          <w:rFonts w:ascii="Times New Roman" w:hAnsi="Times New Roman" w:cs="Times New Roman"/>
          <w:bCs/>
          <w:i/>
          <w:color w:val="000000" w:themeColor="text1"/>
          <w:sz w:val="24"/>
          <w:szCs w:val="24"/>
          <w:lang w:val="vi-VN"/>
        </w:rPr>
        <w:t xml:space="preserve"> 1898/</w:t>
      </w:r>
      <w:r w:rsidRPr="00A42AD3">
        <w:rPr>
          <w:rFonts w:ascii="Times New Roman" w:hAnsi="Times New Roman" w:cs="Times New Roman"/>
          <w:bCs/>
          <w:i/>
          <w:color w:val="000000" w:themeColor="text1"/>
          <w:sz w:val="24"/>
          <w:szCs w:val="24"/>
        </w:rPr>
        <w:t xml:space="preserve">SGDĐT-GDTrH </w:t>
      </w:r>
      <w:r w:rsidRPr="00A42AD3">
        <w:rPr>
          <w:rFonts w:ascii="Times New Roman" w:hAnsi="Times New Roman" w:cs="Times New Roman"/>
          <w:bCs/>
          <w:i/>
          <w:color w:val="000000" w:themeColor="text1"/>
          <w:sz w:val="24"/>
          <w:szCs w:val="24"/>
          <w:lang w:val="vi-VN"/>
        </w:rPr>
        <w:t>ngày 06 tháng  9 năm 2021</w:t>
      </w:r>
      <w:r w:rsidRPr="00A42AD3">
        <w:rPr>
          <w:rFonts w:ascii="Times New Roman" w:hAnsi="Times New Roman" w:cs="Times New Roman"/>
          <w:bCs/>
          <w:i/>
          <w:color w:val="000000" w:themeColor="text1"/>
          <w:sz w:val="24"/>
          <w:szCs w:val="24"/>
        </w:rPr>
        <w:t xml:space="preserve"> v/v </w:t>
      </w:r>
      <w:r w:rsidRPr="00A42AD3">
        <w:rPr>
          <w:rFonts w:ascii="Times New Roman" w:hAnsi="Times New Roman" w:cs="Times New Roman"/>
          <w:i/>
          <w:color w:val="000000" w:themeColor="text1"/>
          <w:sz w:val="24"/>
          <w:szCs w:val="24"/>
        </w:rPr>
        <w:t xml:space="preserve">Quy định quản lý hồ sơ, sổ sách trong các trường THCS và THPT trên </w:t>
      </w:r>
      <w:r w:rsidRPr="00A42AD3">
        <w:rPr>
          <w:rFonts w:ascii="Times New Roman" w:hAnsi="Times New Roman" w:cs="Times New Roman"/>
          <w:i/>
          <w:color w:val="000000" w:themeColor="text1"/>
          <w:sz w:val="24"/>
          <w:szCs w:val="24"/>
          <w:lang w:val="vi-VN"/>
        </w:rPr>
        <w:t>địa</w:t>
      </w:r>
      <w:r w:rsidRPr="00A42AD3">
        <w:rPr>
          <w:rFonts w:ascii="Times New Roman" w:hAnsi="Times New Roman" w:cs="Times New Roman"/>
          <w:i/>
          <w:color w:val="000000" w:themeColor="text1"/>
          <w:sz w:val="24"/>
          <w:szCs w:val="24"/>
        </w:rPr>
        <w:t xml:space="preserve"> bàn thành phố</w:t>
      </w:r>
      <w:r w:rsidRPr="00A42AD3">
        <w:rPr>
          <w:rFonts w:ascii="Times New Roman" w:hAnsi="Times New Roman" w:cs="Times New Roman"/>
          <w:i/>
          <w:color w:val="000000" w:themeColor="text1"/>
          <w:sz w:val="24"/>
          <w:szCs w:val="24"/>
          <w:lang w:val="vi-VN"/>
        </w:rPr>
        <w:t xml:space="preserve"> năm học 2021-2022</w:t>
      </w:r>
      <w:r w:rsidRPr="00A42AD3">
        <w:rPr>
          <w:rFonts w:ascii="Times New Roman" w:hAnsi="Times New Roman" w:cs="Times New Roman"/>
          <w:i/>
          <w:color w:val="000000" w:themeColor="text1"/>
          <w:sz w:val="24"/>
          <w:szCs w:val="24"/>
        </w:rPr>
        <w:t>;</w:t>
      </w:r>
    </w:p>
    <w:p w:rsidR="00DA0D01" w:rsidRPr="00A42AD3" w:rsidRDefault="00DA0D01" w:rsidP="00123551">
      <w:pPr>
        <w:shd w:val="clear" w:color="auto" w:fill="FFFFFF"/>
        <w:spacing w:after="0" w:line="240" w:lineRule="auto"/>
        <w:ind w:firstLine="720"/>
        <w:jc w:val="both"/>
        <w:rPr>
          <w:rFonts w:ascii="Times New Roman" w:hAnsi="Times New Roman" w:cs="Times New Roman"/>
          <w:i/>
          <w:color w:val="000000" w:themeColor="text1"/>
          <w:sz w:val="24"/>
          <w:szCs w:val="24"/>
        </w:rPr>
      </w:pPr>
      <w:r w:rsidRPr="00A42AD3">
        <w:rPr>
          <w:rFonts w:ascii="Times New Roman" w:hAnsi="Times New Roman" w:cs="Times New Roman"/>
          <w:bCs/>
          <w:i/>
          <w:color w:val="000000" w:themeColor="text1"/>
          <w:sz w:val="24"/>
          <w:szCs w:val="24"/>
          <w:lang w:val="vi-VN"/>
        </w:rPr>
        <w:t xml:space="preserve">- </w:t>
      </w:r>
      <w:r w:rsidRPr="00A42AD3">
        <w:rPr>
          <w:rFonts w:ascii="Times New Roman" w:hAnsi="Times New Roman" w:cs="Times New Roman"/>
          <w:bCs/>
          <w:i/>
          <w:color w:val="000000" w:themeColor="text1"/>
          <w:sz w:val="24"/>
          <w:szCs w:val="24"/>
        </w:rPr>
        <w:t>Công văn</w:t>
      </w:r>
      <w:r w:rsidRPr="00A42AD3">
        <w:rPr>
          <w:rFonts w:ascii="Times New Roman" w:hAnsi="Times New Roman" w:cs="Times New Roman"/>
          <w:bCs/>
          <w:i/>
          <w:color w:val="000000" w:themeColor="text1"/>
          <w:sz w:val="24"/>
          <w:szCs w:val="24"/>
          <w:lang w:val="vi-VN"/>
        </w:rPr>
        <w:t xml:space="preserve"> </w:t>
      </w:r>
      <w:r w:rsidRPr="00A42AD3">
        <w:rPr>
          <w:rFonts w:ascii="Times New Roman" w:hAnsi="Times New Roman" w:cs="Times New Roman"/>
          <w:bCs/>
          <w:i/>
          <w:color w:val="000000" w:themeColor="text1"/>
          <w:sz w:val="24"/>
          <w:szCs w:val="24"/>
        </w:rPr>
        <w:t>1887và 1888</w:t>
      </w:r>
      <w:r w:rsidRPr="00A42AD3">
        <w:rPr>
          <w:rFonts w:ascii="Times New Roman" w:hAnsi="Times New Roman" w:cs="Times New Roman"/>
          <w:bCs/>
          <w:i/>
          <w:color w:val="000000" w:themeColor="text1"/>
          <w:sz w:val="24"/>
          <w:szCs w:val="24"/>
          <w:lang w:val="vi-VN"/>
        </w:rPr>
        <w:t>/</w:t>
      </w:r>
      <w:r w:rsidRPr="00A42AD3">
        <w:rPr>
          <w:rFonts w:ascii="Times New Roman" w:hAnsi="Times New Roman" w:cs="Times New Roman"/>
          <w:bCs/>
          <w:i/>
          <w:color w:val="000000" w:themeColor="text1"/>
          <w:sz w:val="24"/>
          <w:szCs w:val="24"/>
        </w:rPr>
        <w:t xml:space="preserve">SGDĐT-GDTrH </w:t>
      </w:r>
      <w:r w:rsidRPr="00A42AD3">
        <w:rPr>
          <w:rFonts w:ascii="Times New Roman" w:hAnsi="Times New Roman" w:cs="Times New Roman"/>
          <w:bCs/>
          <w:i/>
          <w:color w:val="000000" w:themeColor="text1"/>
          <w:sz w:val="24"/>
          <w:szCs w:val="24"/>
          <w:lang w:val="vi-VN"/>
        </w:rPr>
        <w:t>ngày 06 tháng  9 năm 2021</w:t>
      </w:r>
      <w:r w:rsidRPr="00A42AD3">
        <w:rPr>
          <w:rFonts w:ascii="Times New Roman" w:hAnsi="Times New Roman" w:cs="Times New Roman"/>
          <w:bCs/>
          <w:i/>
          <w:color w:val="000000" w:themeColor="text1"/>
          <w:sz w:val="24"/>
          <w:szCs w:val="24"/>
        </w:rPr>
        <w:t xml:space="preserve"> v/v Hướng dẫn tổ chức dạy học và thực hiện nhiệm vụ GD QP và AN </w:t>
      </w:r>
      <w:r w:rsidRPr="00A42AD3">
        <w:rPr>
          <w:rFonts w:ascii="Times New Roman" w:hAnsi="Times New Roman" w:cs="Times New Roman"/>
          <w:i/>
          <w:color w:val="000000" w:themeColor="text1"/>
          <w:sz w:val="24"/>
          <w:szCs w:val="24"/>
        </w:rPr>
        <w:t xml:space="preserve">trong các trường THPT trên </w:t>
      </w:r>
      <w:r w:rsidRPr="00A42AD3">
        <w:rPr>
          <w:rFonts w:ascii="Times New Roman" w:hAnsi="Times New Roman" w:cs="Times New Roman"/>
          <w:i/>
          <w:color w:val="000000" w:themeColor="text1"/>
          <w:sz w:val="24"/>
          <w:szCs w:val="24"/>
          <w:lang w:val="vi-VN"/>
        </w:rPr>
        <w:t>địa</w:t>
      </w:r>
      <w:r w:rsidRPr="00A42AD3">
        <w:rPr>
          <w:rFonts w:ascii="Times New Roman" w:hAnsi="Times New Roman" w:cs="Times New Roman"/>
          <w:i/>
          <w:color w:val="000000" w:themeColor="text1"/>
          <w:sz w:val="24"/>
          <w:szCs w:val="24"/>
        </w:rPr>
        <w:t xml:space="preserve"> bàn thành phố</w:t>
      </w:r>
      <w:r w:rsidRPr="00A42AD3">
        <w:rPr>
          <w:rFonts w:ascii="Times New Roman" w:hAnsi="Times New Roman" w:cs="Times New Roman"/>
          <w:i/>
          <w:color w:val="000000" w:themeColor="text1"/>
          <w:sz w:val="24"/>
          <w:szCs w:val="24"/>
          <w:lang w:val="vi-VN"/>
        </w:rPr>
        <w:t xml:space="preserve"> năm học 2021-2022</w:t>
      </w:r>
      <w:r w:rsidRPr="00A42AD3">
        <w:rPr>
          <w:rFonts w:ascii="Times New Roman" w:hAnsi="Times New Roman" w:cs="Times New Roman"/>
          <w:i/>
          <w:color w:val="000000" w:themeColor="text1"/>
          <w:sz w:val="24"/>
          <w:szCs w:val="24"/>
        </w:rPr>
        <w:t>;</w:t>
      </w:r>
    </w:p>
    <w:p w:rsidR="00DA0D01" w:rsidRPr="00A42AD3" w:rsidRDefault="00DA0D01" w:rsidP="00123551">
      <w:pPr>
        <w:shd w:val="clear" w:color="auto" w:fill="FFFFFF"/>
        <w:spacing w:after="0" w:line="240" w:lineRule="auto"/>
        <w:ind w:firstLine="720"/>
        <w:jc w:val="both"/>
        <w:rPr>
          <w:rFonts w:ascii="Times New Roman" w:hAnsi="Times New Roman" w:cs="Times New Roman"/>
          <w:i/>
          <w:color w:val="000000" w:themeColor="text1"/>
          <w:sz w:val="24"/>
          <w:szCs w:val="24"/>
          <w:lang w:val="vi-VN"/>
        </w:rPr>
      </w:pPr>
      <w:r w:rsidRPr="00A42AD3">
        <w:rPr>
          <w:rFonts w:ascii="Times New Roman" w:hAnsi="Times New Roman" w:cs="Times New Roman"/>
          <w:i/>
          <w:color w:val="000000" w:themeColor="text1"/>
          <w:sz w:val="24"/>
          <w:szCs w:val="24"/>
          <w:lang w:val="vi-VN"/>
        </w:rPr>
        <w:t xml:space="preserve">- </w:t>
      </w:r>
      <w:r w:rsidRPr="00A42AD3">
        <w:rPr>
          <w:rFonts w:ascii="Times New Roman" w:hAnsi="Times New Roman" w:cs="Times New Roman"/>
          <w:bCs/>
          <w:i/>
          <w:color w:val="000000" w:themeColor="text1"/>
          <w:sz w:val="24"/>
          <w:szCs w:val="24"/>
          <w:lang w:val="vi-VN"/>
        </w:rPr>
        <w:t xml:space="preserve">Công văn </w:t>
      </w:r>
      <w:r w:rsidRPr="00A42AD3">
        <w:rPr>
          <w:rFonts w:ascii="Times New Roman" w:hAnsi="Times New Roman" w:cs="Times New Roman"/>
          <w:bCs/>
          <w:i/>
          <w:color w:val="000000" w:themeColor="text1"/>
          <w:sz w:val="24"/>
          <w:szCs w:val="24"/>
        </w:rPr>
        <w:t xml:space="preserve">1899/SGDĐT-GDTrH </w:t>
      </w:r>
      <w:r w:rsidRPr="00A42AD3">
        <w:rPr>
          <w:rFonts w:ascii="Times New Roman" w:hAnsi="Times New Roman" w:cs="Times New Roman"/>
          <w:bCs/>
          <w:i/>
          <w:color w:val="000000" w:themeColor="text1"/>
          <w:sz w:val="24"/>
          <w:szCs w:val="24"/>
          <w:lang w:val="vi-VN"/>
        </w:rPr>
        <w:t>ngày 06 tháng 9 năm 2021</w:t>
      </w:r>
      <w:r w:rsidRPr="00A42AD3">
        <w:rPr>
          <w:rFonts w:ascii="Times New Roman" w:hAnsi="Times New Roman" w:cs="Times New Roman"/>
          <w:bCs/>
          <w:i/>
          <w:color w:val="000000" w:themeColor="text1"/>
          <w:sz w:val="24"/>
          <w:szCs w:val="24"/>
        </w:rPr>
        <w:t xml:space="preserve"> v/v </w:t>
      </w:r>
      <w:r w:rsidRPr="00A42AD3">
        <w:rPr>
          <w:rFonts w:ascii="Times New Roman" w:hAnsi="Times New Roman" w:cs="Times New Roman"/>
          <w:i/>
          <w:color w:val="000000" w:themeColor="text1"/>
          <w:sz w:val="24"/>
          <w:szCs w:val="24"/>
        </w:rPr>
        <w:t>Phát động các cuộc thi Toán hội nhập và triển khai kỳ thi Toán và Khoa học tự nhiên bằng Tiếng Anh năm học 2021 -2022</w:t>
      </w:r>
      <w:r w:rsidRPr="00A42AD3">
        <w:rPr>
          <w:rFonts w:ascii="Times New Roman" w:hAnsi="Times New Roman" w:cs="Times New Roman"/>
          <w:i/>
          <w:color w:val="000000" w:themeColor="text1"/>
          <w:sz w:val="24"/>
          <w:szCs w:val="24"/>
          <w:lang w:val="vi-VN"/>
        </w:rPr>
        <w:t>;</w:t>
      </w:r>
    </w:p>
    <w:p w:rsidR="00DA0D01" w:rsidRPr="00A42AD3" w:rsidRDefault="00DA0D01" w:rsidP="00123551">
      <w:pPr>
        <w:shd w:val="clear" w:color="auto" w:fill="FFFFFF"/>
        <w:spacing w:after="0" w:line="240" w:lineRule="auto"/>
        <w:ind w:firstLine="720"/>
        <w:jc w:val="both"/>
        <w:rPr>
          <w:rFonts w:ascii="Times New Roman" w:hAnsi="Times New Roman" w:cs="Times New Roman"/>
          <w:i/>
          <w:color w:val="000000" w:themeColor="text1"/>
          <w:sz w:val="24"/>
          <w:szCs w:val="24"/>
          <w:lang w:val="vi-VN"/>
        </w:rPr>
      </w:pPr>
      <w:r w:rsidRPr="00A42AD3">
        <w:rPr>
          <w:rFonts w:ascii="Times New Roman" w:hAnsi="Times New Roman" w:cs="Times New Roman"/>
          <w:bCs/>
          <w:i/>
          <w:color w:val="000000" w:themeColor="text1"/>
          <w:sz w:val="24"/>
          <w:szCs w:val="24"/>
        </w:rPr>
        <w:lastRenderedPageBreak/>
        <w:t xml:space="preserve">- </w:t>
      </w:r>
      <w:r w:rsidRPr="00A42AD3">
        <w:rPr>
          <w:rFonts w:ascii="Times New Roman" w:hAnsi="Times New Roman" w:cs="Times New Roman"/>
          <w:bCs/>
          <w:i/>
          <w:color w:val="000000" w:themeColor="text1"/>
          <w:sz w:val="24"/>
          <w:szCs w:val="24"/>
          <w:lang w:val="vi-VN"/>
        </w:rPr>
        <w:t xml:space="preserve">Công văn </w:t>
      </w:r>
      <w:r w:rsidRPr="00A42AD3">
        <w:rPr>
          <w:rFonts w:ascii="Times New Roman" w:hAnsi="Times New Roman" w:cs="Times New Roman"/>
          <w:bCs/>
          <w:i/>
          <w:color w:val="000000" w:themeColor="text1"/>
          <w:sz w:val="24"/>
          <w:szCs w:val="24"/>
        </w:rPr>
        <w:t xml:space="preserve">1905/SGDĐT-GDTrH </w:t>
      </w:r>
      <w:r w:rsidRPr="00A42AD3">
        <w:rPr>
          <w:rFonts w:ascii="Times New Roman" w:hAnsi="Times New Roman" w:cs="Times New Roman"/>
          <w:bCs/>
          <w:i/>
          <w:color w:val="000000" w:themeColor="text1"/>
          <w:sz w:val="24"/>
          <w:szCs w:val="24"/>
          <w:lang w:val="vi-VN"/>
        </w:rPr>
        <w:t>ngày 06 tháng  9 năm 2021</w:t>
      </w:r>
      <w:r w:rsidRPr="00A42AD3">
        <w:rPr>
          <w:rFonts w:ascii="Times New Roman" w:hAnsi="Times New Roman" w:cs="Times New Roman"/>
          <w:bCs/>
          <w:i/>
          <w:color w:val="000000" w:themeColor="text1"/>
          <w:sz w:val="24"/>
          <w:szCs w:val="24"/>
        </w:rPr>
        <w:t xml:space="preserve"> v/v </w:t>
      </w:r>
      <w:r w:rsidRPr="00A42AD3">
        <w:rPr>
          <w:rFonts w:ascii="Times New Roman" w:hAnsi="Times New Roman" w:cs="Times New Roman"/>
          <w:i/>
          <w:color w:val="000000" w:themeColor="text1"/>
          <w:sz w:val="24"/>
          <w:szCs w:val="24"/>
        </w:rPr>
        <w:t>Hướng dẫn triển khai thực hiện giáo dục STEM trong nhà trường THCS, THPT từ năm học 2021 -2022</w:t>
      </w:r>
      <w:r w:rsidRPr="00A42AD3">
        <w:rPr>
          <w:rFonts w:ascii="Times New Roman" w:hAnsi="Times New Roman" w:cs="Times New Roman"/>
          <w:i/>
          <w:color w:val="000000" w:themeColor="text1"/>
          <w:sz w:val="24"/>
          <w:szCs w:val="24"/>
          <w:lang w:val="vi-VN"/>
        </w:rPr>
        <w:t>;</w:t>
      </w:r>
    </w:p>
    <w:p w:rsidR="00DA0D01" w:rsidRPr="00A42AD3" w:rsidRDefault="00DA0D01" w:rsidP="00123551">
      <w:pPr>
        <w:shd w:val="clear" w:color="auto" w:fill="FFFFFF"/>
        <w:spacing w:after="0" w:line="240" w:lineRule="auto"/>
        <w:ind w:firstLine="720"/>
        <w:jc w:val="both"/>
        <w:rPr>
          <w:rFonts w:ascii="Times New Roman" w:hAnsi="Times New Roman" w:cs="Times New Roman"/>
          <w:i/>
          <w:color w:val="000000" w:themeColor="text1"/>
          <w:sz w:val="24"/>
          <w:szCs w:val="24"/>
          <w:lang w:val="vi-VN"/>
        </w:rPr>
      </w:pPr>
      <w:r w:rsidRPr="00A42AD3">
        <w:rPr>
          <w:rFonts w:ascii="Times New Roman" w:hAnsi="Times New Roman" w:cs="Times New Roman"/>
          <w:bCs/>
          <w:i/>
          <w:color w:val="000000" w:themeColor="text1"/>
          <w:sz w:val="24"/>
          <w:szCs w:val="24"/>
        </w:rPr>
        <w:t xml:space="preserve">- </w:t>
      </w:r>
      <w:r w:rsidRPr="00A42AD3">
        <w:rPr>
          <w:rFonts w:ascii="Times New Roman" w:hAnsi="Times New Roman" w:cs="Times New Roman"/>
          <w:bCs/>
          <w:i/>
          <w:color w:val="000000" w:themeColor="text1"/>
          <w:sz w:val="24"/>
          <w:szCs w:val="24"/>
          <w:lang w:val="vi-VN"/>
        </w:rPr>
        <w:t>Công vă 1919</w:t>
      </w:r>
      <w:r w:rsidRPr="00A42AD3">
        <w:rPr>
          <w:rFonts w:ascii="Times New Roman" w:hAnsi="Times New Roman" w:cs="Times New Roman"/>
          <w:bCs/>
          <w:i/>
          <w:color w:val="000000" w:themeColor="text1"/>
          <w:sz w:val="24"/>
          <w:szCs w:val="24"/>
        </w:rPr>
        <w:t xml:space="preserve">/SGDĐT-GDTrH </w:t>
      </w:r>
      <w:r w:rsidRPr="00A42AD3">
        <w:rPr>
          <w:rFonts w:ascii="Times New Roman" w:hAnsi="Times New Roman" w:cs="Times New Roman"/>
          <w:bCs/>
          <w:i/>
          <w:color w:val="000000" w:themeColor="text1"/>
          <w:sz w:val="24"/>
          <w:szCs w:val="24"/>
          <w:lang w:val="vi-VN"/>
        </w:rPr>
        <w:t>ngày 07 tháng  9 năm 2021</w:t>
      </w:r>
      <w:r w:rsidRPr="00A42AD3">
        <w:rPr>
          <w:rFonts w:ascii="Times New Roman" w:hAnsi="Times New Roman" w:cs="Times New Roman"/>
          <w:bCs/>
          <w:i/>
          <w:color w:val="000000" w:themeColor="text1"/>
          <w:sz w:val="24"/>
          <w:szCs w:val="24"/>
        </w:rPr>
        <w:t xml:space="preserve"> Kế hoạch và </w:t>
      </w:r>
      <w:r w:rsidRPr="00A42AD3">
        <w:rPr>
          <w:rFonts w:ascii="Times New Roman" w:hAnsi="Times New Roman" w:cs="Times New Roman"/>
          <w:i/>
          <w:color w:val="000000" w:themeColor="text1"/>
          <w:sz w:val="24"/>
          <w:szCs w:val="24"/>
        </w:rPr>
        <w:t>Hướng dẫn tổ chức ngày hội giáo dục STEM  năm học 2021 -2022</w:t>
      </w:r>
      <w:r w:rsidRPr="00A42AD3">
        <w:rPr>
          <w:rFonts w:ascii="Times New Roman" w:hAnsi="Times New Roman" w:cs="Times New Roman"/>
          <w:i/>
          <w:color w:val="000000" w:themeColor="text1"/>
          <w:sz w:val="24"/>
          <w:szCs w:val="24"/>
          <w:lang w:val="vi-VN"/>
        </w:rPr>
        <w:t>;</w:t>
      </w:r>
    </w:p>
    <w:p w:rsidR="00DA0D01" w:rsidRPr="00A42AD3" w:rsidRDefault="00DA0D01" w:rsidP="00123551">
      <w:pPr>
        <w:spacing w:after="0" w:line="240" w:lineRule="auto"/>
        <w:ind w:firstLine="540"/>
        <w:jc w:val="both"/>
        <w:rPr>
          <w:rFonts w:ascii="Times New Roman" w:hAnsi="Times New Roman" w:cs="Times New Roman"/>
          <w:i/>
          <w:color w:val="000000" w:themeColor="text1"/>
          <w:sz w:val="24"/>
          <w:szCs w:val="24"/>
        </w:rPr>
      </w:pPr>
      <w:r w:rsidRPr="00A42AD3">
        <w:rPr>
          <w:rFonts w:ascii="Times New Roman" w:hAnsi="Times New Roman" w:cs="Times New Roman"/>
          <w:i/>
          <w:color w:val="000000" w:themeColor="text1"/>
          <w:sz w:val="24"/>
          <w:szCs w:val="24"/>
        </w:rPr>
        <w:t>-  Công văn số 2016/SGDĐT-GDTrH ngày 17 tháng 9 năm 2021 của Sở Giáo dục và Đào tạo về việc Hướng dẫn thực hiện Chương trình GDPT cấp THCS, THPT ứng phó với dịch Covid-19 năm học 2021-2022.</w:t>
      </w:r>
    </w:p>
    <w:p w:rsidR="00DA0D01" w:rsidRPr="00A42AD3" w:rsidRDefault="00DA0D01" w:rsidP="00123551">
      <w:pPr>
        <w:shd w:val="clear" w:color="auto" w:fill="FFFFFF"/>
        <w:spacing w:after="0" w:line="240" w:lineRule="auto"/>
        <w:ind w:firstLine="720"/>
        <w:jc w:val="both"/>
        <w:rPr>
          <w:rFonts w:ascii="Times New Roman" w:hAnsi="Times New Roman" w:cs="Times New Roman"/>
          <w:i/>
          <w:color w:val="000000" w:themeColor="text1"/>
          <w:sz w:val="24"/>
          <w:szCs w:val="24"/>
          <w:lang w:val="vi-VN"/>
        </w:rPr>
      </w:pPr>
      <w:r w:rsidRPr="00A42AD3">
        <w:rPr>
          <w:rFonts w:ascii="Times New Roman" w:hAnsi="Times New Roman" w:cs="Times New Roman"/>
          <w:i/>
          <w:color w:val="000000" w:themeColor="text1"/>
          <w:sz w:val="24"/>
          <w:szCs w:val="24"/>
          <w:lang w:val="vi-VN"/>
        </w:rPr>
        <w:t xml:space="preserve">- </w:t>
      </w:r>
      <w:r w:rsidRPr="00A42AD3">
        <w:rPr>
          <w:rFonts w:ascii="Times New Roman" w:hAnsi="Times New Roman" w:cs="Times New Roman"/>
          <w:bCs/>
          <w:i/>
          <w:color w:val="000000" w:themeColor="text1"/>
          <w:sz w:val="24"/>
          <w:szCs w:val="24"/>
          <w:lang w:val="vi-VN"/>
        </w:rPr>
        <w:t xml:space="preserve">Công văn </w:t>
      </w:r>
      <w:r w:rsidRPr="00A42AD3">
        <w:rPr>
          <w:rFonts w:ascii="Times New Roman" w:hAnsi="Times New Roman" w:cs="Times New Roman"/>
          <w:bCs/>
          <w:i/>
          <w:color w:val="000000" w:themeColor="text1"/>
          <w:sz w:val="24"/>
          <w:szCs w:val="24"/>
        </w:rPr>
        <w:t xml:space="preserve">2570/SGDĐT-GDTrH  v/v </w:t>
      </w:r>
      <w:r w:rsidRPr="00A42AD3">
        <w:rPr>
          <w:rFonts w:ascii="Times New Roman" w:hAnsi="Times New Roman" w:cs="Times New Roman"/>
          <w:i/>
          <w:color w:val="000000" w:themeColor="text1"/>
          <w:sz w:val="24"/>
          <w:szCs w:val="24"/>
        </w:rPr>
        <w:t>Hướng dẫn dạy học tự chọn cấp THCS và cấp THPT từ năm học 2020 -2021</w:t>
      </w:r>
      <w:r w:rsidRPr="00A42AD3">
        <w:rPr>
          <w:rFonts w:ascii="Times New Roman" w:hAnsi="Times New Roman" w:cs="Times New Roman"/>
          <w:i/>
          <w:color w:val="000000" w:themeColor="text1"/>
          <w:sz w:val="24"/>
          <w:szCs w:val="24"/>
          <w:lang w:val="vi-VN"/>
        </w:rPr>
        <w:t>;</w:t>
      </w:r>
    </w:p>
    <w:p w:rsidR="00DA0D01" w:rsidRPr="00A42AD3" w:rsidRDefault="00DA0D01" w:rsidP="00123551">
      <w:pPr>
        <w:shd w:val="clear" w:color="auto" w:fill="FFFFFF"/>
        <w:spacing w:after="0" w:line="240" w:lineRule="auto"/>
        <w:ind w:firstLine="720"/>
        <w:jc w:val="both"/>
        <w:rPr>
          <w:rFonts w:ascii="Times New Roman" w:hAnsi="Times New Roman" w:cs="Times New Roman"/>
          <w:i/>
          <w:color w:val="000000" w:themeColor="text1"/>
          <w:sz w:val="24"/>
          <w:szCs w:val="24"/>
          <w:lang w:val="vi-VN"/>
        </w:rPr>
      </w:pPr>
      <w:r w:rsidRPr="00A42AD3">
        <w:rPr>
          <w:rFonts w:ascii="Times New Roman" w:hAnsi="Times New Roman" w:cs="Times New Roman"/>
          <w:i/>
          <w:color w:val="000000" w:themeColor="text1"/>
          <w:sz w:val="24"/>
          <w:szCs w:val="24"/>
          <w:lang w:val="vi-VN"/>
        </w:rPr>
        <w:t xml:space="preserve">- </w:t>
      </w:r>
      <w:r w:rsidRPr="00A42AD3">
        <w:rPr>
          <w:rFonts w:ascii="Times New Roman" w:hAnsi="Times New Roman" w:cs="Times New Roman"/>
          <w:bCs/>
          <w:i/>
          <w:color w:val="000000" w:themeColor="text1"/>
          <w:sz w:val="24"/>
          <w:szCs w:val="24"/>
          <w:lang w:val="vi-VN"/>
        </w:rPr>
        <w:t xml:space="preserve">Công văn </w:t>
      </w:r>
      <w:r w:rsidRPr="00A42AD3">
        <w:rPr>
          <w:rFonts w:ascii="Times New Roman" w:hAnsi="Times New Roman" w:cs="Times New Roman"/>
          <w:bCs/>
          <w:i/>
          <w:color w:val="000000" w:themeColor="text1"/>
          <w:sz w:val="24"/>
          <w:szCs w:val="24"/>
        </w:rPr>
        <w:t xml:space="preserve">2571/SGDĐT-GDTrH v/v </w:t>
      </w:r>
      <w:r w:rsidRPr="00A42AD3">
        <w:rPr>
          <w:rFonts w:ascii="Times New Roman" w:hAnsi="Times New Roman" w:cs="Times New Roman"/>
          <w:i/>
          <w:color w:val="000000" w:themeColor="text1"/>
          <w:sz w:val="24"/>
          <w:szCs w:val="24"/>
        </w:rPr>
        <w:t>Hướng dẫn dạy học ngoại ngữ cấp trung học năm học 2020 -2021</w:t>
      </w:r>
      <w:r w:rsidRPr="00A42AD3">
        <w:rPr>
          <w:rFonts w:ascii="Times New Roman" w:hAnsi="Times New Roman" w:cs="Times New Roman"/>
          <w:i/>
          <w:color w:val="000000" w:themeColor="text1"/>
          <w:sz w:val="24"/>
          <w:szCs w:val="24"/>
          <w:lang w:val="vi-VN"/>
        </w:rPr>
        <w:t>;</w:t>
      </w:r>
    </w:p>
    <w:p w:rsidR="00DA0D01" w:rsidRPr="00A42AD3" w:rsidRDefault="00DA0D01" w:rsidP="00123551">
      <w:pPr>
        <w:shd w:val="clear" w:color="auto" w:fill="FFFFFF"/>
        <w:spacing w:after="0" w:line="240" w:lineRule="auto"/>
        <w:jc w:val="both"/>
        <w:rPr>
          <w:rFonts w:ascii="Times New Roman" w:hAnsi="Times New Roman" w:cs="Times New Roman"/>
          <w:i/>
          <w:color w:val="000000" w:themeColor="text1"/>
          <w:sz w:val="24"/>
          <w:szCs w:val="24"/>
          <w:lang w:val="vi-VN"/>
        </w:rPr>
      </w:pPr>
      <w:r w:rsidRPr="00A42AD3">
        <w:rPr>
          <w:rFonts w:ascii="Times New Roman" w:hAnsi="Times New Roman" w:cs="Times New Roman"/>
          <w:bCs/>
          <w:i/>
          <w:color w:val="000000" w:themeColor="text1"/>
          <w:sz w:val="24"/>
          <w:szCs w:val="24"/>
        </w:rPr>
        <w:t xml:space="preserve">           - </w:t>
      </w:r>
      <w:r w:rsidRPr="00A42AD3">
        <w:rPr>
          <w:rFonts w:ascii="Times New Roman" w:hAnsi="Times New Roman" w:cs="Times New Roman"/>
          <w:bCs/>
          <w:i/>
          <w:color w:val="000000" w:themeColor="text1"/>
          <w:sz w:val="24"/>
          <w:szCs w:val="24"/>
          <w:lang w:val="vi-VN"/>
        </w:rPr>
        <w:t xml:space="preserve">Công văn </w:t>
      </w:r>
      <w:r w:rsidRPr="00A42AD3">
        <w:rPr>
          <w:rFonts w:ascii="Times New Roman" w:hAnsi="Times New Roman" w:cs="Times New Roman"/>
          <w:bCs/>
          <w:i/>
          <w:color w:val="000000" w:themeColor="text1"/>
          <w:sz w:val="24"/>
          <w:szCs w:val="24"/>
        </w:rPr>
        <w:t xml:space="preserve">2562/SGDĐT-GDTrH v/v </w:t>
      </w:r>
      <w:r w:rsidRPr="00A42AD3">
        <w:rPr>
          <w:rFonts w:ascii="Times New Roman" w:hAnsi="Times New Roman" w:cs="Times New Roman"/>
          <w:i/>
          <w:color w:val="000000" w:themeColor="text1"/>
          <w:sz w:val="24"/>
          <w:szCs w:val="24"/>
        </w:rPr>
        <w:t>Hướng dẫn triển khai hoạt động NCKH và tổ chức cuộc thi KHKT cấp thành phố học sinh trung học năm học 2021 -2022</w:t>
      </w:r>
      <w:r w:rsidRPr="00A42AD3">
        <w:rPr>
          <w:rFonts w:ascii="Times New Roman" w:hAnsi="Times New Roman" w:cs="Times New Roman"/>
          <w:i/>
          <w:color w:val="000000" w:themeColor="text1"/>
          <w:sz w:val="24"/>
          <w:szCs w:val="24"/>
          <w:lang w:val="vi-VN"/>
        </w:rPr>
        <w:t>;</w:t>
      </w:r>
    </w:p>
    <w:p w:rsidR="00DA0D01" w:rsidRPr="00A42AD3" w:rsidRDefault="00DA0D01" w:rsidP="00123551">
      <w:pPr>
        <w:shd w:val="clear" w:color="auto" w:fill="FFFFFF"/>
        <w:spacing w:after="0" w:line="240" w:lineRule="auto"/>
        <w:ind w:firstLine="720"/>
        <w:jc w:val="both"/>
        <w:rPr>
          <w:rFonts w:ascii="Times New Roman" w:hAnsi="Times New Roman" w:cs="Times New Roman"/>
          <w:i/>
          <w:color w:val="000000" w:themeColor="text1"/>
          <w:sz w:val="24"/>
          <w:szCs w:val="24"/>
          <w:lang w:val="vi-VN"/>
        </w:rPr>
      </w:pPr>
      <w:r w:rsidRPr="00A42AD3">
        <w:rPr>
          <w:rFonts w:ascii="Times New Roman" w:hAnsi="Times New Roman" w:cs="Times New Roman"/>
          <w:i/>
          <w:color w:val="000000" w:themeColor="text1"/>
          <w:sz w:val="24"/>
          <w:szCs w:val="24"/>
          <w:lang w:val="vi-VN"/>
        </w:rPr>
        <w:t xml:space="preserve">- </w:t>
      </w:r>
      <w:r w:rsidRPr="00A42AD3">
        <w:rPr>
          <w:rFonts w:ascii="Times New Roman" w:hAnsi="Times New Roman" w:cs="Times New Roman"/>
          <w:bCs/>
          <w:i/>
          <w:color w:val="000000" w:themeColor="text1"/>
          <w:sz w:val="24"/>
          <w:szCs w:val="24"/>
          <w:lang w:val="vi-VN"/>
        </w:rPr>
        <w:t xml:space="preserve">Công văn </w:t>
      </w:r>
      <w:r w:rsidRPr="00A42AD3">
        <w:rPr>
          <w:rFonts w:ascii="Times New Roman" w:hAnsi="Times New Roman" w:cs="Times New Roman"/>
          <w:bCs/>
          <w:i/>
          <w:color w:val="000000" w:themeColor="text1"/>
          <w:sz w:val="24"/>
          <w:szCs w:val="24"/>
        </w:rPr>
        <w:t xml:space="preserve">2573/SGDĐT-GDTrH v/v </w:t>
      </w:r>
      <w:r w:rsidRPr="00A42AD3">
        <w:rPr>
          <w:rFonts w:ascii="Times New Roman" w:hAnsi="Times New Roman" w:cs="Times New Roman"/>
          <w:i/>
          <w:color w:val="000000" w:themeColor="text1"/>
          <w:sz w:val="24"/>
          <w:szCs w:val="24"/>
        </w:rPr>
        <w:t>Hướng dẫn công tác GVCN lớp</w:t>
      </w:r>
      <w:r w:rsidRPr="00A42AD3">
        <w:rPr>
          <w:rFonts w:ascii="Times New Roman" w:hAnsi="Times New Roman" w:cs="Times New Roman"/>
          <w:i/>
          <w:color w:val="000000" w:themeColor="text1"/>
          <w:sz w:val="24"/>
          <w:szCs w:val="24"/>
          <w:lang w:val="vi-VN"/>
        </w:rPr>
        <w:t>;</w:t>
      </w:r>
    </w:p>
    <w:p w:rsidR="00DA0D01" w:rsidRPr="00A42AD3" w:rsidRDefault="00DA0D01" w:rsidP="00123551">
      <w:pPr>
        <w:spacing w:after="0" w:line="240" w:lineRule="auto"/>
        <w:ind w:firstLine="720"/>
        <w:jc w:val="both"/>
        <w:rPr>
          <w:rFonts w:ascii="Times New Roman" w:hAnsi="Times New Roman" w:cs="Times New Roman"/>
          <w:i/>
          <w:color w:val="000000" w:themeColor="text1"/>
          <w:sz w:val="24"/>
          <w:szCs w:val="24"/>
          <w:lang w:val="vi-VN"/>
        </w:rPr>
      </w:pPr>
      <w:r w:rsidRPr="00A42AD3">
        <w:rPr>
          <w:rFonts w:ascii="Times New Roman" w:hAnsi="Times New Roman" w:cs="Times New Roman"/>
          <w:i/>
          <w:color w:val="000000" w:themeColor="text1"/>
          <w:sz w:val="24"/>
          <w:szCs w:val="24"/>
        </w:rPr>
        <w:t xml:space="preserve">- Các văn bản </w:t>
      </w:r>
      <w:r w:rsidRPr="00A42AD3">
        <w:rPr>
          <w:rFonts w:ascii="Times New Roman" w:hAnsi="Times New Roman" w:cs="Times New Roman"/>
          <w:i/>
          <w:color w:val="000000" w:themeColor="text1"/>
          <w:sz w:val="24"/>
          <w:szCs w:val="24"/>
          <w:lang w:val="vi-VN"/>
        </w:rPr>
        <w:t xml:space="preserve">hướng dẫn, </w:t>
      </w:r>
      <w:r w:rsidRPr="00A42AD3">
        <w:rPr>
          <w:rFonts w:ascii="Times New Roman" w:hAnsi="Times New Roman" w:cs="Times New Roman"/>
          <w:i/>
          <w:color w:val="000000" w:themeColor="text1"/>
          <w:sz w:val="24"/>
          <w:szCs w:val="24"/>
        </w:rPr>
        <w:t xml:space="preserve">chỉ đạo </w:t>
      </w:r>
      <w:r w:rsidRPr="00A42AD3">
        <w:rPr>
          <w:rFonts w:ascii="Times New Roman" w:hAnsi="Times New Roman" w:cs="Times New Roman"/>
          <w:i/>
          <w:color w:val="000000" w:themeColor="text1"/>
          <w:sz w:val="24"/>
          <w:szCs w:val="24"/>
          <w:lang w:val="vi-VN"/>
        </w:rPr>
        <w:t>công tác chuyên môn khác của phòng GDTrH;</w:t>
      </w:r>
    </w:p>
    <w:p w:rsidR="00DA0D01" w:rsidRPr="00A42AD3" w:rsidRDefault="00DA0D01" w:rsidP="00123551">
      <w:pPr>
        <w:spacing w:after="0" w:line="240" w:lineRule="auto"/>
        <w:ind w:firstLine="720"/>
        <w:jc w:val="both"/>
        <w:rPr>
          <w:rFonts w:ascii="Times New Roman" w:hAnsi="Times New Roman" w:cs="Times New Roman"/>
          <w:i/>
          <w:color w:val="000000" w:themeColor="text1"/>
          <w:sz w:val="24"/>
          <w:szCs w:val="24"/>
          <w:lang w:val="vi-VN"/>
        </w:rPr>
      </w:pPr>
      <w:r w:rsidRPr="00A42AD3">
        <w:rPr>
          <w:rFonts w:ascii="Times New Roman" w:hAnsi="Times New Roman" w:cs="Times New Roman"/>
          <w:i/>
          <w:color w:val="000000" w:themeColor="text1"/>
          <w:sz w:val="24"/>
          <w:szCs w:val="24"/>
        </w:rPr>
        <w:t>- Các văn bản hướng dẫn</w:t>
      </w:r>
      <w:r w:rsidRPr="00A42AD3">
        <w:rPr>
          <w:rFonts w:ascii="Times New Roman" w:hAnsi="Times New Roman" w:cs="Times New Roman"/>
          <w:i/>
          <w:color w:val="000000" w:themeColor="text1"/>
          <w:sz w:val="24"/>
          <w:szCs w:val="24"/>
          <w:lang w:val="vi-VN"/>
        </w:rPr>
        <w:t>, chỉ đạo</w:t>
      </w:r>
      <w:r w:rsidRPr="00A42AD3">
        <w:rPr>
          <w:rFonts w:ascii="Times New Roman" w:hAnsi="Times New Roman" w:cs="Times New Roman"/>
          <w:i/>
          <w:color w:val="000000" w:themeColor="text1"/>
          <w:sz w:val="24"/>
          <w:szCs w:val="24"/>
        </w:rPr>
        <w:t xml:space="preserve"> công tác thi đua khen thưởng, </w:t>
      </w:r>
      <w:r w:rsidRPr="00A42AD3">
        <w:rPr>
          <w:rFonts w:ascii="Times New Roman" w:hAnsi="Times New Roman" w:cs="Times New Roman"/>
          <w:i/>
          <w:color w:val="000000" w:themeColor="text1"/>
          <w:sz w:val="24"/>
          <w:szCs w:val="24"/>
          <w:lang w:val="vi-VN"/>
        </w:rPr>
        <w:t>văn phòng, công nghệ thông tin,</w:t>
      </w:r>
      <w:r w:rsidRPr="00A42AD3">
        <w:rPr>
          <w:rFonts w:ascii="Times New Roman" w:hAnsi="Times New Roman" w:cs="Times New Roman"/>
          <w:i/>
          <w:color w:val="000000" w:themeColor="text1"/>
          <w:sz w:val="24"/>
          <w:szCs w:val="24"/>
        </w:rPr>
        <w:t xml:space="preserve"> tổ chức cán bộ, thanh tra,</w:t>
      </w:r>
      <w:r w:rsidRPr="00A42AD3">
        <w:rPr>
          <w:rFonts w:ascii="Times New Roman" w:hAnsi="Times New Roman" w:cs="Times New Roman"/>
          <w:i/>
          <w:color w:val="000000" w:themeColor="text1"/>
          <w:sz w:val="24"/>
          <w:szCs w:val="24"/>
          <w:lang w:val="vi-VN"/>
        </w:rPr>
        <w:t xml:space="preserve"> pháp chế, </w:t>
      </w:r>
      <w:r w:rsidRPr="00A42AD3">
        <w:rPr>
          <w:rFonts w:ascii="Times New Roman" w:hAnsi="Times New Roman" w:cs="Times New Roman"/>
          <w:i/>
          <w:color w:val="000000" w:themeColor="text1"/>
          <w:sz w:val="24"/>
          <w:szCs w:val="24"/>
        </w:rPr>
        <w:t>khảo thí,</w:t>
      </w:r>
      <w:r w:rsidRPr="00A42AD3">
        <w:rPr>
          <w:rFonts w:ascii="Times New Roman" w:hAnsi="Times New Roman" w:cs="Times New Roman"/>
          <w:i/>
          <w:color w:val="000000" w:themeColor="text1"/>
          <w:sz w:val="24"/>
          <w:szCs w:val="24"/>
          <w:lang w:val="vi-VN"/>
        </w:rPr>
        <w:t xml:space="preserve"> hoạt động giáo dục ngoài giờ lên lớp, y tế, thể thao, an ninh quốc phòng</w:t>
      </w:r>
      <w:r w:rsidRPr="00A42AD3">
        <w:rPr>
          <w:rFonts w:ascii="Times New Roman" w:hAnsi="Times New Roman" w:cs="Times New Roman"/>
          <w:i/>
          <w:color w:val="000000" w:themeColor="text1"/>
          <w:sz w:val="24"/>
          <w:szCs w:val="24"/>
        </w:rPr>
        <w:t xml:space="preserve">, </w:t>
      </w:r>
      <w:r w:rsidRPr="00A42AD3">
        <w:rPr>
          <w:rFonts w:ascii="Times New Roman" w:hAnsi="Times New Roman" w:cs="Times New Roman"/>
          <w:i/>
          <w:color w:val="000000" w:themeColor="text1"/>
          <w:sz w:val="24"/>
          <w:szCs w:val="24"/>
          <w:lang w:val="vi-VN"/>
        </w:rPr>
        <w:t>tài chính</w:t>
      </w:r>
      <w:r w:rsidRPr="00A42AD3">
        <w:rPr>
          <w:rFonts w:ascii="Times New Roman" w:hAnsi="Times New Roman" w:cs="Times New Roman"/>
          <w:i/>
          <w:color w:val="000000" w:themeColor="text1"/>
          <w:sz w:val="24"/>
          <w:szCs w:val="24"/>
        </w:rPr>
        <w:t>,</w:t>
      </w:r>
      <w:r w:rsidRPr="00A42AD3">
        <w:rPr>
          <w:rFonts w:ascii="Times New Roman" w:hAnsi="Times New Roman" w:cs="Times New Roman"/>
          <w:i/>
          <w:color w:val="000000" w:themeColor="text1"/>
          <w:sz w:val="24"/>
          <w:szCs w:val="24"/>
          <w:lang w:val="vi-VN"/>
        </w:rPr>
        <w:t xml:space="preserve"> giáo dục TX-CN&amp;ĐH</w:t>
      </w:r>
      <w:r w:rsidRPr="00A42AD3">
        <w:rPr>
          <w:rFonts w:ascii="Times New Roman" w:hAnsi="Times New Roman" w:cs="Times New Roman"/>
          <w:i/>
          <w:color w:val="000000" w:themeColor="text1"/>
          <w:sz w:val="24"/>
          <w:szCs w:val="24"/>
        </w:rPr>
        <w:t>... của các phòng</w:t>
      </w:r>
      <w:r w:rsidRPr="00A42AD3">
        <w:rPr>
          <w:rFonts w:ascii="Times New Roman" w:hAnsi="Times New Roman" w:cs="Times New Roman"/>
          <w:i/>
          <w:color w:val="000000" w:themeColor="text1"/>
          <w:sz w:val="24"/>
          <w:szCs w:val="24"/>
          <w:lang w:val="vi-VN"/>
        </w:rPr>
        <w:t xml:space="preserve">/banVăn phòng, Tổ chức cán bộ, Thanh tra, Khảo thí –KĐCLGD, Chính trị tư tưởng, Kế hoạch tài vụ, GDTXCN&amp;ĐH .... </w:t>
      </w:r>
      <w:r w:rsidRPr="00A42AD3">
        <w:rPr>
          <w:rFonts w:ascii="Times New Roman" w:hAnsi="Times New Roman" w:cs="Times New Roman"/>
          <w:i/>
          <w:color w:val="000000" w:themeColor="text1"/>
          <w:sz w:val="24"/>
          <w:szCs w:val="24"/>
        </w:rPr>
        <w:t xml:space="preserve">Sở </w:t>
      </w:r>
      <w:r w:rsidRPr="00A42AD3">
        <w:rPr>
          <w:rFonts w:ascii="Times New Roman" w:hAnsi="Times New Roman" w:cs="Times New Roman"/>
          <w:i/>
          <w:color w:val="000000" w:themeColor="text1"/>
          <w:sz w:val="24"/>
          <w:szCs w:val="24"/>
          <w:lang w:val="vi-VN"/>
        </w:rPr>
        <w:t>Giáo dục và Đào tạo;</w:t>
      </w:r>
    </w:p>
    <w:p w:rsidR="00DA0D01" w:rsidRPr="00A42AD3" w:rsidRDefault="00DA0D01" w:rsidP="00123551">
      <w:pPr>
        <w:spacing w:after="0" w:line="240" w:lineRule="auto"/>
        <w:ind w:firstLine="720"/>
        <w:jc w:val="both"/>
        <w:rPr>
          <w:rFonts w:ascii="Times New Roman" w:hAnsi="Times New Roman" w:cs="Times New Roman"/>
          <w:i/>
          <w:color w:val="000000" w:themeColor="text1"/>
          <w:sz w:val="24"/>
          <w:szCs w:val="24"/>
          <w:lang w:val="vi-VN"/>
        </w:rPr>
      </w:pPr>
      <w:r w:rsidRPr="00A42AD3">
        <w:rPr>
          <w:rFonts w:ascii="Times New Roman" w:hAnsi="Times New Roman" w:cs="Times New Roman"/>
          <w:i/>
          <w:color w:val="000000" w:themeColor="text1"/>
          <w:sz w:val="24"/>
          <w:szCs w:val="24"/>
        </w:rPr>
        <w:t>- Các văn bản hướng dẫn</w:t>
      </w:r>
      <w:r w:rsidRPr="00A42AD3">
        <w:rPr>
          <w:rFonts w:ascii="Times New Roman" w:hAnsi="Times New Roman" w:cs="Times New Roman"/>
          <w:i/>
          <w:color w:val="000000" w:themeColor="text1"/>
          <w:sz w:val="24"/>
          <w:szCs w:val="24"/>
          <w:lang w:val="vi-VN"/>
        </w:rPr>
        <w:t>, chỉ đạo của Công đoàn ngành giáo dục Hải Phòng.</w:t>
      </w:r>
    </w:p>
    <w:p w:rsidR="00DA0D01" w:rsidRPr="00A42AD3" w:rsidRDefault="00DA0D01"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b/>
          <w:color w:val="000000" w:themeColor="text1"/>
          <w:sz w:val="24"/>
          <w:szCs w:val="24"/>
        </w:rPr>
        <w:t>4. Nghị quyết của Quận uỷ, UBND quận Kiến An</w:t>
      </w:r>
    </w:p>
    <w:p w:rsidR="001E6EAF" w:rsidRPr="00A42AD3" w:rsidRDefault="001E6EAF"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5. Thực tiễn nhà trường, tổ chuyên môn</w:t>
      </w:r>
    </w:p>
    <w:p w:rsidR="001E6EAF" w:rsidRPr="00A42AD3" w:rsidRDefault="001E6EAF"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Đặc điểm tình hình</w:t>
      </w:r>
    </w:p>
    <w:p w:rsidR="001E6EAF" w:rsidRPr="00A42AD3" w:rsidRDefault="001E6EAF"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Kết quả thực hiện năm họ</w:t>
      </w:r>
      <w:r w:rsidR="00A2511F">
        <w:rPr>
          <w:rFonts w:ascii="Times New Roman" w:hAnsi="Times New Roman" w:cs="Times New Roman"/>
          <w:color w:val="000000" w:themeColor="text1"/>
          <w:sz w:val="24"/>
          <w:szCs w:val="24"/>
        </w:rPr>
        <w:t>c 2021-2022</w:t>
      </w:r>
    </w:p>
    <w:p w:rsidR="001E6EAF" w:rsidRPr="00A42AD3" w:rsidRDefault="001E6EAF"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ab/>
      </w:r>
      <w:r w:rsidRPr="00A42AD3">
        <w:rPr>
          <w:rFonts w:ascii="Times New Roman" w:hAnsi="Times New Roman" w:cs="Times New Roman"/>
          <w:b/>
          <w:color w:val="000000" w:themeColor="text1"/>
          <w:sz w:val="24"/>
          <w:szCs w:val="24"/>
        </w:rPr>
        <w:t xml:space="preserve"> </w:t>
      </w:r>
    </w:p>
    <w:p w:rsidR="008C3FF2" w:rsidRDefault="008C3FF2" w:rsidP="002554FB">
      <w:pPr>
        <w:tabs>
          <w:tab w:val="left" w:pos="360"/>
          <w:tab w:val="left" w:pos="3632"/>
        </w:tabs>
        <w:spacing w:after="0" w:line="240" w:lineRule="auto"/>
        <w:ind w:firstLine="540"/>
        <w:jc w:val="center"/>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Phần thứ nhất</w:t>
      </w:r>
      <w:r w:rsidR="002554FB">
        <w:rPr>
          <w:rFonts w:ascii="Times New Roman" w:hAnsi="Times New Roman" w:cs="Times New Roman"/>
          <w:b/>
          <w:color w:val="000000" w:themeColor="text1"/>
          <w:sz w:val="24"/>
          <w:szCs w:val="24"/>
        </w:rPr>
        <w:t xml:space="preserve">: </w:t>
      </w:r>
      <w:r w:rsidRPr="00A42AD3">
        <w:rPr>
          <w:rFonts w:ascii="Times New Roman" w:hAnsi="Times New Roman" w:cs="Times New Roman"/>
          <w:b/>
          <w:color w:val="000000" w:themeColor="text1"/>
          <w:sz w:val="24"/>
          <w:szCs w:val="24"/>
        </w:rPr>
        <w:t xml:space="preserve"> ĐẶC ĐIỂM TÌNH HÌNH</w:t>
      </w:r>
    </w:p>
    <w:p w:rsidR="002554FB" w:rsidRPr="00A42AD3" w:rsidRDefault="002554FB" w:rsidP="002554FB">
      <w:pPr>
        <w:tabs>
          <w:tab w:val="left" w:pos="360"/>
          <w:tab w:val="left" w:pos="3632"/>
        </w:tabs>
        <w:spacing w:after="0" w:line="240" w:lineRule="auto"/>
        <w:ind w:firstLine="540"/>
        <w:jc w:val="center"/>
        <w:rPr>
          <w:rFonts w:ascii="Times New Roman" w:hAnsi="Times New Roman" w:cs="Times New Roman"/>
          <w:b/>
          <w:color w:val="000000" w:themeColor="text1"/>
          <w:sz w:val="24"/>
          <w:szCs w:val="24"/>
        </w:rPr>
      </w:pPr>
    </w:p>
    <w:p w:rsidR="008C3FF2" w:rsidRPr="00A42AD3" w:rsidRDefault="008C3FF2" w:rsidP="00123551">
      <w:pPr>
        <w:tabs>
          <w:tab w:val="left" w:pos="0"/>
          <w:tab w:val="left" w:pos="993"/>
          <w:tab w:val="left" w:pos="1134"/>
        </w:tabs>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1. Cơ cấu tổ gồ</w:t>
      </w:r>
      <w:r w:rsidR="00FA1E28">
        <w:rPr>
          <w:rFonts w:ascii="Times New Roman" w:hAnsi="Times New Roman" w:cs="Times New Roman"/>
          <w:color w:val="000000" w:themeColor="text1"/>
          <w:sz w:val="24"/>
          <w:szCs w:val="24"/>
        </w:rPr>
        <w:t>m: 11</w:t>
      </w:r>
      <w:r w:rsidRPr="00A42AD3">
        <w:rPr>
          <w:rFonts w:ascii="Times New Roman" w:hAnsi="Times New Roman" w:cs="Times New Roman"/>
          <w:color w:val="000000" w:themeColor="text1"/>
          <w:sz w:val="24"/>
          <w:szCs w:val="24"/>
        </w:rPr>
        <w:t xml:space="preserve"> thành viên. Trong đó:</w:t>
      </w:r>
      <w:r w:rsidR="00FA1E28">
        <w:rPr>
          <w:rFonts w:ascii="Times New Roman" w:hAnsi="Times New Roman" w:cs="Times New Roman"/>
          <w:color w:val="000000" w:themeColor="text1"/>
          <w:sz w:val="24"/>
          <w:szCs w:val="24"/>
        </w:rPr>
        <w:t>01 là Bí thư Đảng bộ -HT nhà trường,</w:t>
      </w:r>
      <w:r w:rsidRPr="00A42AD3">
        <w:rPr>
          <w:rFonts w:ascii="Times New Roman" w:hAnsi="Times New Roman" w:cs="Times New Roman"/>
          <w:color w:val="000000" w:themeColor="text1"/>
          <w:sz w:val="24"/>
          <w:szCs w:val="24"/>
        </w:rPr>
        <w:t xml:space="preserve"> 01 tổ trưở</w:t>
      </w:r>
      <w:r w:rsidR="00FA1E28">
        <w:rPr>
          <w:rFonts w:ascii="Times New Roman" w:hAnsi="Times New Roman" w:cs="Times New Roman"/>
          <w:color w:val="000000" w:themeColor="text1"/>
          <w:sz w:val="24"/>
          <w:szCs w:val="24"/>
        </w:rPr>
        <w:t>ng; 01</w:t>
      </w:r>
      <w:r w:rsidRPr="00A42AD3">
        <w:rPr>
          <w:rFonts w:ascii="Times New Roman" w:hAnsi="Times New Roman" w:cs="Times New Roman"/>
          <w:color w:val="000000" w:themeColor="text1"/>
          <w:sz w:val="24"/>
          <w:szCs w:val="24"/>
        </w:rPr>
        <w:t xml:space="preserve"> tổ phó;</w:t>
      </w:r>
      <w:r w:rsidRPr="00A42AD3">
        <w:rPr>
          <w:rFonts w:ascii="Times New Roman" w:hAnsi="Times New Roman" w:cs="Times New Roman"/>
          <w:b/>
          <w:color w:val="000000" w:themeColor="text1"/>
          <w:sz w:val="24"/>
          <w:szCs w:val="24"/>
        </w:rPr>
        <w:t xml:space="preserve"> nữ</w:t>
      </w:r>
      <w:r w:rsidR="00FA1E28">
        <w:rPr>
          <w:rFonts w:ascii="Times New Roman" w:hAnsi="Times New Roman" w:cs="Times New Roman"/>
          <w:b/>
          <w:color w:val="000000" w:themeColor="text1"/>
          <w:sz w:val="24"/>
          <w:szCs w:val="24"/>
        </w:rPr>
        <w:t xml:space="preserve"> 11 đ/c</w:t>
      </w:r>
    </w:p>
    <w:p w:rsidR="008C3FF2" w:rsidRDefault="008C3FF2" w:rsidP="00123551">
      <w:pPr>
        <w:tabs>
          <w:tab w:val="left" w:pos="360"/>
        </w:tabs>
        <w:spacing w:after="0" w:line="240" w:lineRule="auto"/>
        <w:ind w:firstLine="540"/>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1. Thuận lợi.</w:t>
      </w:r>
    </w:p>
    <w:p w:rsidR="00FA1E28" w:rsidRPr="00360112" w:rsidRDefault="00FA1E28" w:rsidP="00360112">
      <w:pPr>
        <w:tabs>
          <w:tab w:val="left" w:pos="360"/>
        </w:tabs>
        <w:spacing w:after="0" w:line="240" w:lineRule="auto"/>
        <w:ind w:firstLine="54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360112">
        <w:rPr>
          <w:rFonts w:ascii="Times New Roman" w:hAnsi="Times New Roman" w:cs="Times New Roman"/>
          <w:color w:val="000000" w:themeColor="text1"/>
          <w:sz w:val="24"/>
          <w:szCs w:val="24"/>
        </w:rPr>
        <w:t>Có 01 thành viên là tiến sĩ</w:t>
      </w:r>
      <w:r w:rsidR="00360112">
        <w:rPr>
          <w:rFonts w:ascii="Times New Roman" w:hAnsi="Times New Roman" w:cs="Times New Roman"/>
          <w:color w:val="000000" w:themeColor="text1"/>
          <w:sz w:val="24"/>
          <w:szCs w:val="24"/>
        </w:rPr>
        <w:t>- Bí thư Đảng Bộ -</w:t>
      </w:r>
      <w:r w:rsidRPr="00360112">
        <w:rPr>
          <w:rFonts w:ascii="Times New Roman" w:hAnsi="Times New Roman" w:cs="Times New Roman"/>
          <w:color w:val="000000" w:themeColor="text1"/>
          <w:sz w:val="24"/>
          <w:szCs w:val="24"/>
        </w:rPr>
        <w:t xml:space="preserve"> </w:t>
      </w:r>
      <w:r w:rsidR="00360112">
        <w:rPr>
          <w:rFonts w:ascii="Times New Roman" w:hAnsi="Times New Roman" w:cs="Times New Roman"/>
          <w:bCs/>
          <w:color w:val="000000" w:themeColor="text1"/>
          <w:sz w:val="24"/>
          <w:szCs w:val="24"/>
        </w:rPr>
        <w:t>H</w:t>
      </w:r>
      <w:r w:rsidR="00360112" w:rsidRPr="00A42AD3">
        <w:rPr>
          <w:rFonts w:ascii="Times New Roman" w:hAnsi="Times New Roman" w:cs="Times New Roman"/>
          <w:bCs/>
          <w:color w:val="000000" w:themeColor="text1"/>
          <w:sz w:val="24"/>
          <w:szCs w:val="24"/>
        </w:rPr>
        <w:t xml:space="preserve">iệu trưởng </w:t>
      </w:r>
      <w:r w:rsidR="00360112">
        <w:rPr>
          <w:rFonts w:ascii="Times New Roman" w:hAnsi="Times New Roman" w:cs="Times New Roman"/>
          <w:bCs/>
          <w:color w:val="000000" w:themeColor="text1"/>
          <w:sz w:val="24"/>
          <w:szCs w:val="24"/>
        </w:rPr>
        <w:t xml:space="preserve"> nhà trường </w:t>
      </w:r>
      <w:r w:rsidR="00360112" w:rsidRPr="00A42AD3">
        <w:rPr>
          <w:rFonts w:ascii="Times New Roman" w:hAnsi="Times New Roman" w:cs="Times New Roman"/>
          <w:bCs/>
          <w:color w:val="000000" w:themeColor="text1"/>
          <w:sz w:val="24"/>
          <w:szCs w:val="24"/>
        </w:rPr>
        <w:t>nên các công việc của tổ cũng được quan tâm, chỉ đạo sát sao, kịp thời.</w:t>
      </w:r>
    </w:p>
    <w:p w:rsidR="008C3FF2" w:rsidRPr="00A42AD3" w:rsidRDefault="008C3FF2" w:rsidP="00123551">
      <w:pPr>
        <w:tabs>
          <w:tab w:val="left" w:pos="360"/>
        </w:tabs>
        <w:spacing w:after="0" w:line="240" w:lineRule="auto"/>
        <w:ind w:firstLine="540"/>
        <w:jc w:val="both"/>
        <w:rPr>
          <w:rFonts w:ascii="Times New Roman" w:hAnsi="Times New Roman" w:cs="Times New Roman"/>
          <w:bCs/>
          <w:color w:val="000000" w:themeColor="text1"/>
          <w:sz w:val="24"/>
          <w:szCs w:val="24"/>
        </w:rPr>
      </w:pPr>
      <w:r w:rsidRPr="00A42AD3">
        <w:rPr>
          <w:rFonts w:ascii="Times New Roman" w:hAnsi="Times New Roman" w:cs="Times New Roman"/>
          <w:bCs/>
          <w:color w:val="000000" w:themeColor="text1"/>
          <w:sz w:val="24"/>
          <w:szCs w:val="24"/>
        </w:rPr>
        <w:t xml:space="preserve">- </w:t>
      </w:r>
      <w:r w:rsidR="00FA1E28">
        <w:rPr>
          <w:rFonts w:ascii="Times New Roman" w:hAnsi="Times New Roman" w:cs="Times New Roman"/>
          <w:bCs/>
          <w:color w:val="000000" w:themeColor="text1"/>
          <w:sz w:val="24"/>
          <w:szCs w:val="24"/>
        </w:rPr>
        <w:t xml:space="preserve"> </w:t>
      </w:r>
      <w:r w:rsidRPr="00A42AD3">
        <w:rPr>
          <w:rFonts w:ascii="Times New Roman" w:hAnsi="Times New Roman" w:cs="Times New Roman"/>
          <w:bCs/>
          <w:color w:val="000000" w:themeColor="text1"/>
          <w:sz w:val="24"/>
          <w:szCs w:val="24"/>
        </w:rPr>
        <w:t xml:space="preserve">Các thành viên trong tổ đều đạt trình độ chuẩn và trên chuẩn. </w:t>
      </w:r>
    </w:p>
    <w:p w:rsidR="008C3FF2" w:rsidRPr="00A42AD3" w:rsidRDefault="008C3FF2" w:rsidP="00123551">
      <w:pPr>
        <w:tabs>
          <w:tab w:val="left" w:pos="360"/>
        </w:tabs>
        <w:spacing w:after="0" w:line="240" w:lineRule="auto"/>
        <w:ind w:firstLine="540"/>
        <w:jc w:val="both"/>
        <w:rPr>
          <w:rFonts w:ascii="Times New Roman" w:hAnsi="Times New Roman" w:cs="Times New Roman"/>
          <w:bCs/>
          <w:color w:val="000000" w:themeColor="text1"/>
          <w:sz w:val="24"/>
          <w:szCs w:val="24"/>
        </w:rPr>
      </w:pPr>
      <w:r w:rsidRPr="00A42AD3">
        <w:rPr>
          <w:rFonts w:ascii="Times New Roman" w:hAnsi="Times New Roman" w:cs="Times New Roman"/>
          <w:bCs/>
          <w:color w:val="000000" w:themeColor="text1"/>
          <w:sz w:val="24"/>
          <w:szCs w:val="24"/>
        </w:rPr>
        <w:t>- Đội ngũ giáo viên trong tổ đa số đều nhiệt tình, có trách nhiệm, luôn tự giác tích cực trong mọi hoạt động.</w:t>
      </w:r>
    </w:p>
    <w:p w:rsidR="008C3FF2" w:rsidRPr="00A42AD3" w:rsidRDefault="008C3FF2" w:rsidP="00123551">
      <w:pPr>
        <w:tabs>
          <w:tab w:val="left" w:pos="360"/>
        </w:tabs>
        <w:spacing w:after="0" w:line="240" w:lineRule="auto"/>
        <w:ind w:firstLine="540"/>
        <w:jc w:val="both"/>
        <w:rPr>
          <w:rFonts w:ascii="Times New Roman" w:hAnsi="Times New Roman" w:cs="Times New Roman"/>
          <w:bCs/>
          <w:color w:val="000000" w:themeColor="text1"/>
          <w:sz w:val="24"/>
          <w:szCs w:val="24"/>
        </w:rPr>
      </w:pPr>
      <w:r w:rsidRPr="00A42AD3">
        <w:rPr>
          <w:rFonts w:ascii="Times New Roman" w:hAnsi="Times New Roman" w:cs="Times New Roman"/>
          <w:bCs/>
          <w:color w:val="000000" w:themeColor="text1"/>
          <w:sz w:val="24"/>
          <w:szCs w:val="24"/>
        </w:rPr>
        <w:t>- Có trình độ chuyên môn tương đối đồng đều, có ý chí phấn đấu vươn lên.</w:t>
      </w:r>
    </w:p>
    <w:p w:rsidR="008C3FF2" w:rsidRPr="00A42AD3" w:rsidRDefault="008C3FF2" w:rsidP="00123551">
      <w:pPr>
        <w:tabs>
          <w:tab w:val="left" w:pos="360"/>
        </w:tabs>
        <w:spacing w:after="0" w:line="240" w:lineRule="auto"/>
        <w:ind w:firstLine="540"/>
        <w:jc w:val="both"/>
        <w:rPr>
          <w:rFonts w:ascii="Times New Roman" w:hAnsi="Times New Roman" w:cs="Times New Roman"/>
          <w:bCs/>
          <w:color w:val="000000" w:themeColor="text1"/>
          <w:sz w:val="24"/>
          <w:szCs w:val="24"/>
        </w:rPr>
      </w:pPr>
      <w:r w:rsidRPr="00A42AD3">
        <w:rPr>
          <w:rFonts w:ascii="Times New Roman" w:hAnsi="Times New Roman" w:cs="Times New Roman"/>
          <w:bCs/>
          <w:color w:val="000000" w:themeColor="text1"/>
          <w:sz w:val="24"/>
          <w:szCs w:val="24"/>
        </w:rPr>
        <w:t>- Đa số các thành viên trong tổ có thâm niên giảng dạy, nhiệt tình, có trách nhiệm trong công tác bồi dưỡng học sinh giỏi.</w:t>
      </w:r>
    </w:p>
    <w:p w:rsidR="008C3FF2" w:rsidRDefault="008C3FF2" w:rsidP="00123551">
      <w:pPr>
        <w:tabs>
          <w:tab w:val="left" w:pos="360"/>
        </w:tabs>
        <w:spacing w:after="0" w:line="240" w:lineRule="auto"/>
        <w:ind w:firstLine="540"/>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2. Khó khăn.</w:t>
      </w:r>
    </w:p>
    <w:p w:rsidR="00360112" w:rsidRPr="00360112" w:rsidRDefault="00360112" w:rsidP="00123551">
      <w:pPr>
        <w:tabs>
          <w:tab w:val="left" w:pos="360"/>
        </w:tabs>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Có giáo viên nhà xa , con nhỏ , trình độ CNTT còn nhiều hạn chế.</w:t>
      </w:r>
    </w:p>
    <w:p w:rsidR="00360112" w:rsidRDefault="00360112" w:rsidP="002554FB">
      <w:pPr>
        <w:tabs>
          <w:tab w:val="left" w:pos="360"/>
        </w:tabs>
        <w:spacing w:after="0" w:line="240" w:lineRule="auto"/>
        <w:ind w:firstLine="540"/>
        <w:jc w:val="center"/>
        <w:rPr>
          <w:rFonts w:ascii="Times New Roman" w:hAnsi="Times New Roman" w:cs="Times New Roman"/>
          <w:bCs/>
          <w:color w:val="000000" w:themeColor="text1"/>
          <w:sz w:val="24"/>
          <w:szCs w:val="24"/>
        </w:rPr>
      </w:pPr>
    </w:p>
    <w:p w:rsidR="008C3FF2" w:rsidRPr="00A42AD3" w:rsidRDefault="008C3FF2" w:rsidP="002554FB">
      <w:pPr>
        <w:tabs>
          <w:tab w:val="left" w:pos="360"/>
        </w:tabs>
        <w:spacing w:after="0" w:line="240" w:lineRule="auto"/>
        <w:ind w:firstLine="540"/>
        <w:jc w:val="center"/>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 xml:space="preserve">Phần thứ hai </w:t>
      </w:r>
      <w:r w:rsidR="002554FB">
        <w:rPr>
          <w:rFonts w:ascii="Times New Roman" w:hAnsi="Times New Roman" w:cs="Times New Roman"/>
          <w:b/>
          <w:color w:val="000000" w:themeColor="text1"/>
          <w:sz w:val="24"/>
          <w:szCs w:val="24"/>
        </w:rPr>
        <w:t xml:space="preserve">: </w:t>
      </w:r>
      <w:r w:rsidRPr="00A42AD3">
        <w:rPr>
          <w:rFonts w:ascii="Times New Roman" w:hAnsi="Times New Roman" w:cs="Times New Roman"/>
          <w:b/>
          <w:color w:val="000000" w:themeColor="text1"/>
          <w:sz w:val="24"/>
          <w:szCs w:val="24"/>
        </w:rPr>
        <w:t>KẾT QUẢ THỰC HIỆN NHIỆM VỤ NĂM HỌ</w:t>
      </w:r>
      <w:r w:rsidR="00A2511F">
        <w:rPr>
          <w:rFonts w:ascii="Times New Roman" w:hAnsi="Times New Roman" w:cs="Times New Roman"/>
          <w:b/>
          <w:color w:val="000000" w:themeColor="text1"/>
          <w:sz w:val="24"/>
          <w:szCs w:val="24"/>
        </w:rPr>
        <w:t>C 2021 - 2022</w:t>
      </w:r>
    </w:p>
    <w:p w:rsidR="008C3FF2" w:rsidRPr="00A42AD3" w:rsidRDefault="008C3FF2" w:rsidP="00123551">
      <w:pPr>
        <w:tabs>
          <w:tab w:val="left" w:pos="360"/>
        </w:tabs>
        <w:spacing w:after="0" w:line="240" w:lineRule="auto"/>
        <w:ind w:firstLine="540"/>
        <w:jc w:val="both"/>
        <w:rPr>
          <w:rFonts w:ascii="Times New Roman" w:hAnsi="Times New Roman" w:cs="Times New Roman"/>
          <w:b/>
          <w:color w:val="000000" w:themeColor="text1"/>
          <w:sz w:val="24"/>
          <w:szCs w:val="24"/>
        </w:rPr>
      </w:pPr>
    </w:p>
    <w:p w:rsidR="008C3FF2" w:rsidRPr="00A42AD3" w:rsidRDefault="008C3FF2" w:rsidP="00123551">
      <w:pPr>
        <w:tabs>
          <w:tab w:val="left" w:pos="360"/>
        </w:tabs>
        <w:spacing w:after="0" w:line="240" w:lineRule="auto"/>
        <w:ind w:firstLine="540"/>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I. CÔNG TÁC CHÍNH TRỊ TƯ TƯỞNG, TỔ CHỨC CÁN BỘ, THI ĐUA KHEN THƯỞNG.</w:t>
      </w:r>
    </w:p>
    <w:p w:rsidR="008C3FF2" w:rsidRPr="00A42AD3" w:rsidRDefault="008C3FF2" w:rsidP="00123551">
      <w:pPr>
        <w:tabs>
          <w:tab w:val="left" w:pos="360"/>
        </w:tabs>
        <w:spacing w:after="0" w:line="240" w:lineRule="auto"/>
        <w:ind w:firstLine="540"/>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1. Công tác tư tưởng</w:t>
      </w:r>
    </w:p>
    <w:p w:rsidR="008C3FF2" w:rsidRPr="00A42AD3" w:rsidRDefault="008C3FF2" w:rsidP="00123551">
      <w:pPr>
        <w:tabs>
          <w:tab w:val="left" w:pos="360"/>
        </w:tabs>
        <w:spacing w:after="0" w:line="240" w:lineRule="auto"/>
        <w:ind w:firstLine="540"/>
        <w:jc w:val="both"/>
        <w:rPr>
          <w:rFonts w:ascii="Times New Roman" w:hAnsi="Times New Roman" w:cs="Times New Roman"/>
          <w:i/>
          <w:color w:val="000000" w:themeColor="text1"/>
          <w:sz w:val="24"/>
          <w:szCs w:val="24"/>
        </w:rPr>
      </w:pPr>
      <w:r w:rsidRPr="00A42AD3">
        <w:rPr>
          <w:rFonts w:ascii="Times New Roman" w:hAnsi="Times New Roman" w:cs="Times New Roman"/>
          <w:color w:val="000000" w:themeColor="text1"/>
          <w:sz w:val="24"/>
          <w:szCs w:val="24"/>
        </w:rPr>
        <w:t xml:space="preserve">- Thực hiện có hiệu quả công tác chính trị, tư tưởng trong đội ngũ cán bộ, giáo viên và công tác giáo dục đạo đức cho học sinh. Quán triệt tư tưởng của Hồ Chí Minh về : “Lấy dân làm gốc”, tiếp tục triển khai cuộc vận động </w:t>
      </w:r>
      <w:r w:rsidRPr="00A42AD3">
        <w:rPr>
          <w:rFonts w:ascii="Times New Roman" w:hAnsi="Times New Roman" w:cs="Times New Roman"/>
          <w:i/>
          <w:color w:val="000000" w:themeColor="text1"/>
          <w:sz w:val="24"/>
          <w:szCs w:val="24"/>
        </w:rPr>
        <w:t xml:space="preserve">“Học tập và làm theo tấm gương đạo đức Hồ Chí Minh”, “Mỗi thầy cô giáo là một tấm gương đạo đức, tự học, tự sáng tạo”.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Thực hiện tốt quy chế dân chủ, đạo đức nhà giáo. 100% cán bộ, giáo viên của tổ  không vi phạm đạo đức nhà giáo. Tích cực triển khai các nội dung dạy học tích hợp về giáo dục chính trị pháp luật trong các bộ môn (thể hiện trong kế hoạch của từng tổ).</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lastRenderedPageBreak/>
        <w:t>- Tổ chức tuyên truyền các chủ đề trong dịp các ngày Lễ trọng đại của đất nước:  tuyên truyền ngày thành lập quân đội Nhân dân Việt Nam 22/12, tuyên truyền về</w:t>
      </w:r>
      <w:r w:rsidR="00A2511F">
        <w:rPr>
          <w:rFonts w:ascii="Times New Roman" w:hAnsi="Times New Roman" w:cs="Times New Roman"/>
          <w:color w:val="000000" w:themeColor="text1"/>
          <w:sz w:val="24"/>
          <w:szCs w:val="24"/>
        </w:rPr>
        <w:t xml:space="preserve"> 64</w:t>
      </w:r>
      <w:r w:rsidRPr="00A42AD3">
        <w:rPr>
          <w:rFonts w:ascii="Times New Roman" w:hAnsi="Times New Roman" w:cs="Times New Roman"/>
          <w:color w:val="000000" w:themeColor="text1"/>
          <w:sz w:val="24"/>
          <w:szCs w:val="24"/>
        </w:rPr>
        <w:t xml:space="preserve"> năm giải phóng Hải Phòng và Lễ hội Hoa phượng đỏ, tuyên truyền ngày thành lập Đảng Cộng sản Việt Nam 03/02, tuyên truyền ngày thành lập Đoàn Thanh niên Cộng sản Hồ Chí Minh 26/3, ngày sinh nhật Bác Hồ 19/5.</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Tổ chức tốt công tác tuyên truyền phòng chống dịch Covid-19 tới các thành viên trong toàn tổ; Thực hiện nghiêm “khẩu hiệu 5k”, Thực hiện nghiêm chỉ thị của Thủ tướng Chính phủ “chống dịch như chống giặc”</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Kết quả bình xét học tập và làm theo "Tấm gương đạo đức Hồ Chí Minh":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Loại xuất sắc: 05 đồng</w:t>
      </w:r>
      <w:r w:rsidR="00137E91">
        <w:rPr>
          <w:rFonts w:ascii="Times New Roman" w:hAnsi="Times New Roman" w:cs="Times New Roman"/>
          <w:color w:val="000000" w:themeColor="text1"/>
          <w:sz w:val="24"/>
          <w:szCs w:val="24"/>
        </w:rPr>
        <w:t xml:space="preserve"> chí (đc Lệ, Hà, Nội,  Hạnh A, Hải </w:t>
      </w:r>
      <w:r w:rsidRPr="00A42AD3">
        <w:rPr>
          <w:rFonts w:ascii="Times New Roman" w:hAnsi="Times New Roman" w:cs="Times New Roman"/>
          <w:color w:val="000000" w:themeColor="text1"/>
          <w:sz w:val="24"/>
          <w:szCs w:val="24"/>
        </w:rPr>
        <w:t xml:space="preserve">)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Tốt: 06 đồng chí</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Khá: 0 đồng chí</w:t>
      </w:r>
    </w:p>
    <w:p w:rsidR="008C3FF2" w:rsidRPr="00A42AD3" w:rsidRDefault="008C3FF2" w:rsidP="00123551">
      <w:pPr>
        <w:tabs>
          <w:tab w:val="left" w:pos="360"/>
        </w:tabs>
        <w:spacing w:after="0" w:line="240" w:lineRule="auto"/>
        <w:ind w:firstLine="540"/>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2. Công tác tổ chức cán bộ</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Thực hiện đầy đủ các văn bản về công tác tổ chức cán bộ do nhà trường triển khai.</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Thực hiện các qui trình bổ nhiệm, bổ nhiệm lại các chức danh tổ trưởng, tổ phó</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Dự kiến phân công nhiệm vụ cụ thể trong tổ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Thực hiện phân công nhiệm vụ của nhà trường: Năm học 2020-2021</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Tổ chức đánh giá viên chức theo Nghị định 90/2020/NĐ-CP ngày 13/8/2020 của Chính phủ. Việc đánh giá xếp loại cán bộ, công chức viên chức được tổ chức đúng hướng dẫn, đúng qui trình, công khai, minh bạch, khách quan. Kết quả đánh giá,xếp loại viên chức: Tổng số công chức, viên chức được đánh giá, xếp loại: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Hoàn thành xuất sắc nhiệm vụ</w:t>
      </w:r>
      <w:r w:rsidR="00137E91">
        <w:rPr>
          <w:rFonts w:ascii="Times New Roman" w:hAnsi="Times New Roman" w:cs="Times New Roman"/>
          <w:color w:val="000000" w:themeColor="text1"/>
          <w:sz w:val="24"/>
          <w:szCs w:val="24"/>
        </w:rPr>
        <w:t xml:space="preserve">: 3 </w:t>
      </w:r>
      <w:r w:rsidRPr="00A42AD3">
        <w:rPr>
          <w:rFonts w:ascii="Times New Roman" w:hAnsi="Times New Roman" w:cs="Times New Roman"/>
          <w:color w:val="000000" w:themeColor="text1"/>
          <w:sz w:val="24"/>
          <w:szCs w:val="24"/>
        </w:rPr>
        <w:t>đồng chí</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Hoàn thành tốt nhiệm vụ</w:t>
      </w:r>
      <w:r w:rsidR="00137E91">
        <w:rPr>
          <w:rFonts w:ascii="Times New Roman" w:hAnsi="Times New Roman" w:cs="Times New Roman"/>
          <w:color w:val="000000" w:themeColor="text1"/>
          <w:sz w:val="24"/>
          <w:szCs w:val="24"/>
        </w:rPr>
        <w:t>:  8</w:t>
      </w:r>
      <w:r w:rsidRPr="00A42AD3">
        <w:rPr>
          <w:rFonts w:ascii="Times New Roman" w:hAnsi="Times New Roman" w:cs="Times New Roman"/>
          <w:color w:val="000000" w:themeColor="text1"/>
          <w:sz w:val="24"/>
          <w:szCs w:val="24"/>
        </w:rPr>
        <w:t xml:space="preserve"> đồng chí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Hoàn thành nhiệm vụ: ....0... đồng chí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Không hoàn thành nhiệm vụ:....0.....đồng chí</w:t>
      </w:r>
    </w:p>
    <w:p w:rsidR="008C3FF2" w:rsidRPr="00A42AD3" w:rsidRDefault="008C3FF2" w:rsidP="00123551">
      <w:pPr>
        <w:tabs>
          <w:tab w:val="left" w:pos="360"/>
        </w:tabs>
        <w:spacing w:after="0" w:line="240" w:lineRule="auto"/>
        <w:ind w:firstLine="540"/>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3. Công tác thi đua - khen thưởng</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Tiêu chí thi đua được công khai từ đầu năm học và thông qua HNCBVC,NLĐ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Công tác thi đua khen thưởng luôn được quan tâm: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Tổ thực hiện tốt phong trào thi đua do nhà trường phát động như: Viết sáng kiến, thi Giáo viên dạy giỏi các cấp, các phong trào do Công đoàn phát động như: Đăng kí dạy tốt - Học tốt chào mừng các ngày lễ lớn trong năm 20/10, 20/11, 8/3. Cuộc thi An toàn giao thông, hưởng ứng tuần lễ áo dài kỷ niệm 20/10 và 8/3.</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Tổ chức bình xét thi đua theo đúng quy trình, đảm bảo công bằng, dân chủ, khách quan.</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Kết quả thi đua năm họ</w:t>
      </w:r>
      <w:r w:rsidR="0060653A">
        <w:rPr>
          <w:rFonts w:ascii="Times New Roman" w:hAnsi="Times New Roman" w:cs="Times New Roman"/>
          <w:color w:val="000000" w:themeColor="text1"/>
          <w:sz w:val="24"/>
          <w:szCs w:val="24"/>
        </w:rPr>
        <w:t>c 2021 - 2022</w:t>
      </w:r>
      <w:r w:rsidRPr="00A42AD3">
        <w:rPr>
          <w:rFonts w:ascii="Times New Roman" w:hAnsi="Times New Roman" w:cs="Times New Roman"/>
          <w:color w:val="000000" w:themeColor="text1"/>
          <w:sz w:val="24"/>
          <w:szCs w:val="24"/>
        </w:rPr>
        <w:t>: Tổng số</w:t>
      </w:r>
      <w:r w:rsidR="00137E91">
        <w:rPr>
          <w:rFonts w:ascii="Times New Roman" w:hAnsi="Times New Roman" w:cs="Times New Roman"/>
          <w:color w:val="000000" w:themeColor="text1"/>
          <w:sz w:val="24"/>
          <w:szCs w:val="24"/>
        </w:rPr>
        <w:t xml:space="preserve"> CB, GV, NV: 11</w:t>
      </w:r>
      <w:r w:rsidRPr="00A42AD3">
        <w:rPr>
          <w:rFonts w:ascii="Times New Roman" w:hAnsi="Times New Roman" w:cs="Times New Roman"/>
          <w:color w:val="000000" w:themeColor="text1"/>
          <w:sz w:val="24"/>
          <w:szCs w:val="24"/>
        </w:rPr>
        <w:t xml:space="preserve"> đồng chí</w:t>
      </w:r>
    </w:p>
    <w:p w:rsidR="008C3FF2" w:rsidRPr="00A42AD3" w:rsidRDefault="00137E91" w:rsidP="00123551">
      <w:pPr>
        <w:tabs>
          <w:tab w:val="left" w:pos="360"/>
        </w:tabs>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.....11</w:t>
      </w:r>
      <w:r w:rsidR="008C3FF2" w:rsidRPr="00A42AD3">
        <w:rPr>
          <w:rFonts w:ascii="Times New Roman" w:hAnsi="Times New Roman" w:cs="Times New Roman"/>
          <w:color w:val="000000" w:themeColor="text1"/>
          <w:sz w:val="24"/>
          <w:szCs w:val="24"/>
        </w:rPr>
        <w:t>..... đồng chí đủ điều  kiện được bình xét danh hiệu lao động tiên tiến</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.....0.... đồng chí không đủ điều kiện xét danh hiệu lao động tiên tiến.  </w:t>
      </w:r>
    </w:p>
    <w:p w:rsidR="008C3FF2" w:rsidRPr="00A42AD3" w:rsidRDefault="0060653A" w:rsidP="00123551">
      <w:pPr>
        <w:tabs>
          <w:tab w:val="left" w:pos="360"/>
        </w:tabs>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....2</w:t>
      </w:r>
      <w:r w:rsidR="008C3FF2" w:rsidRPr="00A42AD3">
        <w:rPr>
          <w:rFonts w:ascii="Times New Roman" w:hAnsi="Times New Roman" w:cs="Times New Roman"/>
          <w:color w:val="000000" w:themeColor="text1"/>
          <w:sz w:val="24"/>
          <w:szCs w:val="24"/>
        </w:rPr>
        <w:t xml:space="preserve">..... đồng chí đủ điều  kiện được bình xét danh hiệu chiến sỹ thi đua cấp cơ sở.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Kết quả bình xét danh hiệu Công đoàn viên xuất sắc cấp trường: </w:t>
      </w:r>
    </w:p>
    <w:p w:rsidR="002E194C"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Loại Xuất sắ</w:t>
      </w:r>
      <w:r w:rsidR="002E194C">
        <w:rPr>
          <w:rFonts w:ascii="Times New Roman" w:hAnsi="Times New Roman" w:cs="Times New Roman"/>
          <w:color w:val="000000" w:themeColor="text1"/>
          <w:sz w:val="24"/>
          <w:szCs w:val="24"/>
        </w:rPr>
        <w:t>c: 11</w:t>
      </w:r>
      <w:r w:rsidRPr="00A42AD3">
        <w:rPr>
          <w:rFonts w:ascii="Times New Roman" w:hAnsi="Times New Roman" w:cs="Times New Roman"/>
          <w:color w:val="000000" w:themeColor="text1"/>
          <w:sz w:val="24"/>
          <w:szCs w:val="24"/>
        </w:rPr>
        <w:t xml:space="preserve"> đồ</w:t>
      </w:r>
      <w:r w:rsidR="002E194C">
        <w:rPr>
          <w:rFonts w:ascii="Times New Roman" w:hAnsi="Times New Roman" w:cs="Times New Roman"/>
          <w:color w:val="000000" w:themeColor="text1"/>
          <w:sz w:val="24"/>
          <w:szCs w:val="24"/>
        </w:rPr>
        <w:t xml:space="preserve">ng chí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HĐTĐKT nhà trường bình xét danh hiệu tổ: Tập thể </w:t>
      </w:r>
      <w:r w:rsidR="00C12D59" w:rsidRPr="00A42AD3">
        <w:rPr>
          <w:rFonts w:ascii="Times New Roman" w:hAnsi="Times New Roman" w:cs="Times New Roman"/>
          <w:color w:val="000000" w:themeColor="text1"/>
          <w:sz w:val="24"/>
          <w:szCs w:val="24"/>
        </w:rPr>
        <w:t>t</w:t>
      </w:r>
      <w:r w:rsidRPr="00A42AD3">
        <w:rPr>
          <w:rFonts w:ascii="Times New Roman" w:hAnsi="Times New Roman" w:cs="Times New Roman"/>
          <w:color w:val="000000" w:themeColor="text1"/>
          <w:sz w:val="24"/>
          <w:szCs w:val="24"/>
        </w:rPr>
        <w:t xml:space="preserve">iên tiến xuất sắc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Đề nghị khen khác: </w:t>
      </w:r>
    </w:p>
    <w:p w:rsidR="008C3FF2" w:rsidRPr="00A42AD3" w:rsidRDefault="0078708B" w:rsidP="00123551">
      <w:pPr>
        <w:tabs>
          <w:tab w:val="left" w:pos="360"/>
        </w:tabs>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Công đoàn: 02</w:t>
      </w:r>
      <w:r w:rsidR="008C3FF2" w:rsidRPr="00A42AD3">
        <w:rPr>
          <w:rFonts w:ascii="Times New Roman" w:hAnsi="Times New Roman" w:cs="Times New Roman"/>
          <w:color w:val="000000" w:themeColor="text1"/>
          <w:sz w:val="24"/>
          <w:szCs w:val="24"/>
        </w:rPr>
        <w:t xml:space="preserve"> đồng chí nhận giấy khen Công Đoàn ngành( </w:t>
      </w:r>
      <w:r w:rsidR="00137E91">
        <w:rPr>
          <w:rFonts w:ascii="Times New Roman" w:hAnsi="Times New Roman" w:cs="Times New Roman"/>
          <w:color w:val="000000" w:themeColor="text1"/>
          <w:sz w:val="24"/>
          <w:szCs w:val="24"/>
        </w:rPr>
        <w:t xml:space="preserve">đc </w:t>
      </w:r>
      <w:r>
        <w:rPr>
          <w:rFonts w:ascii="Times New Roman" w:hAnsi="Times New Roman" w:cs="Times New Roman"/>
          <w:color w:val="000000" w:themeColor="text1"/>
          <w:sz w:val="24"/>
          <w:szCs w:val="24"/>
        </w:rPr>
        <w:t xml:space="preserve">Lệ, </w:t>
      </w:r>
      <w:r w:rsidR="00137E91">
        <w:rPr>
          <w:rFonts w:ascii="Times New Roman" w:hAnsi="Times New Roman" w:cs="Times New Roman"/>
          <w:color w:val="000000" w:themeColor="text1"/>
          <w:sz w:val="24"/>
          <w:szCs w:val="24"/>
        </w:rPr>
        <w:t>Nội</w:t>
      </w:r>
      <w:r w:rsidR="008C3FF2" w:rsidRPr="00A42AD3">
        <w:rPr>
          <w:rFonts w:ascii="Times New Roman" w:hAnsi="Times New Roman" w:cs="Times New Roman"/>
          <w:color w:val="000000" w:themeColor="text1"/>
          <w:sz w:val="24"/>
          <w:szCs w:val="24"/>
        </w:rPr>
        <w:t>).</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Nhà trường: Theo tiêu chí qui định</w:t>
      </w:r>
    </w:p>
    <w:p w:rsidR="008C3FF2" w:rsidRPr="00A42AD3" w:rsidRDefault="008C3FF2" w:rsidP="00123551">
      <w:pPr>
        <w:tabs>
          <w:tab w:val="left" w:pos="360"/>
        </w:tabs>
        <w:spacing w:after="0" w:line="240" w:lineRule="auto"/>
        <w:ind w:firstLine="540"/>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II. KẾT QUẢ THỰC HIỆN NHIỆM VỤ CHUYÊN MÔN, BỒI DƯỠNG ĐỘI NGŨ, NGHIÊN CỨU KHOA HỌC</w:t>
      </w:r>
    </w:p>
    <w:p w:rsidR="008C3FF2" w:rsidRPr="00A42AD3" w:rsidRDefault="008C3FF2" w:rsidP="00123551">
      <w:pPr>
        <w:tabs>
          <w:tab w:val="left" w:pos="360"/>
        </w:tabs>
        <w:spacing w:after="0" w:line="240" w:lineRule="auto"/>
        <w:ind w:firstLine="540"/>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1. Thực hiện quy chế chuyên môn</w:t>
      </w:r>
    </w:p>
    <w:p w:rsidR="008C3FF2" w:rsidRPr="00A42AD3" w:rsidRDefault="008C3FF2" w:rsidP="00123551">
      <w:pPr>
        <w:tabs>
          <w:tab w:val="left" w:pos="360"/>
        </w:tabs>
        <w:spacing w:after="0" w:line="240" w:lineRule="auto"/>
        <w:ind w:firstLine="540"/>
        <w:jc w:val="both"/>
        <w:rPr>
          <w:rFonts w:ascii="Times New Roman" w:hAnsi="Times New Roman" w:cs="Times New Roman"/>
          <w:b/>
          <w:i/>
          <w:color w:val="000000" w:themeColor="text1"/>
          <w:sz w:val="24"/>
          <w:szCs w:val="24"/>
        </w:rPr>
      </w:pPr>
      <w:r w:rsidRPr="00A42AD3">
        <w:rPr>
          <w:rFonts w:ascii="Times New Roman" w:hAnsi="Times New Roman" w:cs="Times New Roman"/>
          <w:b/>
          <w:i/>
          <w:color w:val="000000" w:themeColor="text1"/>
          <w:sz w:val="24"/>
          <w:szCs w:val="24"/>
        </w:rPr>
        <w:t>1.1. Thực hiện chương trình và kế hoạch giáo dục</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Hoàn thành việc rà soát, đánh giá chương trình hiện hành của Bộ Giáo dục &amp; Đào tạo, xây dựng kế hoạch dạy học phát triển năng lực học sinh (</w:t>
      </w:r>
      <w:r w:rsidRPr="00A42AD3">
        <w:rPr>
          <w:rFonts w:ascii="Times New Roman" w:hAnsi="Times New Roman" w:cs="Times New Roman"/>
          <w:b/>
          <w:color w:val="000000" w:themeColor="text1"/>
          <w:sz w:val="24"/>
          <w:szCs w:val="24"/>
        </w:rPr>
        <w:t>Chương trình nhà trường</w:t>
      </w:r>
      <w:r w:rsidRPr="00A42AD3">
        <w:rPr>
          <w:rFonts w:ascii="Times New Roman" w:hAnsi="Times New Roman" w:cs="Times New Roman"/>
          <w:color w:val="000000" w:themeColor="text1"/>
          <w:sz w:val="24"/>
          <w:szCs w:val="24"/>
        </w:rPr>
        <w:t>) ở tất cả các bộ môn nhằm tăng tính chủ động trong việc thực hiện chương trình, sát với thực tiễn về điều kiện dạy học và đặc thù của học sinh nhà trường. Tăng thời gian cho việc thực hiên các chuyên đề dạy học như chuyên đề đơn môn, liên môn, xuyên môn và các chủ đề dạy học tích hợp.</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lastRenderedPageBreak/>
        <w:t xml:space="preserve">- Thực hiện kế hoạch giáo dục một cách nghiêm túc, đúng tiến độ và có sự linh hoạt. Năm học này, nhà trường đã cho các tổ chuyên môn tiến hành rà soát, điều chỉnh một số nội dung môn học hợp lý hơn và bước đầu làm quen với “chương trình nhà trường”.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Năm họ</w:t>
      </w:r>
      <w:r w:rsidR="0060653A">
        <w:rPr>
          <w:rFonts w:ascii="Times New Roman" w:hAnsi="Times New Roman" w:cs="Times New Roman"/>
          <w:color w:val="000000" w:themeColor="text1"/>
          <w:sz w:val="24"/>
          <w:szCs w:val="24"/>
        </w:rPr>
        <w:t>c 2021-2022</w:t>
      </w:r>
      <w:r w:rsidRPr="00A42AD3">
        <w:rPr>
          <w:rFonts w:ascii="Times New Roman" w:hAnsi="Times New Roman" w:cs="Times New Roman"/>
          <w:color w:val="000000" w:themeColor="text1"/>
          <w:sz w:val="24"/>
          <w:szCs w:val="24"/>
        </w:rPr>
        <w:t>, do tình hình dịch bệnh COVID-19 diễn biến phức tạp, ảnh hưởng đến lịch học của tất cả học sinh. Tổ đã khắc phục mọi khó khăn, thực hiện đúng các quy định về chuyên môn trong thời gian nghỉ do dịch Covid-19; thực hiện nghiêm túc kế hoạch giáo dục, đảm bảo có đủ thời lượng dành cho luyện tập, ôn tập, tổ chức kiểm tra nội dung, yêu cầu phù hợp.</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Thực hiện nghiêm túc yêu cầu về việc dạy nội dung tự chọn phù hợp đặc điểm, điều kiện cơ sở vật chất và tình hình thực tế nhà trường..</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Việc sinh hoạt tổ nhóm chuyên môn định kỳ, đúng qui định ngày càng nề nếp và thiết thực, giảm tính hành chính, hình thức.</w:t>
      </w:r>
    </w:p>
    <w:p w:rsidR="008C3FF2" w:rsidRPr="00A42AD3" w:rsidRDefault="008C3FF2" w:rsidP="00123551">
      <w:pPr>
        <w:tabs>
          <w:tab w:val="left" w:pos="360"/>
        </w:tabs>
        <w:spacing w:after="0" w:line="240" w:lineRule="auto"/>
        <w:ind w:firstLine="540"/>
        <w:jc w:val="both"/>
        <w:rPr>
          <w:rFonts w:ascii="Times New Roman" w:hAnsi="Times New Roman" w:cs="Times New Roman"/>
          <w:b/>
          <w:i/>
          <w:color w:val="000000" w:themeColor="text1"/>
          <w:sz w:val="24"/>
          <w:szCs w:val="24"/>
        </w:rPr>
      </w:pPr>
      <w:r w:rsidRPr="00A42AD3">
        <w:rPr>
          <w:rFonts w:ascii="Times New Roman" w:hAnsi="Times New Roman" w:cs="Times New Roman"/>
          <w:b/>
          <w:i/>
          <w:color w:val="000000" w:themeColor="text1"/>
          <w:sz w:val="24"/>
          <w:szCs w:val="24"/>
        </w:rPr>
        <w:t xml:space="preserve">1.2. Đổi mới phương pháp dạy học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Năm họ</w:t>
      </w:r>
      <w:r w:rsidR="0060653A">
        <w:rPr>
          <w:rFonts w:ascii="Times New Roman" w:hAnsi="Times New Roman" w:cs="Times New Roman"/>
          <w:color w:val="000000" w:themeColor="text1"/>
          <w:sz w:val="24"/>
          <w:szCs w:val="24"/>
        </w:rPr>
        <w:t>c 2021-2022</w:t>
      </w:r>
      <w:r w:rsidRPr="00A42AD3">
        <w:rPr>
          <w:rFonts w:ascii="Times New Roman" w:hAnsi="Times New Roman" w:cs="Times New Roman"/>
          <w:color w:val="000000" w:themeColor="text1"/>
          <w:sz w:val="24"/>
          <w:szCs w:val="24"/>
        </w:rPr>
        <w:t xml:space="preserve"> tổ tập trung vào việc đổi mới dạy học theo hướng phát triển năng lực học sinh:</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Tích cực áp dụng phương pháp dạy học mới theo hương phát huy năng lực sở trường của học sinh.</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Hướng dẫn học sinh phương pháp tự học, tự rèn luyện kĩ năng làm bài</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Xây dựng hệ thống các bài tập bổ trợ, bài tập nâng cao phù hợp giúp học sinh củng cố kiến thức, nâng cao kĩ năng làm bài.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Tiếp tục thực hiện đổi mới sinh hoạt tổ nhóm chuyên môn, dự giờ theo hướng phân tích các hoạt động học tập của học sinh và hướng dẫn học sinh tự học.</w:t>
      </w:r>
    </w:p>
    <w:p w:rsidR="008C3FF2" w:rsidRPr="00A42AD3" w:rsidRDefault="008C3FF2" w:rsidP="00123551">
      <w:pPr>
        <w:tabs>
          <w:tab w:val="left" w:pos="360"/>
        </w:tabs>
        <w:spacing w:after="0" w:line="240" w:lineRule="auto"/>
        <w:ind w:firstLine="540"/>
        <w:jc w:val="both"/>
        <w:rPr>
          <w:rFonts w:ascii="Times New Roman" w:hAnsi="Times New Roman" w:cs="Times New Roman"/>
          <w:b/>
          <w:color w:val="000000" w:themeColor="text1"/>
          <w:sz w:val="24"/>
          <w:szCs w:val="24"/>
        </w:rPr>
      </w:pPr>
      <w:r w:rsidRPr="00A42AD3">
        <w:rPr>
          <w:rFonts w:ascii="Times New Roman" w:hAnsi="Times New Roman" w:cs="Times New Roman"/>
          <w:color w:val="000000" w:themeColor="text1"/>
          <w:sz w:val="24"/>
          <w:szCs w:val="24"/>
        </w:rPr>
        <w:t xml:space="preserve">- Triển khai đầy đủ các văn bản chỉ đạo của Sở GD&amp;ĐT, việc đổi mới PPDH và KTĐG các thành viên trong tổ đã thực hiện việc đổi mới PPDH và đổi mới KTĐG.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Tổ đã tiến hành rà soát, đề nghị mua bổ sung đồ dùng, thiết bị dạy học ngay từ đầu năm học</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Tổ chức thảo luận đổi mới phương pháp dạy học và đổi mớ</w:t>
      </w:r>
      <w:r w:rsidR="00064F72">
        <w:rPr>
          <w:rFonts w:ascii="Times New Roman" w:hAnsi="Times New Roman" w:cs="Times New Roman"/>
          <w:color w:val="000000" w:themeColor="text1"/>
          <w:sz w:val="24"/>
          <w:szCs w:val="24"/>
        </w:rPr>
        <w:t>i công tác ôn thi h</w:t>
      </w:r>
      <w:r w:rsidRPr="00A42AD3">
        <w:rPr>
          <w:rFonts w:ascii="Times New Roman" w:hAnsi="Times New Roman" w:cs="Times New Roman"/>
          <w:color w:val="000000" w:themeColor="text1"/>
          <w:sz w:val="24"/>
          <w:szCs w:val="24"/>
        </w:rPr>
        <w:t>ọc sinh giỏi ngay từ đầu năm học.</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Tăng cường đổi mới sinh hoạt tổ - nhóm chuyên môn theo hướng nghiên cứu bài học. Việc thực hiện các giáo án đổi mới được áp dụng một cách thường xuyên, rộng rãi </w:t>
      </w:r>
    </w:p>
    <w:p w:rsidR="008C3FF2" w:rsidRPr="00A42AD3" w:rsidRDefault="008C3FF2" w:rsidP="00123551">
      <w:pPr>
        <w:tabs>
          <w:tab w:val="left" w:pos="360"/>
        </w:tabs>
        <w:spacing w:after="0" w:line="240" w:lineRule="auto"/>
        <w:ind w:firstLine="540"/>
        <w:jc w:val="both"/>
        <w:rPr>
          <w:rFonts w:ascii="Times New Roman" w:hAnsi="Times New Roman" w:cs="Times New Roman"/>
          <w:b/>
          <w:i/>
          <w:color w:val="000000" w:themeColor="text1"/>
          <w:sz w:val="24"/>
          <w:szCs w:val="24"/>
        </w:rPr>
      </w:pPr>
      <w:r w:rsidRPr="00A42AD3">
        <w:rPr>
          <w:rFonts w:ascii="Times New Roman" w:hAnsi="Times New Roman" w:cs="Times New Roman"/>
          <w:b/>
          <w:i/>
          <w:color w:val="000000" w:themeColor="text1"/>
          <w:sz w:val="24"/>
          <w:szCs w:val="24"/>
        </w:rPr>
        <w:t>1.3. Đổi mới kiểm tra đánh giá</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Tổ luôn quan tâm đến việc phân chia đối tượng họ</w:t>
      </w:r>
      <w:r w:rsidR="0060653A">
        <w:rPr>
          <w:rFonts w:ascii="Times New Roman" w:hAnsi="Times New Roman" w:cs="Times New Roman"/>
          <w:color w:val="000000" w:themeColor="text1"/>
          <w:sz w:val="24"/>
          <w:szCs w:val="24"/>
        </w:rPr>
        <w:t xml:space="preserve">c sinh </w:t>
      </w:r>
      <w:r w:rsidRPr="00A42AD3">
        <w:rPr>
          <w:rFonts w:ascii="Times New Roman" w:hAnsi="Times New Roman" w:cs="Times New Roman"/>
          <w:color w:val="000000" w:themeColor="text1"/>
          <w:sz w:val="24"/>
          <w:szCs w:val="24"/>
        </w:rPr>
        <w:t xml:space="preserve"> chuyên ban (ban tự nhiên, ban xã hội) để có kế hoạch xây dựng hệ thống bài tập và kiểm tra phù hợp ngay từ đầu năm.</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Thực hiện việc kiểm tra đánh giá đúng theo hướng dẫn của bộ môn theo các văn bản chỉ đạo của Sở.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Thực hiện giảm số đầu điểm kiểm tra theo công văn hướng dẫn của Bộ giáo dục, Sở Giáo dục.</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Việc đổi mới kiểm tra đánh giá theo hướng phát triển năng lực học sinh có nhiều tiến bộ.  </w:t>
      </w:r>
    </w:p>
    <w:p w:rsidR="008C3FF2" w:rsidRPr="00A42AD3" w:rsidRDefault="008C3FF2" w:rsidP="00123551">
      <w:pPr>
        <w:tabs>
          <w:tab w:val="left" w:pos="360"/>
        </w:tabs>
        <w:spacing w:after="0" w:line="240" w:lineRule="auto"/>
        <w:ind w:firstLine="540"/>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2. Công tác kiểm tra toàn diện giáo viên của Tổ</w:t>
      </w:r>
    </w:p>
    <w:p w:rsidR="008C3FF2" w:rsidRPr="00A42AD3" w:rsidRDefault="008C3FF2" w:rsidP="00123551">
      <w:pPr>
        <w:tabs>
          <w:tab w:val="left" w:pos="360"/>
        </w:tabs>
        <w:spacing w:after="0" w:line="240" w:lineRule="auto"/>
        <w:ind w:firstLine="540"/>
        <w:jc w:val="both"/>
        <w:rPr>
          <w:rFonts w:ascii="Times New Roman" w:hAnsi="Times New Roman" w:cs="Times New Roman"/>
          <w:b/>
          <w:i/>
          <w:color w:val="000000" w:themeColor="text1"/>
          <w:sz w:val="24"/>
          <w:szCs w:val="24"/>
        </w:rPr>
      </w:pPr>
      <w:r w:rsidRPr="00A42AD3">
        <w:rPr>
          <w:rFonts w:ascii="Times New Roman" w:hAnsi="Times New Roman" w:cs="Times New Roman"/>
          <w:b/>
          <w:i/>
          <w:color w:val="000000" w:themeColor="text1"/>
          <w:sz w:val="24"/>
          <w:szCs w:val="24"/>
        </w:rPr>
        <w:t>2.1. Công tác kiểm tra chuyên môn</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Ngay từ đầu năm học, tổ đã xây dựng kế hoạch kiểm tra nội bộ tổ cụ thể:</w:t>
      </w:r>
    </w:p>
    <w:p w:rsidR="008C3FF2" w:rsidRPr="00A42AD3" w:rsidRDefault="008C3FF2" w:rsidP="00123551">
      <w:pPr>
        <w:pStyle w:val="ListParagraph"/>
        <w:numPr>
          <w:ilvl w:val="0"/>
          <w:numId w:val="12"/>
        </w:numPr>
        <w:tabs>
          <w:tab w:val="left" w:pos="360"/>
          <w:tab w:val="left" w:pos="450"/>
        </w:tabs>
        <w:ind w:left="0" w:firstLine="0"/>
        <w:jc w:val="both"/>
        <w:rPr>
          <w:i/>
          <w:color w:val="000000" w:themeColor="text1"/>
          <w:sz w:val="24"/>
          <w:szCs w:val="24"/>
        </w:rPr>
      </w:pPr>
      <w:r w:rsidRPr="00A42AD3">
        <w:rPr>
          <w:i/>
          <w:color w:val="000000" w:themeColor="text1"/>
          <w:sz w:val="24"/>
          <w:szCs w:val="24"/>
        </w:rPr>
        <w:t>Kế hoạch kiểm tra, vào điểm:</w:t>
      </w:r>
    </w:p>
    <w:p w:rsidR="008C3FF2" w:rsidRPr="00A42AD3" w:rsidRDefault="008C3FF2" w:rsidP="00123551">
      <w:pPr>
        <w:tabs>
          <w:tab w:val="left" w:pos="360"/>
          <w:tab w:val="left" w:pos="450"/>
        </w:tabs>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 Kết quả: Cơ bản các thành viên trong tổ thực hiện kiểm tra, vào điểm đảm bảo đầy đủ cơ số điểm và vào đúng tiến độ chương trình.   </w:t>
      </w:r>
    </w:p>
    <w:p w:rsidR="008C3FF2" w:rsidRPr="00A42AD3" w:rsidRDefault="008C3FF2" w:rsidP="00123551">
      <w:pPr>
        <w:tabs>
          <w:tab w:val="left" w:pos="360"/>
          <w:tab w:val="left" w:pos="450"/>
        </w:tabs>
        <w:spacing w:after="0" w:line="240" w:lineRule="auto"/>
        <w:ind w:firstLine="540"/>
        <w:jc w:val="both"/>
        <w:rPr>
          <w:rFonts w:ascii="Times New Roman" w:hAnsi="Times New Roman" w:cs="Times New Roman"/>
          <w:i/>
          <w:color w:val="000000" w:themeColor="text1"/>
          <w:sz w:val="24"/>
          <w:szCs w:val="24"/>
        </w:rPr>
      </w:pPr>
      <w:r w:rsidRPr="00A42AD3">
        <w:rPr>
          <w:rFonts w:ascii="Times New Roman" w:hAnsi="Times New Roman" w:cs="Times New Roman"/>
          <w:i/>
          <w:color w:val="000000" w:themeColor="text1"/>
          <w:sz w:val="24"/>
          <w:szCs w:val="24"/>
        </w:rPr>
        <w:tab/>
        <w:t>b. Kế hoạch kiểm tra hồ sơ sổ sách: 2 đợt/học kỳ</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Hồ sơ sổ sách giáo viên bao gồm: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Kế hoạch bài dạy (Giáo án);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Sổ theo dõi và đánh giá học sinh (sổ điểm cá nhân)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Kế hoạch giáo dục của giáo viên.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Sổ chủ nhiệm (đối với giáo viên làm công tác chủ nhiệm lớp);</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Đối với tổ chuyên môn: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Các văn bản hướng dẫn chuyên môn của các cấp quản lý.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Sổ ghi chép nội dung sinh hoạt chuyên môn</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Kế hoạch giáo dục của tổ chuyên môn</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Kết quả kiểm tra hồ sơ đều đảm bảo, đầy đủ theo đúng quy định. </w:t>
      </w:r>
    </w:p>
    <w:p w:rsidR="008C3FF2" w:rsidRPr="00A42AD3" w:rsidRDefault="008C3FF2" w:rsidP="00C44943">
      <w:pPr>
        <w:tabs>
          <w:tab w:val="left" w:pos="360"/>
          <w:tab w:val="left" w:pos="45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i/>
          <w:color w:val="000000" w:themeColor="text1"/>
          <w:sz w:val="24"/>
          <w:szCs w:val="24"/>
        </w:rPr>
        <w:lastRenderedPageBreak/>
        <w:tab/>
      </w:r>
    </w:p>
    <w:p w:rsidR="008C3FF2" w:rsidRPr="00A42AD3" w:rsidRDefault="008C3FF2" w:rsidP="00123551">
      <w:pPr>
        <w:tabs>
          <w:tab w:val="left" w:pos="360"/>
        </w:tabs>
        <w:spacing w:after="0" w:line="240" w:lineRule="auto"/>
        <w:ind w:firstLine="540"/>
        <w:jc w:val="both"/>
        <w:rPr>
          <w:rFonts w:ascii="Times New Roman" w:hAnsi="Times New Roman" w:cs="Times New Roman"/>
          <w:b/>
          <w:i/>
          <w:color w:val="000000" w:themeColor="text1"/>
          <w:sz w:val="24"/>
          <w:szCs w:val="24"/>
        </w:rPr>
      </w:pPr>
      <w:r w:rsidRPr="00A42AD3">
        <w:rPr>
          <w:rFonts w:ascii="Times New Roman" w:hAnsi="Times New Roman" w:cs="Times New Roman"/>
          <w:b/>
          <w:i/>
          <w:color w:val="000000" w:themeColor="text1"/>
          <w:sz w:val="24"/>
          <w:szCs w:val="24"/>
        </w:rPr>
        <w:t>2.2. Kết quả công tác kiểm tra toàn diện</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Kết quả</w:t>
      </w:r>
      <w:r w:rsidR="00064F72">
        <w:rPr>
          <w:rFonts w:ascii="Times New Roman" w:hAnsi="Times New Roman" w:cs="Times New Roman"/>
          <w:color w:val="000000" w:themeColor="text1"/>
          <w:sz w:val="24"/>
          <w:szCs w:val="24"/>
        </w:rPr>
        <w:t xml:space="preserve"> đánh giá chung: 10/10</w:t>
      </w:r>
      <w:r w:rsidRPr="00A42AD3">
        <w:rPr>
          <w:rFonts w:ascii="Times New Roman" w:hAnsi="Times New Roman" w:cs="Times New Roman"/>
          <w:color w:val="000000" w:themeColor="text1"/>
          <w:sz w:val="24"/>
          <w:szCs w:val="24"/>
        </w:rPr>
        <w:t xml:space="preserve"> đồng chí xếp loại Tốt.</w:t>
      </w:r>
    </w:p>
    <w:p w:rsidR="008C3FF2" w:rsidRPr="00A42AD3" w:rsidRDefault="008C3FF2" w:rsidP="00123551">
      <w:pPr>
        <w:tabs>
          <w:tab w:val="left" w:pos="360"/>
        </w:tabs>
        <w:spacing w:after="0" w:line="240" w:lineRule="auto"/>
        <w:ind w:firstLine="540"/>
        <w:jc w:val="both"/>
        <w:rPr>
          <w:rFonts w:ascii="Times New Roman" w:hAnsi="Times New Roman" w:cs="Times New Roman"/>
          <w:b/>
          <w:i/>
          <w:color w:val="000000" w:themeColor="text1"/>
          <w:sz w:val="24"/>
          <w:szCs w:val="24"/>
        </w:rPr>
      </w:pPr>
      <w:r w:rsidRPr="00A42AD3">
        <w:rPr>
          <w:rFonts w:ascii="Times New Roman" w:hAnsi="Times New Roman" w:cs="Times New Roman"/>
          <w:b/>
          <w:i/>
          <w:color w:val="000000" w:themeColor="text1"/>
          <w:sz w:val="24"/>
          <w:szCs w:val="24"/>
        </w:rPr>
        <w:t>2.3. Việc dự giờ của Tổ</w:t>
      </w:r>
    </w:p>
    <w:p w:rsidR="008C3FF2" w:rsidRPr="00A42AD3" w:rsidRDefault="008C3FF2" w:rsidP="00123551">
      <w:pPr>
        <w:tabs>
          <w:tab w:val="left" w:pos="45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Việc dự giờ của Tổ được thực hiện theo đúng quy định, đảm bảo có tác dụng đổi mới phương pháp giảng dạy. Qua việc dự giờ để rút kinh nghiệm, tăng cường các biện pháp đổi mới và nâng cao hiệu quả giờ dạy.  </w:t>
      </w:r>
    </w:p>
    <w:p w:rsidR="008C3FF2" w:rsidRPr="00A42AD3" w:rsidRDefault="008C3FF2" w:rsidP="00123551">
      <w:pPr>
        <w:tabs>
          <w:tab w:val="left" w:pos="45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Kết quả: 10/10 GV có giờ dạy đạt loại giỏi  </w:t>
      </w:r>
    </w:p>
    <w:p w:rsidR="008C3FF2" w:rsidRPr="00A42AD3" w:rsidRDefault="008C3FF2" w:rsidP="00123551">
      <w:pPr>
        <w:tabs>
          <w:tab w:val="left" w:pos="360"/>
        </w:tabs>
        <w:spacing w:after="0" w:line="240" w:lineRule="auto"/>
        <w:ind w:firstLine="540"/>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3. Kết quả giáo dục</w:t>
      </w:r>
      <w:r w:rsidRPr="00A42AD3">
        <w:rPr>
          <w:rFonts w:ascii="Times New Roman" w:hAnsi="Times New Roman" w:cs="Times New Roman"/>
          <w:b/>
          <w:color w:val="000000" w:themeColor="text1"/>
          <w:sz w:val="24"/>
          <w:szCs w:val="24"/>
          <w:lang w:val="vi-VN"/>
        </w:rPr>
        <w:t xml:space="preserve"> năm học 20</w:t>
      </w:r>
      <w:r w:rsidR="00C44943">
        <w:rPr>
          <w:rFonts w:ascii="Times New Roman" w:hAnsi="Times New Roman" w:cs="Times New Roman"/>
          <w:b/>
          <w:color w:val="000000" w:themeColor="text1"/>
          <w:sz w:val="24"/>
          <w:szCs w:val="24"/>
        </w:rPr>
        <w:t>21</w:t>
      </w:r>
      <w:r w:rsidRPr="00A42AD3">
        <w:rPr>
          <w:rFonts w:ascii="Times New Roman" w:hAnsi="Times New Roman" w:cs="Times New Roman"/>
          <w:b/>
          <w:color w:val="000000" w:themeColor="text1"/>
          <w:sz w:val="24"/>
          <w:szCs w:val="24"/>
          <w:lang w:val="vi-VN"/>
        </w:rPr>
        <w:t>-202</w:t>
      </w:r>
      <w:r w:rsidR="00C44943">
        <w:rPr>
          <w:rFonts w:ascii="Times New Roman" w:hAnsi="Times New Roman" w:cs="Times New Roman"/>
          <w:b/>
          <w:color w:val="000000" w:themeColor="text1"/>
          <w:sz w:val="24"/>
          <w:szCs w:val="24"/>
        </w:rPr>
        <w:t>2</w:t>
      </w:r>
    </w:p>
    <w:p w:rsidR="008C3FF2" w:rsidRPr="00A42AD3" w:rsidRDefault="008C3FF2" w:rsidP="00123551">
      <w:pPr>
        <w:tabs>
          <w:tab w:val="left" w:pos="360"/>
        </w:tabs>
        <w:spacing w:after="0" w:line="240" w:lineRule="auto"/>
        <w:ind w:firstLine="540"/>
        <w:jc w:val="both"/>
        <w:rPr>
          <w:rFonts w:ascii="Times New Roman" w:hAnsi="Times New Roman" w:cs="Times New Roman"/>
          <w:b/>
          <w:i/>
          <w:color w:val="000000" w:themeColor="text1"/>
          <w:sz w:val="24"/>
          <w:szCs w:val="24"/>
        </w:rPr>
      </w:pPr>
      <w:r w:rsidRPr="00A42AD3">
        <w:rPr>
          <w:rFonts w:ascii="Times New Roman" w:hAnsi="Times New Roman" w:cs="Times New Roman"/>
          <w:b/>
          <w:i/>
          <w:color w:val="000000" w:themeColor="text1"/>
          <w:sz w:val="24"/>
          <w:szCs w:val="24"/>
        </w:rPr>
        <w:t>3.1. Kết quả 2 mặt giáo dục năm họ</w:t>
      </w:r>
      <w:r w:rsidR="00C44943">
        <w:rPr>
          <w:rFonts w:ascii="Times New Roman" w:hAnsi="Times New Roman" w:cs="Times New Roman"/>
          <w:b/>
          <w:i/>
          <w:color w:val="000000" w:themeColor="text1"/>
          <w:sz w:val="24"/>
          <w:szCs w:val="24"/>
        </w:rPr>
        <w:t>c 2021 - 2022</w:t>
      </w:r>
    </w:p>
    <w:p w:rsidR="008C3FF2" w:rsidRPr="00A42AD3" w:rsidRDefault="008C3FF2" w:rsidP="00123551">
      <w:pPr>
        <w:tabs>
          <w:tab w:val="left" w:pos="360"/>
        </w:tabs>
        <w:spacing w:after="0" w:line="240" w:lineRule="auto"/>
        <w:ind w:firstLine="540"/>
        <w:jc w:val="both"/>
        <w:rPr>
          <w:rFonts w:ascii="Times New Roman" w:hAnsi="Times New Roman" w:cs="Times New Roman"/>
          <w:b/>
          <w:i/>
          <w:color w:val="000000" w:themeColor="text1"/>
          <w:sz w:val="24"/>
          <w:szCs w:val="24"/>
        </w:rPr>
      </w:pPr>
      <w:r w:rsidRPr="00A42AD3">
        <w:rPr>
          <w:rFonts w:ascii="Times New Roman" w:hAnsi="Times New Roman" w:cs="Times New Roman"/>
          <w:b/>
          <w:i/>
          <w:color w:val="000000" w:themeColor="text1"/>
          <w:sz w:val="24"/>
          <w:szCs w:val="24"/>
        </w:rPr>
        <w:t>Kết quả xếp loại  học lực: Tính theo môn của tổ</w:t>
      </w:r>
    </w:p>
    <w:p w:rsidR="008C3FF2" w:rsidRPr="00A42AD3" w:rsidRDefault="008C3FF2" w:rsidP="00123551">
      <w:pPr>
        <w:pStyle w:val="ListParagraph"/>
        <w:tabs>
          <w:tab w:val="left" w:pos="360"/>
        </w:tabs>
        <w:ind w:left="0"/>
        <w:jc w:val="both"/>
        <w:rPr>
          <w:b/>
          <w:iCs/>
          <w:color w:val="000000" w:themeColor="text1"/>
          <w:sz w:val="24"/>
          <w:szCs w:val="24"/>
        </w:rPr>
      </w:pPr>
    </w:p>
    <w:tbl>
      <w:tblPr>
        <w:tblW w:w="10878" w:type="dxa"/>
        <w:tblInd w:w="113" w:type="dxa"/>
        <w:tblLayout w:type="fixed"/>
        <w:tblLook w:val="0400" w:firstRow="0" w:lastRow="0" w:firstColumn="0" w:lastColumn="0" w:noHBand="0" w:noVBand="1"/>
      </w:tblPr>
      <w:tblGrid>
        <w:gridCol w:w="1105"/>
        <w:gridCol w:w="944"/>
        <w:gridCol w:w="781"/>
        <w:gridCol w:w="993"/>
        <w:gridCol w:w="708"/>
        <w:gridCol w:w="993"/>
        <w:gridCol w:w="630"/>
        <w:gridCol w:w="1260"/>
        <w:gridCol w:w="460"/>
        <w:gridCol w:w="850"/>
        <w:gridCol w:w="894"/>
        <w:gridCol w:w="1260"/>
      </w:tblGrid>
      <w:tr w:rsidR="008C3FF2" w:rsidRPr="00A42AD3" w:rsidTr="002554FB">
        <w:trPr>
          <w:trHeight w:val="473"/>
        </w:trPr>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TT</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SĨ SỐ</w:t>
            </w:r>
          </w:p>
        </w:tc>
        <w:tc>
          <w:tcPr>
            <w:tcW w:w="8829" w:type="dxa"/>
            <w:gridSpan w:val="10"/>
            <w:tcBorders>
              <w:top w:val="single" w:sz="4" w:space="0" w:color="000000"/>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HỌC LỰ</w:t>
            </w:r>
            <w:r w:rsidR="00C949A0">
              <w:rPr>
                <w:rFonts w:ascii="Times New Roman" w:hAnsi="Times New Roman" w:cs="Times New Roman"/>
                <w:b/>
                <w:color w:val="000000" w:themeColor="text1"/>
                <w:sz w:val="24"/>
                <w:szCs w:val="24"/>
              </w:rPr>
              <w:t>C MÔN Lịch Sử</w:t>
            </w:r>
          </w:p>
        </w:tc>
      </w:tr>
      <w:tr w:rsidR="008C3FF2" w:rsidRPr="00A42AD3" w:rsidTr="002554FB">
        <w:trPr>
          <w:trHeight w:val="473"/>
        </w:trPr>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widowControl w:val="0"/>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widowControl w:val="0"/>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rPr>
            </w:pPr>
          </w:p>
        </w:tc>
        <w:tc>
          <w:tcPr>
            <w:tcW w:w="781"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G</w:t>
            </w:r>
          </w:p>
        </w:tc>
        <w:tc>
          <w:tcPr>
            <w:tcW w:w="993"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%G</w:t>
            </w:r>
          </w:p>
        </w:tc>
        <w:tc>
          <w:tcPr>
            <w:tcW w:w="708"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K</w:t>
            </w:r>
          </w:p>
        </w:tc>
        <w:tc>
          <w:tcPr>
            <w:tcW w:w="993"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%K</w:t>
            </w:r>
          </w:p>
        </w:tc>
        <w:tc>
          <w:tcPr>
            <w:tcW w:w="630"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TB</w:t>
            </w:r>
          </w:p>
        </w:tc>
        <w:tc>
          <w:tcPr>
            <w:tcW w:w="1260"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%TB</w:t>
            </w:r>
          </w:p>
        </w:tc>
        <w:tc>
          <w:tcPr>
            <w:tcW w:w="460"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Y</w:t>
            </w:r>
          </w:p>
        </w:tc>
        <w:tc>
          <w:tcPr>
            <w:tcW w:w="850"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%Y</w:t>
            </w:r>
          </w:p>
        </w:tc>
        <w:tc>
          <w:tcPr>
            <w:tcW w:w="894" w:type="dxa"/>
            <w:tcBorders>
              <w:top w:val="nil"/>
              <w:left w:val="nil"/>
              <w:bottom w:val="single" w:sz="4" w:space="0" w:color="000000"/>
              <w:right w:val="nil"/>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Kém</w:t>
            </w:r>
          </w:p>
        </w:tc>
        <w:tc>
          <w:tcPr>
            <w:tcW w:w="1260" w:type="dxa"/>
            <w:tcBorders>
              <w:top w:val="nil"/>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%Kém</w:t>
            </w:r>
          </w:p>
        </w:tc>
      </w:tr>
      <w:tr w:rsidR="008C3FF2" w:rsidRPr="00A42AD3" w:rsidTr="002554FB">
        <w:trPr>
          <w:trHeight w:val="727"/>
        </w:trPr>
        <w:tc>
          <w:tcPr>
            <w:tcW w:w="1105" w:type="dxa"/>
            <w:tcBorders>
              <w:top w:val="nil"/>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Khối 10</w:t>
            </w:r>
          </w:p>
        </w:tc>
        <w:tc>
          <w:tcPr>
            <w:tcW w:w="944" w:type="dxa"/>
            <w:tcBorders>
              <w:top w:val="nil"/>
              <w:left w:val="nil"/>
              <w:bottom w:val="single" w:sz="4" w:space="0" w:color="000000"/>
              <w:right w:val="single" w:sz="4" w:space="0" w:color="000000"/>
            </w:tcBorders>
            <w:shd w:val="clear" w:color="auto" w:fill="auto"/>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bCs/>
                <w:iCs/>
                <w:color w:val="000000" w:themeColor="text1"/>
                <w:sz w:val="24"/>
                <w:szCs w:val="24"/>
              </w:rPr>
              <w:t>497</w:t>
            </w:r>
          </w:p>
        </w:tc>
        <w:tc>
          <w:tcPr>
            <w:tcW w:w="781"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413</w:t>
            </w:r>
          </w:p>
        </w:tc>
        <w:tc>
          <w:tcPr>
            <w:tcW w:w="993" w:type="dxa"/>
            <w:tcBorders>
              <w:top w:val="nil"/>
              <w:left w:val="nil"/>
              <w:bottom w:val="single" w:sz="4" w:space="0" w:color="000000"/>
              <w:right w:val="single" w:sz="4" w:space="0" w:color="000000"/>
            </w:tcBorders>
            <w:shd w:val="clear" w:color="auto" w:fill="auto"/>
            <w:vAlign w:val="center"/>
          </w:tcPr>
          <w:p w:rsidR="008C3FF2" w:rsidRPr="00A42AD3" w:rsidRDefault="008C3FF2" w:rsidP="002554FB">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83</w:t>
            </w:r>
            <w:r w:rsidR="002554FB">
              <w:rPr>
                <w:rFonts w:ascii="Times New Roman" w:hAnsi="Times New Roman" w:cs="Times New Roman"/>
                <w:color w:val="000000" w:themeColor="text1"/>
                <w:sz w:val="24"/>
                <w:szCs w:val="24"/>
              </w:rPr>
              <w:t xml:space="preserve"> </w:t>
            </w:r>
            <w:r w:rsidRPr="00A42AD3">
              <w:rPr>
                <w:rFonts w:ascii="Times New Roman" w:hAnsi="Times New Roman" w:cs="Times New Roman"/>
                <w:color w:val="000000" w:themeColor="text1"/>
                <w:sz w:val="24"/>
                <w:szCs w:val="24"/>
              </w:rPr>
              <w:t>%</w:t>
            </w:r>
          </w:p>
        </w:tc>
        <w:tc>
          <w:tcPr>
            <w:tcW w:w="708"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84</w:t>
            </w:r>
          </w:p>
        </w:tc>
        <w:tc>
          <w:tcPr>
            <w:tcW w:w="993" w:type="dxa"/>
            <w:tcBorders>
              <w:top w:val="nil"/>
              <w:left w:val="nil"/>
              <w:bottom w:val="single" w:sz="4" w:space="0" w:color="000000"/>
              <w:right w:val="single" w:sz="4" w:space="0" w:color="000000"/>
            </w:tcBorders>
            <w:shd w:val="clear" w:color="auto" w:fill="auto"/>
            <w:vAlign w:val="center"/>
          </w:tcPr>
          <w:p w:rsidR="008C3FF2" w:rsidRPr="00A42AD3" w:rsidRDefault="008C3FF2" w:rsidP="002554FB">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17</w:t>
            </w:r>
            <w:r w:rsidR="002554FB">
              <w:rPr>
                <w:rFonts w:ascii="Times New Roman" w:hAnsi="Times New Roman" w:cs="Times New Roman"/>
                <w:color w:val="000000" w:themeColor="text1"/>
                <w:sz w:val="24"/>
                <w:szCs w:val="24"/>
              </w:rPr>
              <w:t xml:space="preserve"> </w:t>
            </w:r>
            <w:r w:rsidRPr="00A42AD3">
              <w:rPr>
                <w:rFonts w:ascii="Times New Roman" w:hAnsi="Times New Roman" w:cs="Times New Roman"/>
                <w:color w:val="000000" w:themeColor="text1"/>
                <w:sz w:val="24"/>
                <w:szCs w:val="24"/>
              </w:rPr>
              <w:t>%</w:t>
            </w:r>
          </w:p>
        </w:tc>
        <w:tc>
          <w:tcPr>
            <w:tcW w:w="630"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1260"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460"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850"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894" w:type="dxa"/>
            <w:tcBorders>
              <w:top w:val="nil"/>
              <w:left w:val="nil"/>
              <w:bottom w:val="single" w:sz="4" w:space="0" w:color="000000"/>
              <w:right w:val="nil"/>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1260" w:type="dxa"/>
            <w:tcBorders>
              <w:top w:val="nil"/>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r>
      <w:tr w:rsidR="008C3FF2" w:rsidRPr="00A42AD3" w:rsidTr="002554FB">
        <w:trPr>
          <w:trHeight w:val="727"/>
        </w:trPr>
        <w:tc>
          <w:tcPr>
            <w:tcW w:w="1105" w:type="dxa"/>
            <w:tcBorders>
              <w:top w:val="nil"/>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Khối 11</w:t>
            </w:r>
          </w:p>
        </w:tc>
        <w:tc>
          <w:tcPr>
            <w:tcW w:w="944" w:type="dxa"/>
            <w:tcBorders>
              <w:top w:val="nil"/>
              <w:left w:val="nil"/>
              <w:bottom w:val="single" w:sz="4" w:space="0" w:color="000000"/>
              <w:right w:val="single" w:sz="4" w:space="0" w:color="000000"/>
            </w:tcBorders>
            <w:shd w:val="clear" w:color="auto" w:fill="auto"/>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bCs/>
                <w:iCs/>
                <w:color w:val="000000" w:themeColor="text1"/>
                <w:sz w:val="24"/>
                <w:szCs w:val="24"/>
              </w:rPr>
              <w:t>508</w:t>
            </w:r>
          </w:p>
        </w:tc>
        <w:tc>
          <w:tcPr>
            <w:tcW w:w="781" w:type="dxa"/>
            <w:tcBorders>
              <w:top w:val="nil"/>
              <w:left w:val="nil"/>
              <w:bottom w:val="single" w:sz="4" w:space="0" w:color="000000"/>
              <w:right w:val="single" w:sz="4" w:space="0" w:color="000000"/>
            </w:tcBorders>
            <w:shd w:val="clear" w:color="auto" w:fill="auto"/>
            <w:vAlign w:val="center"/>
          </w:tcPr>
          <w:p w:rsidR="008C3FF2" w:rsidRPr="00A42AD3" w:rsidRDefault="00064F72" w:rsidP="001235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405</w:t>
            </w:r>
          </w:p>
        </w:tc>
        <w:tc>
          <w:tcPr>
            <w:tcW w:w="993" w:type="dxa"/>
            <w:tcBorders>
              <w:top w:val="nil"/>
              <w:left w:val="nil"/>
              <w:bottom w:val="single" w:sz="4" w:space="0" w:color="000000"/>
              <w:right w:val="single" w:sz="4" w:space="0" w:color="000000"/>
            </w:tcBorders>
            <w:shd w:val="clear" w:color="auto" w:fill="auto"/>
            <w:vAlign w:val="center"/>
          </w:tcPr>
          <w:p w:rsidR="008C3FF2" w:rsidRPr="00A42AD3" w:rsidRDefault="00064F72" w:rsidP="001235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79,7</w:t>
            </w:r>
            <w:r w:rsidR="008C3FF2" w:rsidRPr="00A42AD3">
              <w:rPr>
                <w:rFonts w:ascii="Times New Roman" w:hAnsi="Times New Roman" w:cs="Times New Roman"/>
                <w:color w:val="000000" w:themeColor="text1"/>
                <w:sz w:val="24"/>
                <w:szCs w:val="24"/>
              </w:rPr>
              <w:t>%</w:t>
            </w:r>
          </w:p>
        </w:tc>
        <w:tc>
          <w:tcPr>
            <w:tcW w:w="708" w:type="dxa"/>
            <w:tcBorders>
              <w:top w:val="nil"/>
              <w:left w:val="nil"/>
              <w:bottom w:val="single" w:sz="4" w:space="0" w:color="000000"/>
              <w:right w:val="single" w:sz="4" w:space="0" w:color="000000"/>
            </w:tcBorders>
            <w:shd w:val="clear" w:color="auto" w:fill="auto"/>
            <w:vAlign w:val="center"/>
          </w:tcPr>
          <w:p w:rsidR="008C3FF2" w:rsidRPr="00A42AD3" w:rsidRDefault="00064F72" w:rsidP="001235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103</w:t>
            </w:r>
          </w:p>
        </w:tc>
        <w:tc>
          <w:tcPr>
            <w:tcW w:w="993" w:type="dxa"/>
            <w:tcBorders>
              <w:top w:val="nil"/>
              <w:left w:val="nil"/>
              <w:bottom w:val="single" w:sz="4" w:space="0" w:color="000000"/>
              <w:right w:val="single" w:sz="4" w:space="0" w:color="000000"/>
            </w:tcBorders>
            <w:shd w:val="clear" w:color="auto" w:fill="auto"/>
            <w:vAlign w:val="center"/>
          </w:tcPr>
          <w:p w:rsidR="008C3FF2" w:rsidRPr="00A42AD3" w:rsidRDefault="00064F72" w:rsidP="001235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19,3 </w:t>
            </w:r>
            <w:r w:rsidR="008C3FF2" w:rsidRPr="00A42AD3">
              <w:rPr>
                <w:rFonts w:ascii="Times New Roman" w:hAnsi="Times New Roman" w:cs="Times New Roman"/>
                <w:color w:val="000000" w:themeColor="text1"/>
                <w:sz w:val="24"/>
                <w:szCs w:val="24"/>
              </w:rPr>
              <w:t>%</w:t>
            </w:r>
          </w:p>
        </w:tc>
        <w:tc>
          <w:tcPr>
            <w:tcW w:w="630" w:type="dxa"/>
            <w:tcBorders>
              <w:top w:val="nil"/>
              <w:left w:val="nil"/>
              <w:bottom w:val="single" w:sz="4" w:space="0" w:color="000000"/>
              <w:right w:val="single" w:sz="4" w:space="0" w:color="000000"/>
            </w:tcBorders>
            <w:shd w:val="clear" w:color="auto" w:fill="auto"/>
            <w:vAlign w:val="center"/>
          </w:tcPr>
          <w:p w:rsidR="008C3FF2" w:rsidRPr="00A42AD3" w:rsidRDefault="00064F72" w:rsidP="001235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260" w:type="dxa"/>
            <w:tcBorders>
              <w:top w:val="nil"/>
              <w:left w:val="nil"/>
              <w:bottom w:val="single" w:sz="4" w:space="0" w:color="000000"/>
              <w:right w:val="single" w:sz="4" w:space="0" w:color="000000"/>
            </w:tcBorders>
            <w:shd w:val="clear" w:color="auto" w:fill="auto"/>
            <w:vAlign w:val="center"/>
          </w:tcPr>
          <w:p w:rsidR="008C3FF2" w:rsidRPr="00A42AD3" w:rsidRDefault="00064F72" w:rsidP="001235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460"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850"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894" w:type="dxa"/>
            <w:tcBorders>
              <w:top w:val="nil"/>
              <w:left w:val="nil"/>
              <w:bottom w:val="single" w:sz="4" w:space="0" w:color="000000"/>
              <w:right w:val="nil"/>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1260" w:type="dxa"/>
            <w:tcBorders>
              <w:top w:val="nil"/>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r>
      <w:tr w:rsidR="008C3FF2" w:rsidRPr="00A42AD3" w:rsidTr="002554FB">
        <w:trPr>
          <w:trHeight w:val="711"/>
        </w:trPr>
        <w:tc>
          <w:tcPr>
            <w:tcW w:w="1105" w:type="dxa"/>
            <w:tcBorders>
              <w:top w:val="nil"/>
              <w:left w:val="single" w:sz="4" w:space="0" w:color="000000"/>
              <w:bottom w:val="nil"/>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Khối 12</w:t>
            </w:r>
          </w:p>
        </w:tc>
        <w:tc>
          <w:tcPr>
            <w:tcW w:w="944" w:type="dxa"/>
            <w:tcBorders>
              <w:top w:val="nil"/>
              <w:left w:val="nil"/>
              <w:bottom w:val="nil"/>
              <w:right w:val="single" w:sz="4" w:space="0" w:color="000000"/>
            </w:tcBorders>
            <w:shd w:val="clear" w:color="auto" w:fill="auto"/>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bCs/>
                <w:iCs/>
                <w:color w:val="000000" w:themeColor="text1"/>
                <w:sz w:val="24"/>
                <w:szCs w:val="24"/>
              </w:rPr>
              <w:t>567</w:t>
            </w:r>
          </w:p>
        </w:tc>
        <w:tc>
          <w:tcPr>
            <w:tcW w:w="781" w:type="dxa"/>
            <w:tcBorders>
              <w:top w:val="nil"/>
              <w:left w:val="nil"/>
              <w:bottom w:val="nil"/>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486</w:t>
            </w:r>
          </w:p>
        </w:tc>
        <w:tc>
          <w:tcPr>
            <w:tcW w:w="993" w:type="dxa"/>
            <w:tcBorders>
              <w:top w:val="nil"/>
              <w:left w:val="nil"/>
              <w:bottom w:val="nil"/>
              <w:right w:val="single" w:sz="4" w:space="0" w:color="000000"/>
            </w:tcBorders>
            <w:shd w:val="clear" w:color="auto" w:fill="auto"/>
            <w:vAlign w:val="center"/>
          </w:tcPr>
          <w:p w:rsidR="008C3FF2" w:rsidRPr="00A42AD3" w:rsidRDefault="00C949A0" w:rsidP="001235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w:t>
            </w:r>
            <w:r w:rsidR="008C3FF2" w:rsidRPr="00A42AD3">
              <w:rPr>
                <w:rFonts w:ascii="Times New Roman" w:hAnsi="Times New Roman" w:cs="Times New Roman"/>
                <w:color w:val="000000" w:themeColor="text1"/>
                <w:sz w:val="24"/>
                <w:szCs w:val="24"/>
              </w:rPr>
              <w:t>,7%</w:t>
            </w:r>
          </w:p>
        </w:tc>
        <w:tc>
          <w:tcPr>
            <w:tcW w:w="708" w:type="dxa"/>
            <w:tcBorders>
              <w:top w:val="nil"/>
              <w:left w:val="nil"/>
              <w:bottom w:val="nil"/>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78</w:t>
            </w:r>
          </w:p>
        </w:tc>
        <w:tc>
          <w:tcPr>
            <w:tcW w:w="993" w:type="dxa"/>
            <w:tcBorders>
              <w:top w:val="nil"/>
              <w:left w:val="nil"/>
              <w:bottom w:val="nil"/>
              <w:right w:val="single" w:sz="4" w:space="0" w:color="000000"/>
            </w:tcBorders>
            <w:shd w:val="clear" w:color="auto" w:fill="auto"/>
            <w:vAlign w:val="center"/>
          </w:tcPr>
          <w:p w:rsidR="008C3FF2" w:rsidRPr="00A42AD3" w:rsidRDefault="00C949A0" w:rsidP="002554F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14,3</w:t>
            </w:r>
            <w:r w:rsidR="002554FB">
              <w:rPr>
                <w:rFonts w:ascii="Times New Roman" w:hAnsi="Times New Roman" w:cs="Times New Roman"/>
                <w:color w:val="000000" w:themeColor="text1"/>
                <w:sz w:val="24"/>
                <w:szCs w:val="24"/>
              </w:rPr>
              <w:t>%</w:t>
            </w:r>
          </w:p>
        </w:tc>
        <w:tc>
          <w:tcPr>
            <w:tcW w:w="630" w:type="dxa"/>
            <w:tcBorders>
              <w:top w:val="nil"/>
              <w:left w:val="nil"/>
              <w:bottom w:val="nil"/>
              <w:right w:val="single" w:sz="4" w:space="0" w:color="000000"/>
            </w:tcBorders>
            <w:shd w:val="clear" w:color="auto" w:fill="auto"/>
            <w:vAlign w:val="center"/>
          </w:tcPr>
          <w:p w:rsidR="008C3FF2" w:rsidRPr="00A42AD3" w:rsidRDefault="00064F72" w:rsidP="001235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260" w:type="dxa"/>
            <w:tcBorders>
              <w:top w:val="nil"/>
              <w:left w:val="nil"/>
              <w:bottom w:val="nil"/>
              <w:right w:val="single" w:sz="4" w:space="0" w:color="000000"/>
            </w:tcBorders>
            <w:shd w:val="clear" w:color="auto" w:fill="auto"/>
            <w:vAlign w:val="center"/>
          </w:tcPr>
          <w:p w:rsidR="008C3FF2" w:rsidRPr="00A42AD3" w:rsidRDefault="00064F72" w:rsidP="001235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460" w:type="dxa"/>
            <w:tcBorders>
              <w:top w:val="nil"/>
              <w:left w:val="nil"/>
              <w:bottom w:val="nil"/>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850" w:type="dxa"/>
            <w:tcBorders>
              <w:top w:val="nil"/>
              <w:left w:val="nil"/>
              <w:bottom w:val="nil"/>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894" w:type="dxa"/>
            <w:tcBorders>
              <w:top w:val="nil"/>
              <w:left w:val="nil"/>
              <w:bottom w:val="nil"/>
              <w:right w:val="nil"/>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1260" w:type="dxa"/>
            <w:tcBorders>
              <w:top w:val="nil"/>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r>
      <w:tr w:rsidR="008C3FF2" w:rsidRPr="00A42AD3" w:rsidTr="002554FB">
        <w:trPr>
          <w:trHeight w:val="870"/>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Tổng cả trường</w:t>
            </w:r>
          </w:p>
        </w:tc>
        <w:tc>
          <w:tcPr>
            <w:tcW w:w="944" w:type="dxa"/>
            <w:tcBorders>
              <w:top w:val="single" w:sz="4" w:space="0" w:color="000000"/>
              <w:left w:val="nil"/>
              <w:bottom w:val="single" w:sz="4" w:space="0" w:color="000000"/>
              <w:right w:val="single" w:sz="4" w:space="0" w:color="000000"/>
            </w:tcBorders>
            <w:shd w:val="clear" w:color="auto" w:fill="auto"/>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bCs/>
                <w:iCs/>
                <w:color w:val="000000" w:themeColor="text1"/>
                <w:sz w:val="24"/>
                <w:szCs w:val="24"/>
              </w:rPr>
              <w:t>1572</w:t>
            </w:r>
          </w:p>
        </w:tc>
        <w:tc>
          <w:tcPr>
            <w:tcW w:w="781" w:type="dxa"/>
            <w:tcBorders>
              <w:top w:val="single" w:sz="4" w:space="0" w:color="000000"/>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1234</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78,5%</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8C3FF2" w:rsidRPr="00A42AD3" w:rsidRDefault="00C949A0" w:rsidP="001235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338</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C3FF2" w:rsidRPr="00A42AD3" w:rsidRDefault="00C949A0" w:rsidP="001235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21,5</w:t>
            </w:r>
            <w:r w:rsidR="008C3FF2" w:rsidRPr="00A42AD3">
              <w:rPr>
                <w:rFonts w:ascii="Times New Roman" w:hAnsi="Times New Roman" w:cs="Times New Roman"/>
                <w:color w:val="000000" w:themeColor="text1"/>
                <w:sz w:val="24"/>
                <w:szCs w:val="24"/>
              </w:rPr>
              <w:t>%</w:t>
            </w:r>
          </w:p>
        </w:tc>
        <w:tc>
          <w:tcPr>
            <w:tcW w:w="630" w:type="dxa"/>
            <w:tcBorders>
              <w:top w:val="single" w:sz="4" w:space="0" w:color="000000"/>
              <w:left w:val="nil"/>
              <w:bottom w:val="single" w:sz="4" w:space="0" w:color="000000"/>
              <w:right w:val="single" w:sz="4" w:space="0" w:color="000000"/>
            </w:tcBorders>
            <w:shd w:val="clear" w:color="auto" w:fill="auto"/>
            <w:vAlign w:val="center"/>
          </w:tcPr>
          <w:p w:rsidR="008C3FF2" w:rsidRPr="00A42AD3" w:rsidRDefault="00064F72" w:rsidP="001235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8C3FF2" w:rsidRPr="00A42AD3" w:rsidRDefault="00064F72" w:rsidP="001235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460" w:type="dxa"/>
            <w:tcBorders>
              <w:top w:val="single" w:sz="4" w:space="0" w:color="000000"/>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894" w:type="dxa"/>
            <w:tcBorders>
              <w:top w:val="single" w:sz="4" w:space="0" w:color="000000"/>
              <w:left w:val="nil"/>
              <w:bottom w:val="single" w:sz="4" w:space="0" w:color="000000"/>
              <w:right w:val="nil"/>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1260" w:type="dxa"/>
            <w:tcBorders>
              <w:top w:val="nil"/>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r>
    </w:tbl>
    <w:p w:rsidR="008C3FF2" w:rsidRPr="00A42AD3" w:rsidRDefault="008C3FF2" w:rsidP="00123551">
      <w:pPr>
        <w:pStyle w:val="ListParagraph"/>
        <w:tabs>
          <w:tab w:val="left" w:pos="360"/>
        </w:tabs>
        <w:ind w:left="0"/>
        <w:jc w:val="both"/>
        <w:rPr>
          <w:b/>
          <w:iCs/>
          <w:color w:val="000000" w:themeColor="text1"/>
          <w:sz w:val="24"/>
          <w:szCs w:val="24"/>
          <w:vertAlign w:val="superscript"/>
        </w:rPr>
      </w:pPr>
    </w:p>
    <w:p w:rsidR="008C3FF2" w:rsidRPr="00A42AD3" w:rsidRDefault="008C3FF2" w:rsidP="00123551">
      <w:pPr>
        <w:pStyle w:val="ListParagraph"/>
        <w:tabs>
          <w:tab w:val="left" w:pos="360"/>
        </w:tabs>
        <w:ind w:left="0"/>
        <w:jc w:val="both"/>
        <w:rPr>
          <w:b/>
          <w:iCs/>
          <w:color w:val="000000" w:themeColor="text1"/>
          <w:sz w:val="24"/>
          <w:szCs w:val="24"/>
        </w:rPr>
      </w:pPr>
    </w:p>
    <w:tbl>
      <w:tblPr>
        <w:tblW w:w="10337" w:type="dxa"/>
        <w:tblInd w:w="113" w:type="dxa"/>
        <w:tblLayout w:type="fixed"/>
        <w:tblLook w:val="0400" w:firstRow="0" w:lastRow="0" w:firstColumn="0" w:lastColumn="0" w:noHBand="0" w:noVBand="1"/>
      </w:tblPr>
      <w:tblGrid>
        <w:gridCol w:w="1052"/>
        <w:gridCol w:w="793"/>
        <w:gridCol w:w="709"/>
        <w:gridCol w:w="1127"/>
        <w:gridCol w:w="708"/>
        <w:gridCol w:w="851"/>
        <w:gridCol w:w="709"/>
        <w:gridCol w:w="992"/>
        <w:gridCol w:w="709"/>
        <w:gridCol w:w="765"/>
        <w:gridCol w:w="788"/>
        <w:gridCol w:w="1134"/>
      </w:tblGrid>
      <w:tr w:rsidR="008C3FF2" w:rsidRPr="00A42AD3" w:rsidTr="002554FB">
        <w:trPr>
          <w:trHeight w:val="451"/>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TT</w:t>
            </w:r>
          </w:p>
        </w:tc>
        <w:tc>
          <w:tcPr>
            <w:tcW w:w="7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SĨ SỐ</w:t>
            </w:r>
          </w:p>
        </w:tc>
        <w:tc>
          <w:tcPr>
            <w:tcW w:w="8492" w:type="dxa"/>
            <w:gridSpan w:val="10"/>
            <w:tcBorders>
              <w:top w:val="single" w:sz="4" w:space="0" w:color="000000"/>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HỌC LỰ</w:t>
            </w:r>
            <w:r w:rsidR="00C949A0">
              <w:rPr>
                <w:rFonts w:ascii="Times New Roman" w:hAnsi="Times New Roman" w:cs="Times New Roman"/>
                <w:b/>
                <w:color w:val="000000" w:themeColor="text1"/>
                <w:sz w:val="24"/>
                <w:szCs w:val="24"/>
              </w:rPr>
              <w:t xml:space="preserve">C MÔN Địa Lí </w:t>
            </w:r>
          </w:p>
        </w:tc>
      </w:tr>
      <w:tr w:rsidR="008C3FF2" w:rsidRPr="00A42AD3" w:rsidTr="002554FB">
        <w:trPr>
          <w:trHeight w:val="451"/>
        </w:trPr>
        <w:tc>
          <w:tcPr>
            <w:tcW w:w="1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widowControl w:val="0"/>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rPr>
            </w:pPr>
          </w:p>
        </w:tc>
        <w:tc>
          <w:tcPr>
            <w:tcW w:w="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widowControl w:val="0"/>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rPr>
            </w:pPr>
          </w:p>
        </w:tc>
        <w:tc>
          <w:tcPr>
            <w:tcW w:w="709"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G</w:t>
            </w:r>
          </w:p>
        </w:tc>
        <w:tc>
          <w:tcPr>
            <w:tcW w:w="1127"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%G</w:t>
            </w:r>
          </w:p>
        </w:tc>
        <w:tc>
          <w:tcPr>
            <w:tcW w:w="708"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K</w:t>
            </w:r>
          </w:p>
        </w:tc>
        <w:tc>
          <w:tcPr>
            <w:tcW w:w="851"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%K</w:t>
            </w:r>
          </w:p>
        </w:tc>
        <w:tc>
          <w:tcPr>
            <w:tcW w:w="709"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TB</w:t>
            </w:r>
          </w:p>
        </w:tc>
        <w:tc>
          <w:tcPr>
            <w:tcW w:w="992"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%TB</w:t>
            </w:r>
          </w:p>
        </w:tc>
        <w:tc>
          <w:tcPr>
            <w:tcW w:w="709"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Y</w:t>
            </w:r>
          </w:p>
        </w:tc>
        <w:tc>
          <w:tcPr>
            <w:tcW w:w="765"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%Y</w:t>
            </w:r>
          </w:p>
        </w:tc>
        <w:tc>
          <w:tcPr>
            <w:tcW w:w="788" w:type="dxa"/>
            <w:tcBorders>
              <w:top w:val="nil"/>
              <w:left w:val="nil"/>
              <w:bottom w:val="single" w:sz="4" w:space="0" w:color="000000"/>
              <w:right w:val="nil"/>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Kém</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%Kém</w:t>
            </w:r>
          </w:p>
        </w:tc>
      </w:tr>
      <w:tr w:rsidR="008C3FF2" w:rsidRPr="00A42AD3" w:rsidTr="002554FB">
        <w:trPr>
          <w:trHeight w:val="693"/>
        </w:trPr>
        <w:tc>
          <w:tcPr>
            <w:tcW w:w="1052" w:type="dxa"/>
            <w:tcBorders>
              <w:top w:val="nil"/>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Khối 10</w:t>
            </w:r>
          </w:p>
        </w:tc>
        <w:tc>
          <w:tcPr>
            <w:tcW w:w="793" w:type="dxa"/>
            <w:tcBorders>
              <w:top w:val="nil"/>
              <w:left w:val="nil"/>
              <w:bottom w:val="single" w:sz="4" w:space="0" w:color="000000"/>
              <w:right w:val="single" w:sz="4" w:space="0" w:color="000000"/>
            </w:tcBorders>
            <w:shd w:val="clear" w:color="auto" w:fill="auto"/>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bCs/>
                <w:iCs/>
                <w:color w:val="000000" w:themeColor="text1"/>
                <w:sz w:val="24"/>
                <w:szCs w:val="24"/>
              </w:rPr>
              <w:t>497</w:t>
            </w:r>
          </w:p>
        </w:tc>
        <w:tc>
          <w:tcPr>
            <w:tcW w:w="709"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489</w:t>
            </w:r>
          </w:p>
        </w:tc>
        <w:tc>
          <w:tcPr>
            <w:tcW w:w="1127"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98,4%</w:t>
            </w:r>
          </w:p>
        </w:tc>
        <w:tc>
          <w:tcPr>
            <w:tcW w:w="708"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8</w:t>
            </w:r>
          </w:p>
        </w:tc>
        <w:tc>
          <w:tcPr>
            <w:tcW w:w="851"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1,6%</w:t>
            </w:r>
          </w:p>
        </w:tc>
        <w:tc>
          <w:tcPr>
            <w:tcW w:w="709"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992"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09"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65"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88" w:type="dxa"/>
            <w:tcBorders>
              <w:top w:val="nil"/>
              <w:left w:val="nil"/>
              <w:bottom w:val="single" w:sz="4" w:space="0" w:color="000000"/>
              <w:right w:val="nil"/>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r>
      <w:tr w:rsidR="008C3FF2" w:rsidRPr="00A42AD3" w:rsidTr="002554FB">
        <w:trPr>
          <w:trHeight w:val="693"/>
        </w:trPr>
        <w:tc>
          <w:tcPr>
            <w:tcW w:w="1052" w:type="dxa"/>
            <w:tcBorders>
              <w:top w:val="nil"/>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Khối 11</w:t>
            </w:r>
          </w:p>
        </w:tc>
        <w:tc>
          <w:tcPr>
            <w:tcW w:w="793" w:type="dxa"/>
            <w:tcBorders>
              <w:top w:val="nil"/>
              <w:left w:val="nil"/>
              <w:bottom w:val="single" w:sz="4" w:space="0" w:color="000000"/>
              <w:right w:val="single" w:sz="4" w:space="0" w:color="000000"/>
            </w:tcBorders>
            <w:shd w:val="clear" w:color="auto" w:fill="auto"/>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bCs/>
                <w:iCs/>
                <w:color w:val="000000" w:themeColor="text1"/>
                <w:sz w:val="24"/>
                <w:szCs w:val="24"/>
              </w:rPr>
              <w:t>508</w:t>
            </w:r>
          </w:p>
        </w:tc>
        <w:tc>
          <w:tcPr>
            <w:tcW w:w="709"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481</w:t>
            </w:r>
          </w:p>
        </w:tc>
        <w:tc>
          <w:tcPr>
            <w:tcW w:w="1127"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94,7%</w:t>
            </w:r>
          </w:p>
        </w:tc>
        <w:tc>
          <w:tcPr>
            <w:tcW w:w="708"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27</w:t>
            </w:r>
          </w:p>
        </w:tc>
        <w:tc>
          <w:tcPr>
            <w:tcW w:w="851"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5,3%</w:t>
            </w:r>
          </w:p>
        </w:tc>
        <w:tc>
          <w:tcPr>
            <w:tcW w:w="709"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992"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09"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65" w:type="dxa"/>
            <w:tcBorders>
              <w:top w:val="nil"/>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88" w:type="dxa"/>
            <w:tcBorders>
              <w:top w:val="nil"/>
              <w:left w:val="nil"/>
              <w:bottom w:val="single" w:sz="4" w:space="0" w:color="000000"/>
              <w:right w:val="nil"/>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r>
      <w:tr w:rsidR="008C3FF2" w:rsidRPr="00A42AD3" w:rsidTr="002554FB">
        <w:trPr>
          <w:trHeight w:val="678"/>
        </w:trPr>
        <w:tc>
          <w:tcPr>
            <w:tcW w:w="1052" w:type="dxa"/>
            <w:tcBorders>
              <w:top w:val="nil"/>
              <w:left w:val="single" w:sz="4" w:space="0" w:color="000000"/>
              <w:bottom w:val="nil"/>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Khối 12</w:t>
            </w:r>
          </w:p>
        </w:tc>
        <w:tc>
          <w:tcPr>
            <w:tcW w:w="793" w:type="dxa"/>
            <w:tcBorders>
              <w:top w:val="nil"/>
              <w:left w:val="nil"/>
              <w:bottom w:val="nil"/>
              <w:right w:val="single" w:sz="4" w:space="0" w:color="000000"/>
            </w:tcBorders>
            <w:shd w:val="clear" w:color="auto" w:fill="auto"/>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bCs/>
                <w:iCs/>
                <w:color w:val="000000" w:themeColor="text1"/>
                <w:sz w:val="24"/>
                <w:szCs w:val="24"/>
              </w:rPr>
              <w:t>567</w:t>
            </w:r>
          </w:p>
        </w:tc>
        <w:tc>
          <w:tcPr>
            <w:tcW w:w="709" w:type="dxa"/>
            <w:tcBorders>
              <w:top w:val="nil"/>
              <w:left w:val="nil"/>
              <w:bottom w:val="nil"/>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462</w:t>
            </w:r>
          </w:p>
        </w:tc>
        <w:tc>
          <w:tcPr>
            <w:tcW w:w="1127" w:type="dxa"/>
            <w:tcBorders>
              <w:top w:val="nil"/>
              <w:left w:val="nil"/>
              <w:bottom w:val="nil"/>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81,5%</w:t>
            </w:r>
          </w:p>
        </w:tc>
        <w:tc>
          <w:tcPr>
            <w:tcW w:w="708" w:type="dxa"/>
            <w:tcBorders>
              <w:top w:val="nil"/>
              <w:left w:val="nil"/>
              <w:bottom w:val="nil"/>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105</w:t>
            </w:r>
          </w:p>
        </w:tc>
        <w:tc>
          <w:tcPr>
            <w:tcW w:w="851" w:type="dxa"/>
            <w:tcBorders>
              <w:top w:val="nil"/>
              <w:left w:val="nil"/>
              <w:bottom w:val="nil"/>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18,5%</w:t>
            </w:r>
          </w:p>
        </w:tc>
        <w:tc>
          <w:tcPr>
            <w:tcW w:w="709" w:type="dxa"/>
            <w:tcBorders>
              <w:top w:val="nil"/>
              <w:left w:val="nil"/>
              <w:bottom w:val="nil"/>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992" w:type="dxa"/>
            <w:tcBorders>
              <w:top w:val="nil"/>
              <w:left w:val="nil"/>
              <w:bottom w:val="nil"/>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09" w:type="dxa"/>
            <w:tcBorders>
              <w:top w:val="nil"/>
              <w:left w:val="nil"/>
              <w:bottom w:val="nil"/>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65" w:type="dxa"/>
            <w:tcBorders>
              <w:top w:val="nil"/>
              <w:left w:val="nil"/>
              <w:bottom w:val="nil"/>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88" w:type="dxa"/>
            <w:tcBorders>
              <w:top w:val="nil"/>
              <w:left w:val="nil"/>
              <w:bottom w:val="nil"/>
              <w:right w:val="nil"/>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r>
      <w:tr w:rsidR="008C3FF2" w:rsidRPr="00A42AD3" w:rsidTr="002554FB">
        <w:trPr>
          <w:trHeight w:val="829"/>
        </w:trPr>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Tổng cả trường</w:t>
            </w:r>
          </w:p>
        </w:tc>
        <w:tc>
          <w:tcPr>
            <w:tcW w:w="793" w:type="dxa"/>
            <w:tcBorders>
              <w:top w:val="single" w:sz="4" w:space="0" w:color="000000"/>
              <w:left w:val="nil"/>
              <w:bottom w:val="single" w:sz="4" w:space="0" w:color="000000"/>
              <w:right w:val="single" w:sz="4" w:space="0" w:color="000000"/>
            </w:tcBorders>
            <w:shd w:val="clear" w:color="auto" w:fill="auto"/>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bCs/>
                <w:iCs/>
                <w:color w:val="000000" w:themeColor="text1"/>
                <w:sz w:val="24"/>
                <w:szCs w:val="24"/>
              </w:rPr>
              <w:t>1572</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1432</w:t>
            </w:r>
          </w:p>
        </w:tc>
        <w:tc>
          <w:tcPr>
            <w:tcW w:w="1127" w:type="dxa"/>
            <w:tcBorders>
              <w:top w:val="single" w:sz="4" w:space="0" w:color="000000"/>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91%</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132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9%</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65" w:type="dxa"/>
            <w:tcBorders>
              <w:top w:val="single" w:sz="4" w:space="0" w:color="000000"/>
              <w:left w:val="nil"/>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88" w:type="dxa"/>
            <w:tcBorders>
              <w:top w:val="single" w:sz="4" w:space="0" w:color="000000"/>
              <w:left w:val="nil"/>
              <w:bottom w:val="single" w:sz="4" w:space="0" w:color="000000"/>
              <w:right w:val="nil"/>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r>
    </w:tbl>
    <w:p w:rsidR="008C3FF2" w:rsidRDefault="008C3FF2" w:rsidP="00123551">
      <w:pPr>
        <w:pStyle w:val="ListParagraph"/>
        <w:tabs>
          <w:tab w:val="left" w:pos="360"/>
        </w:tabs>
        <w:ind w:left="0"/>
        <w:jc w:val="both"/>
        <w:rPr>
          <w:b/>
          <w:iCs/>
          <w:color w:val="000000" w:themeColor="text1"/>
          <w:sz w:val="24"/>
          <w:szCs w:val="24"/>
        </w:rPr>
      </w:pPr>
    </w:p>
    <w:tbl>
      <w:tblPr>
        <w:tblW w:w="10337" w:type="dxa"/>
        <w:tblInd w:w="113" w:type="dxa"/>
        <w:tblLayout w:type="fixed"/>
        <w:tblLook w:val="0400" w:firstRow="0" w:lastRow="0" w:firstColumn="0" w:lastColumn="0" w:noHBand="0" w:noVBand="1"/>
      </w:tblPr>
      <w:tblGrid>
        <w:gridCol w:w="1052"/>
        <w:gridCol w:w="793"/>
        <w:gridCol w:w="709"/>
        <w:gridCol w:w="1127"/>
        <w:gridCol w:w="708"/>
        <w:gridCol w:w="851"/>
        <w:gridCol w:w="709"/>
        <w:gridCol w:w="992"/>
        <w:gridCol w:w="709"/>
        <w:gridCol w:w="765"/>
        <w:gridCol w:w="788"/>
        <w:gridCol w:w="1134"/>
      </w:tblGrid>
      <w:tr w:rsidR="00C949A0" w:rsidRPr="00A42AD3" w:rsidTr="00752E36">
        <w:trPr>
          <w:trHeight w:val="451"/>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TT</w:t>
            </w:r>
          </w:p>
        </w:tc>
        <w:tc>
          <w:tcPr>
            <w:tcW w:w="7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SĨ SỐ</w:t>
            </w:r>
          </w:p>
        </w:tc>
        <w:tc>
          <w:tcPr>
            <w:tcW w:w="8492" w:type="dxa"/>
            <w:gridSpan w:val="10"/>
            <w:tcBorders>
              <w:top w:val="single" w:sz="4" w:space="0" w:color="000000"/>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HỌC LỰ</w:t>
            </w:r>
            <w:r>
              <w:rPr>
                <w:rFonts w:ascii="Times New Roman" w:hAnsi="Times New Roman" w:cs="Times New Roman"/>
                <w:b/>
                <w:color w:val="000000" w:themeColor="text1"/>
                <w:sz w:val="24"/>
                <w:szCs w:val="24"/>
              </w:rPr>
              <w:t>C MÔN GDCD</w:t>
            </w:r>
          </w:p>
        </w:tc>
      </w:tr>
      <w:tr w:rsidR="00C949A0" w:rsidRPr="00A42AD3" w:rsidTr="00752E36">
        <w:trPr>
          <w:trHeight w:val="451"/>
        </w:trPr>
        <w:tc>
          <w:tcPr>
            <w:tcW w:w="1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49A0" w:rsidRPr="00A42AD3" w:rsidRDefault="00C949A0" w:rsidP="00752E36">
            <w:pPr>
              <w:widowControl w:val="0"/>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rPr>
            </w:pPr>
          </w:p>
        </w:tc>
        <w:tc>
          <w:tcPr>
            <w:tcW w:w="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49A0" w:rsidRPr="00A42AD3" w:rsidRDefault="00C949A0" w:rsidP="00752E36">
            <w:pPr>
              <w:widowControl w:val="0"/>
              <w:pBdr>
                <w:top w:val="nil"/>
                <w:left w:val="nil"/>
                <w:bottom w:val="nil"/>
                <w:right w:val="nil"/>
                <w:between w:val="nil"/>
              </w:pBdr>
              <w:spacing w:after="0" w:line="240" w:lineRule="auto"/>
              <w:jc w:val="both"/>
              <w:rPr>
                <w:rFonts w:ascii="Times New Roman" w:hAnsi="Times New Roman" w:cs="Times New Roman"/>
                <w:b/>
                <w:color w:val="000000" w:themeColor="text1"/>
                <w:sz w:val="24"/>
                <w:szCs w:val="24"/>
              </w:rPr>
            </w:pPr>
          </w:p>
        </w:tc>
        <w:tc>
          <w:tcPr>
            <w:tcW w:w="709"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G</w:t>
            </w:r>
          </w:p>
        </w:tc>
        <w:tc>
          <w:tcPr>
            <w:tcW w:w="1127"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%G</w:t>
            </w:r>
          </w:p>
        </w:tc>
        <w:tc>
          <w:tcPr>
            <w:tcW w:w="708"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K</w:t>
            </w:r>
          </w:p>
        </w:tc>
        <w:tc>
          <w:tcPr>
            <w:tcW w:w="851"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%K</w:t>
            </w:r>
          </w:p>
        </w:tc>
        <w:tc>
          <w:tcPr>
            <w:tcW w:w="709"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TB</w:t>
            </w:r>
          </w:p>
        </w:tc>
        <w:tc>
          <w:tcPr>
            <w:tcW w:w="992"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%TB</w:t>
            </w:r>
          </w:p>
        </w:tc>
        <w:tc>
          <w:tcPr>
            <w:tcW w:w="709"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Y</w:t>
            </w:r>
          </w:p>
        </w:tc>
        <w:tc>
          <w:tcPr>
            <w:tcW w:w="765"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%Y</w:t>
            </w:r>
          </w:p>
        </w:tc>
        <w:tc>
          <w:tcPr>
            <w:tcW w:w="788" w:type="dxa"/>
            <w:tcBorders>
              <w:top w:val="nil"/>
              <w:left w:val="nil"/>
              <w:bottom w:val="single" w:sz="4" w:space="0" w:color="000000"/>
              <w:right w:val="nil"/>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Kém</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%Kém</w:t>
            </w:r>
          </w:p>
        </w:tc>
      </w:tr>
      <w:tr w:rsidR="00C949A0" w:rsidRPr="00A42AD3" w:rsidTr="00752E36">
        <w:trPr>
          <w:trHeight w:val="693"/>
        </w:trPr>
        <w:tc>
          <w:tcPr>
            <w:tcW w:w="1052" w:type="dxa"/>
            <w:tcBorders>
              <w:top w:val="nil"/>
              <w:left w:val="single" w:sz="4" w:space="0" w:color="000000"/>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Khối 10</w:t>
            </w:r>
          </w:p>
        </w:tc>
        <w:tc>
          <w:tcPr>
            <w:tcW w:w="793" w:type="dxa"/>
            <w:tcBorders>
              <w:top w:val="nil"/>
              <w:left w:val="nil"/>
              <w:bottom w:val="single" w:sz="4" w:space="0" w:color="000000"/>
              <w:right w:val="single" w:sz="4" w:space="0" w:color="000000"/>
            </w:tcBorders>
            <w:shd w:val="clear" w:color="auto" w:fill="auto"/>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bCs/>
                <w:iCs/>
                <w:color w:val="000000" w:themeColor="text1"/>
                <w:sz w:val="24"/>
                <w:szCs w:val="24"/>
              </w:rPr>
              <w:t>497</w:t>
            </w:r>
          </w:p>
        </w:tc>
        <w:tc>
          <w:tcPr>
            <w:tcW w:w="709"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470</w:t>
            </w:r>
          </w:p>
        </w:tc>
        <w:tc>
          <w:tcPr>
            <w:tcW w:w="1127"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94,6</w:t>
            </w:r>
            <w:r w:rsidRPr="00A42AD3">
              <w:rPr>
                <w:rFonts w:ascii="Times New Roman" w:hAnsi="Times New Roman" w:cs="Times New Roman"/>
                <w:color w:val="000000" w:themeColor="text1"/>
                <w:sz w:val="24"/>
                <w:szCs w:val="24"/>
              </w:rPr>
              <w:t>%</w:t>
            </w:r>
          </w:p>
        </w:tc>
        <w:tc>
          <w:tcPr>
            <w:tcW w:w="708"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851"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r w:rsidRPr="00A42AD3">
              <w:rPr>
                <w:rFonts w:ascii="Times New Roman" w:hAnsi="Times New Roman" w:cs="Times New Roman"/>
                <w:color w:val="000000" w:themeColor="text1"/>
                <w:sz w:val="24"/>
                <w:szCs w:val="24"/>
              </w:rPr>
              <w:t>%</w:t>
            </w:r>
          </w:p>
        </w:tc>
        <w:tc>
          <w:tcPr>
            <w:tcW w:w="709"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992"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09"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65"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88" w:type="dxa"/>
            <w:tcBorders>
              <w:top w:val="nil"/>
              <w:left w:val="nil"/>
              <w:bottom w:val="single" w:sz="4" w:space="0" w:color="000000"/>
              <w:right w:val="nil"/>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r>
      <w:tr w:rsidR="00C949A0" w:rsidRPr="00A42AD3" w:rsidTr="00752E36">
        <w:trPr>
          <w:trHeight w:val="693"/>
        </w:trPr>
        <w:tc>
          <w:tcPr>
            <w:tcW w:w="1052" w:type="dxa"/>
            <w:tcBorders>
              <w:top w:val="nil"/>
              <w:left w:val="single" w:sz="4" w:space="0" w:color="000000"/>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lastRenderedPageBreak/>
              <w:t>Khối 11</w:t>
            </w:r>
          </w:p>
        </w:tc>
        <w:tc>
          <w:tcPr>
            <w:tcW w:w="793" w:type="dxa"/>
            <w:tcBorders>
              <w:top w:val="nil"/>
              <w:left w:val="nil"/>
              <w:bottom w:val="single" w:sz="4" w:space="0" w:color="000000"/>
              <w:right w:val="single" w:sz="4" w:space="0" w:color="000000"/>
            </w:tcBorders>
            <w:shd w:val="clear" w:color="auto" w:fill="auto"/>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bCs/>
                <w:iCs/>
                <w:color w:val="000000" w:themeColor="text1"/>
                <w:sz w:val="24"/>
                <w:szCs w:val="24"/>
              </w:rPr>
              <w:t>508</w:t>
            </w:r>
          </w:p>
        </w:tc>
        <w:tc>
          <w:tcPr>
            <w:tcW w:w="709"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481</w:t>
            </w:r>
          </w:p>
        </w:tc>
        <w:tc>
          <w:tcPr>
            <w:tcW w:w="1127"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94,7%</w:t>
            </w:r>
          </w:p>
        </w:tc>
        <w:tc>
          <w:tcPr>
            <w:tcW w:w="708"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27</w:t>
            </w:r>
          </w:p>
        </w:tc>
        <w:tc>
          <w:tcPr>
            <w:tcW w:w="851"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5,3%</w:t>
            </w:r>
          </w:p>
        </w:tc>
        <w:tc>
          <w:tcPr>
            <w:tcW w:w="709"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992"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09"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65" w:type="dxa"/>
            <w:tcBorders>
              <w:top w:val="nil"/>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88" w:type="dxa"/>
            <w:tcBorders>
              <w:top w:val="nil"/>
              <w:left w:val="nil"/>
              <w:bottom w:val="single" w:sz="4" w:space="0" w:color="000000"/>
              <w:right w:val="nil"/>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r>
      <w:tr w:rsidR="00C949A0" w:rsidRPr="00A42AD3" w:rsidTr="00752E36">
        <w:trPr>
          <w:trHeight w:val="678"/>
        </w:trPr>
        <w:tc>
          <w:tcPr>
            <w:tcW w:w="1052" w:type="dxa"/>
            <w:tcBorders>
              <w:top w:val="nil"/>
              <w:left w:val="single" w:sz="4" w:space="0" w:color="000000"/>
              <w:bottom w:val="nil"/>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Khối 12</w:t>
            </w:r>
          </w:p>
        </w:tc>
        <w:tc>
          <w:tcPr>
            <w:tcW w:w="793" w:type="dxa"/>
            <w:tcBorders>
              <w:top w:val="nil"/>
              <w:left w:val="nil"/>
              <w:bottom w:val="nil"/>
              <w:right w:val="single" w:sz="4" w:space="0" w:color="000000"/>
            </w:tcBorders>
            <w:shd w:val="clear" w:color="auto" w:fill="auto"/>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bCs/>
                <w:iCs/>
                <w:color w:val="000000" w:themeColor="text1"/>
                <w:sz w:val="24"/>
                <w:szCs w:val="24"/>
              </w:rPr>
              <w:t>567</w:t>
            </w:r>
          </w:p>
        </w:tc>
        <w:tc>
          <w:tcPr>
            <w:tcW w:w="709" w:type="dxa"/>
            <w:tcBorders>
              <w:top w:val="nil"/>
              <w:left w:val="nil"/>
              <w:bottom w:val="nil"/>
              <w:right w:val="single" w:sz="4" w:space="0" w:color="000000"/>
            </w:tcBorders>
            <w:shd w:val="clear" w:color="auto" w:fill="auto"/>
            <w:vAlign w:val="center"/>
          </w:tcPr>
          <w:p w:rsidR="00C949A0" w:rsidRPr="00A42AD3" w:rsidRDefault="000F45A5" w:rsidP="00752E3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c>
          <w:tcPr>
            <w:tcW w:w="1127" w:type="dxa"/>
            <w:tcBorders>
              <w:top w:val="nil"/>
              <w:left w:val="nil"/>
              <w:bottom w:val="nil"/>
              <w:right w:val="single" w:sz="4" w:space="0" w:color="000000"/>
            </w:tcBorders>
            <w:shd w:val="clear" w:color="auto" w:fill="auto"/>
            <w:vAlign w:val="center"/>
          </w:tcPr>
          <w:p w:rsidR="00C949A0" w:rsidRPr="00A42AD3" w:rsidRDefault="000F45A5" w:rsidP="00752E3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w:t>
            </w:r>
            <w:r w:rsidR="00C949A0" w:rsidRPr="00A42AD3">
              <w:rPr>
                <w:rFonts w:ascii="Times New Roman" w:hAnsi="Times New Roman" w:cs="Times New Roman"/>
                <w:color w:val="000000" w:themeColor="text1"/>
                <w:sz w:val="24"/>
                <w:szCs w:val="24"/>
              </w:rPr>
              <w:t>%</w:t>
            </w:r>
          </w:p>
        </w:tc>
        <w:tc>
          <w:tcPr>
            <w:tcW w:w="708" w:type="dxa"/>
            <w:tcBorders>
              <w:top w:val="nil"/>
              <w:left w:val="nil"/>
              <w:bottom w:val="nil"/>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5</w:t>
            </w:r>
            <w:r w:rsidR="000F45A5">
              <w:rPr>
                <w:rFonts w:ascii="Times New Roman" w:hAnsi="Times New Roman" w:cs="Times New Roman"/>
                <w:color w:val="000000" w:themeColor="text1"/>
                <w:sz w:val="24"/>
                <w:szCs w:val="24"/>
              </w:rPr>
              <w:t>7</w:t>
            </w:r>
          </w:p>
        </w:tc>
        <w:tc>
          <w:tcPr>
            <w:tcW w:w="851" w:type="dxa"/>
            <w:tcBorders>
              <w:top w:val="nil"/>
              <w:left w:val="nil"/>
              <w:bottom w:val="nil"/>
              <w:right w:val="single" w:sz="4" w:space="0" w:color="000000"/>
            </w:tcBorders>
            <w:shd w:val="clear" w:color="auto" w:fill="auto"/>
            <w:vAlign w:val="center"/>
          </w:tcPr>
          <w:p w:rsidR="00C949A0" w:rsidRPr="00A42AD3" w:rsidRDefault="000F45A5" w:rsidP="00752E3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w:t>
            </w:r>
            <w:r w:rsidR="00C949A0" w:rsidRPr="00A42AD3">
              <w:rPr>
                <w:rFonts w:ascii="Times New Roman" w:hAnsi="Times New Roman" w:cs="Times New Roman"/>
                <w:color w:val="000000" w:themeColor="text1"/>
                <w:sz w:val="24"/>
                <w:szCs w:val="24"/>
              </w:rPr>
              <w:t>%</w:t>
            </w:r>
          </w:p>
        </w:tc>
        <w:tc>
          <w:tcPr>
            <w:tcW w:w="709" w:type="dxa"/>
            <w:tcBorders>
              <w:top w:val="nil"/>
              <w:left w:val="nil"/>
              <w:bottom w:val="nil"/>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992" w:type="dxa"/>
            <w:tcBorders>
              <w:top w:val="nil"/>
              <w:left w:val="nil"/>
              <w:bottom w:val="nil"/>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09" w:type="dxa"/>
            <w:tcBorders>
              <w:top w:val="nil"/>
              <w:left w:val="nil"/>
              <w:bottom w:val="nil"/>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65" w:type="dxa"/>
            <w:tcBorders>
              <w:top w:val="nil"/>
              <w:left w:val="nil"/>
              <w:bottom w:val="nil"/>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88" w:type="dxa"/>
            <w:tcBorders>
              <w:top w:val="nil"/>
              <w:left w:val="nil"/>
              <w:bottom w:val="nil"/>
              <w:right w:val="nil"/>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r>
      <w:tr w:rsidR="00C949A0" w:rsidRPr="00A42AD3" w:rsidTr="00752E36">
        <w:trPr>
          <w:trHeight w:val="829"/>
        </w:trPr>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Tổng cả trường</w:t>
            </w:r>
          </w:p>
        </w:tc>
        <w:tc>
          <w:tcPr>
            <w:tcW w:w="793" w:type="dxa"/>
            <w:tcBorders>
              <w:top w:val="single" w:sz="4" w:space="0" w:color="000000"/>
              <w:left w:val="nil"/>
              <w:bottom w:val="single" w:sz="4" w:space="0" w:color="000000"/>
              <w:right w:val="single" w:sz="4" w:space="0" w:color="000000"/>
            </w:tcBorders>
            <w:shd w:val="clear" w:color="auto" w:fill="auto"/>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bCs/>
                <w:iCs/>
                <w:color w:val="000000" w:themeColor="text1"/>
                <w:sz w:val="24"/>
                <w:szCs w:val="24"/>
              </w:rPr>
              <w:t>1572</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949A0" w:rsidRPr="00A42AD3" w:rsidRDefault="000F45A5" w:rsidP="00752E3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1461</w:t>
            </w:r>
          </w:p>
        </w:tc>
        <w:tc>
          <w:tcPr>
            <w:tcW w:w="1127" w:type="dxa"/>
            <w:tcBorders>
              <w:top w:val="single" w:sz="4" w:space="0" w:color="000000"/>
              <w:left w:val="nil"/>
              <w:bottom w:val="single" w:sz="4" w:space="0" w:color="000000"/>
              <w:right w:val="single" w:sz="4" w:space="0" w:color="000000"/>
            </w:tcBorders>
            <w:shd w:val="clear" w:color="auto" w:fill="auto"/>
            <w:vAlign w:val="center"/>
          </w:tcPr>
          <w:p w:rsidR="00C949A0" w:rsidRPr="00A42AD3" w:rsidRDefault="000F45A5" w:rsidP="00752E3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93,1</w:t>
            </w:r>
            <w:r w:rsidR="00C949A0" w:rsidRPr="00A42AD3">
              <w:rPr>
                <w:rFonts w:ascii="Times New Roman" w:hAnsi="Times New Roman" w:cs="Times New Roman"/>
                <w:color w:val="000000" w:themeColor="text1"/>
                <w:sz w:val="24"/>
                <w:szCs w:val="24"/>
              </w:rPr>
              <w:t>%</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C949A0" w:rsidRPr="00A42AD3" w:rsidRDefault="000F45A5" w:rsidP="00752E3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C949A0" w:rsidRPr="00A42AD3" w:rsidRDefault="000F45A5" w:rsidP="00752E3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C949A0" w:rsidRPr="00A42AD3">
              <w:rPr>
                <w:rFonts w:ascii="Times New Roman" w:hAnsi="Times New Roman" w:cs="Times New Roman"/>
                <w:color w:val="000000" w:themeColor="text1"/>
                <w:sz w:val="24"/>
                <w:szCs w:val="24"/>
              </w:rPr>
              <w:t>9%</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65" w:type="dxa"/>
            <w:tcBorders>
              <w:top w:val="single" w:sz="4" w:space="0" w:color="000000"/>
              <w:left w:val="nil"/>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788" w:type="dxa"/>
            <w:tcBorders>
              <w:top w:val="single" w:sz="4" w:space="0" w:color="000000"/>
              <w:left w:val="nil"/>
              <w:bottom w:val="single" w:sz="4" w:space="0" w:color="000000"/>
              <w:right w:val="nil"/>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C949A0" w:rsidRPr="00A42AD3" w:rsidRDefault="00C949A0" w:rsidP="00752E36">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r>
    </w:tbl>
    <w:p w:rsidR="008C3FF2" w:rsidRPr="00A42AD3" w:rsidRDefault="008C3FF2" w:rsidP="00123551">
      <w:pPr>
        <w:pStyle w:val="ListParagraph"/>
        <w:tabs>
          <w:tab w:val="left" w:pos="360"/>
        </w:tabs>
        <w:ind w:left="0"/>
        <w:jc w:val="both"/>
        <w:rPr>
          <w:b/>
          <w:iCs/>
          <w:color w:val="000000" w:themeColor="text1"/>
          <w:sz w:val="24"/>
          <w:szCs w:val="24"/>
        </w:rPr>
      </w:pPr>
    </w:p>
    <w:p w:rsidR="008C3FF2" w:rsidRPr="00A42AD3" w:rsidRDefault="008C3FF2" w:rsidP="00123551">
      <w:pPr>
        <w:spacing w:after="0" w:line="240" w:lineRule="auto"/>
        <w:jc w:val="both"/>
        <w:rPr>
          <w:rFonts w:ascii="Times New Roman" w:hAnsi="Times New Roman" w:cs="Times New Roman"/>
          <w:b/>
          <w:i/>
          <w:color w:val="000000" w:themeColor="text1"/>
          <w:sz w:val="24"/>
          <w:szCs w:val="24"/>
        </w:rPr>
      </w:pPr>
      <w:r w:rsidRPr="00A42AD3">
        <w:rPr>
          <w:rFonts w:ascii="Times New Roman" w:hAnsi="Times New Roman" w:cs="Times New Roman"/>
          <w:b/>
          <w:i/>
          <w:color w:val="000000" w:themeColor="text1"/>
          <w:sz w:val="24"/>
          <w:szCs w:val="24"/>
        </w:rPr>
        <w:t>Kết quả xếp loại hạnh kiểm: Lớ</w:t>
      </w:r>
      <w:r w:rsidR="00C44943">
        <w:rPr>
          <w:rFonts w:ascii="Times New Roman" w:hAnsi="Times New Roman" w:cs="Times New Roman"/>
          <w:b/>
          <w:i/>
          <w:color w:val="000000" w:themeColor="text1"/>
          <w:sz w:val="24"/>
          <w:szCs w:val="24"/>
        </w:rPr>
        <w:t>p 10C</w:t>
      </w:r>
      <w:r w:rsidR="006D3C3F">
        <w:rPr>
          <w:rFonts w:ascii="Times New Roman" w:hAnsi="Times New Roman" w:cs="Times New Roman"/>
          <w:b/>
          <w:i/>
          <w:color w:val="000000" w:themeColor="text1"/>
          <w:sz w:val="24"/>
          <w:szCs w:val="24"/>
        </w:rPr>
        <w:t>3</w:t>
      </w:r>
      <w:r w:rsidRPr="00A42AD3">
        <w:rPr>
          <w:rFonts w:ascii="Times New Roman" w:hAnsi="Times New Roman" w:cs="Times New Roman"/>
          <w:b/>
          <w:i/>
          <w:color w:val="000000" w:themeColor="text1"/>
          <w:sz w:val="24"/>
          <w:szCs w:val="24"/>
        </w:rPr>
        <w:t xml:space="preserve"> ( GVCN: Đồ</w:t>
      </w:r>
      <w:r w:rsidR="006D3C3F">
        <w:rPr>
          <w:rFonts w:ascii="Times New Roman" w:hAnsi="Times New Roman" w:cs="Times New Roman"/>
          <w:b/>
          <w:i/>
          <w:color w:val="000000" w:themeColor="text1"/>
          <w:sz w:val="24"/>
          <w:szCs w:val="24"/>
        </w:rPr>
        <w:t xml:space="preserve">ng chí Trần </w:t>
      </w:r>
      <w:r w:rsidRPr="00A42AD3">
        <w:rPr>
          <w:rFonts w:ascii="Times New Roman" w:hAnsi="Times New Roman" w:cs="Times New Roman"/>
          <w:b/>
          <w:i/>
          <w:color w:val="000000" w:themeColor="text1"/>
          <w:sz w:val="24"/>
          <w:szCs w:val="24"/>
        </w:rPr>
        <w:t>Thu Hà).</w:t>
      </w:r>
    </w:p>
    <w:p w:rsidR="008C3FF2" w:rsidRPr="00A42AD3" w:rsidRDefault="008C3FF2" w:rsidP="00123551">
      <w:pPr>
        <w:spacing w:after="0" w:line="240" w:lineRule="auto"/>
        <w:ind w:firstLine="720"/>
        <w:jc w:val="both"/>
        <w:rPr>
          <w:rFonts w:ascii="Times New Roman" w:hAnsi="Times New Roman" w:cs="Times New Roman"/>
          <w:b/>
          <w:i/>
          <w:color w:val="000000" w:themeColor="text1"/>
          <w:sz w:val="24"/>
          <w:szCs w:val="24"/>
        </w:rPr>
      </w:pPr>
    </w:p>
    <w:tbl>
      <w:tblPr>
        <w:tblStyle w:val="TableGrid"/>
        <w:tblW w:w="0" w:type="auto"/>
        <w:tblInd w:w="137" w:type="dxa"/>
        <w:tblLook w:val="04A0" w:firstRow="1" w:lastRow="0" w:firstColumn="1" w:lastColumn="0" w:noHBand="0" w:noVBand="1"/>
      </w:tblPr>
      <w:tblGrid>
        <w:gridCol w:w="1559"/>
        <w:gridCol w:w="993"/>
        <w:gridCol w:w="1295"/>
        <w:gridCol w:w="1275"/>
        <w:gridCol w:w="1134"/>
        <w:gridCol w:w="1134"/>
        <w:gridCol w:w="1134"/>
        <w:gridCol w:w="1095"/>
      </w:tblGrid>
      <w:tr w:rsidR="008C3FF2" w:rsidRPr="00A42AD3" w:rsidTr="008C3FF2">
        <w:trPr>
          <w:trHeight w:val="57"/>
        </w:trPr>
        <w:tc>
          <w:tcPr>
            <w:tcW w:w="1559" w:type="dxa"/>
          </w:tcPr>
          <w:p w:rsidR="008C3FF2" w:rsidRPr="00A42AD3" w:rsidRDefault="00C44943" w:rsidP="00123551">
            <w:pPr>
              <w:pStyle w:val="ListParagraph"/>
              <w:tabs>
                <w:tab w:val="left" w:pos="360"/>
              </w:tabs>
              <w:ind w:left="0"/>
              <w:jc w:val="both"/>
              <w:rPr>
                <w:b/>
                <w:iCs/>
                <w:color w:val="000000" w:themeColor="text1"/>
                <w:sz w:val="24"/>
                <w:szCs w:val="24"/>
              </w:rPr>
            </w:pPr>
            <w:r>
              <w:rPr>
                <w:b/>
                <w:iCs/>
                <w:color w:val="000000" w:themeColor="text1"/>
                <w:sz w:val="24"/>
                <w:szCs w:val="24"/>
              </w:rPr>
              <w:t>10 C</w:t>
            </w:r>
            <w:r w:rsidR="00752E36">
              <w:rPr>
                <w:b/>
                <w:iCs/>
                <w:color w:val="000000" w:themeColor="text1"/>
                <w:sz w:val="24"/>
                <w:szCs w:val="24"/>
              </w:rPr>
              <w:t>3</w:t>
            </w:r>
          </w:p>
        </w:tc>
        <w:tc>
          <w:tcPr>
            <w:tcW w:w="993" w:type="dxa"/>
          </w:tcPr>
          <w:p w:rsidR="008C3FF2" w:rsidRPr="00A42AD3" w:rsidRDefault="008C3FF2" w:rsidP="00123551">
            <w:pPr>
              <w:pStyle w:val="ListParagraph"/>
              <w:tabs>
                <w:tab w:val="left" w:pos="360"/>
              </w:tabs>
              <w:ind w:left="0"/>
              <w:jc w:val="both"/>
              <w:rPr>
                <w:b/>
                <w:iCs/>
                <w:color w:val="000000" w:themeColor="text1"/>
                <w:sz w:val="24"/>
                <w:szCs w:val="24"/>
              </w:rPr>
            </w:pPr>
            <w:r w:rsidRPr="00A42AD3">
              <w:rPr>
                <w:b/>
                <w:iCs/>
                <w:color w:val="000000" w:themeColor="text1"/>
                <w:sz w:val="24"/>
                <w:szCs w:val="24"/>
              </w:rPr>
              <w:t>Sĩ số</w:t>
            </w:r>
          </w:p>
        </w:tc>
        <w:tc>
          <w:tcPr>
            <w:tcW w:w="3704" w:type="dxa"/>
            <w:gridSpan w:val="3"/>
          </w:tcPr>
          <w:p w:rsidR="008C3FF2" w:rsidRPr="00A42AD3" w:rsidRDefault="008C3FF2" w:rsidP="00123551">
            <w:pPr>
              <w:pStyle w:val="ListParagraph"/>
              <w:tabs>
                <w:tab w:val="left" w:pos="360"/>
              </w:tabs>
              <w:ind w:left="0"/>
              <w:jc w:val="both"/>
              <w:rPr>
                <w:b/>
                <w:iCs/>
                <w:color w:val="000000" w:themeColor="text1"/>
                <w:sz w:val="24"/>
                <w:szCs w:val="24"/>
              </w:rPr>
            </w:pPr>
            <w:r w:rsidRPr="00A42AD3">
              <w:rPr>
                <w:b/>
                <w:iCs/>
                <w:color w:val="000000" w:themeColor="text1"/>
                <w:sz w:val="24"/>
                <w:szCs w:val="24"/>
              </w:rPr>
              <w:t>Học lực</w:t>
            </w:r>
          </w:p>
        </w:tc>
        <w:tc>
          <w:tcPr>
            <w:tcW w:w="3363" w:type="dxa"/>
            <w:gridSpan w:val="3"/>
          </w:tcPr>
          <w:p w:rsidR="008C3FF2" w:rsidRPr="00A42AD3" w:rsidRDefault="008C3FF2" w:rsidP="00123551">
            <w:pPr>
              <w:pStyle w:val="ListParagraph"/>
              <w:tabs>
                <w:tab w:val="left" w:pos="360"/>
              </w:tabs>
              <w:ind w:left="0"/>
              <w:jc w:val="both"/>
              <w:rPr>
                <w:bCs/>
                <w:iCs/>
                <w:color w:val="000000" w:themeColor="text1"/>
                <w:sz w:val="24"/>
                <w:szCs w:val="24"/>
              </w:rPr>
            </w:pPr>
            <w:r w:rsidRPr="00A42AD3">
              <w:rPr>
                <w:b/>
                <w:iCs/>
                <w:color w:val="000000" w:themeColor="text1"/>
                <w:sz w:val="24"/>
                <w:szCs w:val="24"/>
              </w:rPr>
              <w:t>Hạnh kiểm</w:t>
            </w:r>
          </w:p>
        </w:tc>
      </w:tr>
      <w:tr w:rsidR="008C3FF2" w:rsidRPr="00A42AD3" w:rsidTr="008C3FF2">
        <w:trPr>
          <w:trHeight w:val="57"/>
        </w:trPr>
        <w:tc>
          <w:tcPr>
            <w:tcW w:w="1559" w:type="dxa"/>
          </w:tcPr>
          <w:p w:rsidR="008C3FF2" w:rsidRPr="00A42AD3" w:rsidRDefault="008C3FF2" w:rsidP="00123551">
            <w:pPr>
              <w:pStyle w:val="ListParagraph"/>
              <w:tabs>
                <w:tab w:val="left" w:pos="360"/>
              </w:tabs>
              <w:ind w:left="0"/>
              <w:jc w:val="both"/>
              <w:rPr>
                <w:bCs/>
                <w:iCs/>
                <w:color w:val="000000" w:themeColor="text1"/>
                <w:sz w:val="24"/>
                <w:szCs w:val="24"/>
              </w:rPr>
            </w:pPr>
            <w:r w:rsidRPr="00A42AD3">
              <w:rPr>
                <w:bCs/>
                <w:iCs/>
                <w:color w:val="000000" w:themeColor="text1"/>
                <w:sz w:val="24"/>
                <w:szCs w:val="24"/>
              </w:rPr>
              <w:t>Năm học</w:t>
            </w:r>
          </w:p>
        </w:tc>
        <w:tc>
          <w:tcPr>
            <w:tcW w:w="993" w:type="dxa"/>
          </w:tcPr>
          <w:p w:rsidR="008C3FF2" w:rsidRPr="00A42AD3" w:rsidRDefault="008C3FF2" w:rsidP="00123551">
            <w:pPr>
              <w:pStyle w:val="ListParagraph"/>
              <w:tabs>
                <w:tab w:val="left" w:pos="360"/>
              </w:tabs>
              <w:ind w:left="0"/>
              <w:jc w:val="both"/>
              <w:rPr>
                <w:bCs/>
                <w:iCs/>
                <w:color w:val="000000" w:themeColor="text1"/>
                <w:sz w:val="24"/>
                <w:szCs w:val="24"/>
              </w:rPr>
            </w:pPr>
          </w:p>
        </w:tc>
        <w:tc>
          <w:tcPr>
            <w:tcW w:w="1295" w:type="dxa"/>
          </w:tcPr>
          <w:p w:rsidR="008C3FF2" w:rsidRPr="00A42AD3" w:rsidRDefault="008C3FF2" w:rsidP="00123551">
            <w:pPr>
              <w:pStyle w:val="ListParagraph"/>
              <w:tabs>
                <w:tab w:val="left" w:pos="360"/>
              </w:tabs>
              <w:ind w:left="0"/>
              <w:jc w:val="both"/>
              <w:rPr>
                <w:bCs/>
                <w:iCs/>
                <w:color w:val="000000" w:themeColor="text1"/>
                <w:sz w:val="24"/>
                <w:szCs w:val="24"/>
              </w:rPr>
            </w:pPr>
            <w:r w:rsidRPr="00A42AD3">
              <w:rPr>
                <w:bCs/>
                <w:iCs/>
                <w:color w:val="000000" w:themeColor="text1"/>
                <w:sz w:val="24"/>
                <w:szCs w:val="24"/>
              </w:rPr>
              <w:t>%G</w:t>
            </w:r>
          </w:p>
        </w:tc>
        <w:tc>
          <w:tcPr>
            <w:tcW w:w="1275" w:type="dxa"/>
          </w:tcPr>
          <w:p w:rsidR="008C3FF2" w:rsidRPr="00A42AD3" w:rsidRDefault="008C3FF2" w:rsidP="00123551">
            <w:pPr>
              <w:pStyle w:val="ListParagraph"/>
              <w:tabs>
                <w:tab w:val="left" w:pos="360"/>
              </w:tabs>
              <w:ind w:left="0"/>
              <w:jc w:val="both"/>
              <w:rPr>
                <w:bCs/>
                <w:iCs/>
                <w:color w:val="000000" w:themeColor="text1"/>
                <w:sz w:val="24"/>
                <w:szCs w:val="24"/>
              </w:rPr>
            </w:pPr>
            <w:r w:rsidRPr="00A42AD3">
              <w:rPr>
                <w:bCs/>
                <w:iCs/>
                <w:color w:val="000000" w:themeColor="text1"/>
                <w:sz w:val="24"/>
                <w:szCs w:val="24"/>
              </w:rPr>
              <w:t>%K</w:t>
            </w:r>
          </w:p>
        </w:tc>
        <w:tc>
          <w:tcPr>
            <w:tcW w:w="1134" w:type="dxa"/>
          </w:tcPr>
          <w:p w:rsidR="008C3FF2" w:rsidRPr="00A42AD3" w:rsidRDefault="008C3FF2" w:rsidP="00123551">
            <w:pPr>
              <w:pStyle w:val="ListParagraph"/>
              <w:tabs>
                <w:tab w:val="left" w:pos="360"/>
              </w:tabs>
              <w:ind w:left="0"/>
              <w:jc w:val="both"/>
              <w:rPr>
                <w:bCs/>
                <w:iCs/>
                <w:color w:val="000000" w:themeColor="text1"/>
                <w:sz w:val="24"/>
                <w:szCs w:val="24"/>
              </w:rPr>
            </w:pPr>
            <w:r w:rsidRPr="00A42AD3">
              <w:rPr>
                <w:bCs/>
                <w:iCs/>
                <w:color w:val="000000" w:themeColor="text1"/>
                <w:sz w:val="24"/>
                <w:szCs w:val="24"/>
              </w:rPr>
              <w:t>%TB</w:t>
            </w:r>
          </w:p>
        </w:tc>
        <w:tc>
          <w:tcPr>
            <w:tcW w:w="1134" w:type="dxa"/>
          </w:tcPr>
          <w:p w:rsidR="008C3FF2" w:rsidRPr="00A42AD3" w:rsidRDefault="008C3FF2" w:rsidP="00123551">
            <w:pPr>
              <w:pStyle w:val="ListParagraph"/>
              <w:tabs>
                <w:tab w:val="left" w:pos="360"/>
              </w:tabs>
              <w:ind w:left="0"/>
              <w:jc w:val="both"/>
              <w:rPr>
                <w:bCs/>
                <w:iCs/>
                <w:color w:val="000000" w:themeColor="text1"/>
                <w:sz w:val="24"/>
                <w:szCs w:val="24"/>
              </w:rPr>
            </w:pPr>
            <w:r w:rsidRPr="00A42AD3">
              <w:rPr>
                <w:bCs/>
                <w:iCs/>
                <w:color w:val="000000" w:themeColor="text1"/>
                <w:sz w:val="24"/>
                <w:szCs w:val="24"/>
              </w:rPr>
              <w:t>%T</w:t>
            </w:r>
          </w:p>
        </w:tc>
        <w:tc>
          <w:tcPr>
            <w:tcW w:w="1134" w:type="dxa"/>
          </w:tcPr>
          <w:p w:rsidR="008C3FF2" w:rsidRPr="00A42AD3" w:rsidRDefault="008C3FF2" w:rsidP="00123551">
            <w:pPr>
              <w:pStyle w:val="ListParagraph"/>
              <w:tabs>
                <w:tab w:val="left" w:pos="360"/>
              </w:tabs>
              <w:ind w:left="0"/>
              <w:jc w:val="both"/>
              <w:rPr>
                <w:bCs/>
                <w:iCs/>
                <w:color w:val="000000" w:themeColor="text1"/>
                <w:sz w:val="24"/>
                <w:szCs w:val="24"/>
              </w:rPr>
            </w:pPr>
            <w:r w:rsidRPr="00A42AD3">
              <w:rPr>
                <w:bCs/>
                <w:iCs/>
                <w:color w:val="000000" w:themeColor="text1"/>
                <w:sz w:val="24"/>
                <w:szCs w:val="24"/>
              </w:rPr>
              <w:t>%K</w:t>
            </w:r>
          </w:p>
        </w:tc>
        <w:tc>
          <w:tcPr>
            <w:tcW w:w="1095" w:type="dxa"/>
          </w:tcPr>
          <w:p w:rsidR="008C3FF2" w:rsidRPr="00A42AD3" w:rsidRDefault="008C3FF2" w:rsidP="00123551">
            <w:pPr>
              <w:pStyle w:val="ListParagraph"/>
              <w:tabs>
                <w:tab w:val="left" w:pos="360"/>
              </w:tabs>
              <w:ind w:left="0"/>
              <w:jc w:val="both"/>
              <w:rPr>
                <w:bCs/>
                <w:iCs/>
                <w:color w:val="000000" w:themeColor="text1"/>
                <w:sz w:val="24"/>
                <w:szCs w:val="24"/>
              </w:rPr>
            </w:pPr>
            <w:r w:rsidRPr="00A42AD3">
              <w:rPr>
                <w:bCs/>
                <w:iCs/>
                <w:color w:val="000000" w:themeColor="text1"/>
                <w:sz w:val="24"/>
                <w:szCs w:val="24"/>
              </w:rPr>
              <w:t>%TB</w:t>
            </w:r>
          </w:p>
        </w:tc>
      </w:tr>
      <w:tr w:rsidR="008C3FF2" w:rsidRPr="00A42AD3" w:rsidTr="008C3FF2">
        <w:trPr>
          <w:trHeight w:val="57"/>
        </w:trPr>
        <w:tc>
          <w:tcPr>
            <w:tcW w:w="1559" w:type="dxa"/>
          </w:tcPr>
          <w:p w:rsidR="008C3FF2" w:rsidRPr="00A42AD3" w:rsidRDefault="00C44943" w:rsidP="00123551">
            <w:pPr>
              <w:pStyle w:val="ListParagraph"/>
              <w:tabs>
                <w:tab w:val="left" w:pos="360"/>
              </w:tabs>
              <w:ind w:left="0"/>
              <w:jc w:val="both"/>
              <w:rPr>
                <w:bCs/>
                <w:iCs/>
                <w:color w:val="000000" w:themeColor="text1"/>
                <w:sz w:val="24"/>
                <w:szCs w:val="24"/>
              </w:rPr>
            </w:pPr>
            <w:r>
              <w:rPr>
                <w:bCs/>
                <w:iCs/>
                <w:color w:val="000000" w:themeColor="text1"/>
                <w:sz w:val="24"/>
                <w:szCs w:val="24"/>
              </w:rPr>
              <w:t>2021-2022</w:t>
            </w:r>
          </w:p>
        </w:tc>
        <w:tc>
          <w:tcPr>
            <w:tcW w:w="993" w:type="dxa"/>
          </w:tcPr>
          <w:p w:rsidR="008C3FF2" w:rsidRPr="00A42AD3" w:rsidRDefault="00C44943" w:rsidP="00123551">
            <w:pPr>
              <w:pStyle w:val="ListParagraph"/>
              <w:tabs>
                <w:tab w:val="left" w:pos="360"/>
              </w:tabs>
              <w:ind w:left="0"/>
              <w:jc w:val="both"/>
              <w:rPr>
                <w:bCs/>
                <w:iCs/>
                <w:color w:val="000000" w:themeColor="text1"/>
                <w:sz w:val="24"/>
                <w:szCs w:val="24"/>
              </w:rPr>
            </w:pPr>
            <w:r>
              <w:rPr>
                <w:bCs/>
                <w:iCs/>
                <w:color w:val="000000" w:themeColor="text1"/>
                <w:sz w:val="24"/>
                <w:szCs w:val="24"/>
              </w:rPr>
              <w:t>48</w:t>
            </w:r>
          </w:p>
        </w:tc>
        <w:tc>
          <w:tcPr>
            <w:tcW w:w="1295" w:type="dxa"/>
          </w:tcPr>
          <w:p w:rsidR="008C3FF2" w:rsidRPr="00A42AD3" w:rsidRDefault="00C44943" w:rsidP="00123551">
            <w:pPr>
              <w:pStyle w:val="ListParagraph"/>
              <w:tabs>
                <w:tab w:val="left" w:pos="360"/>
              </w:tabs>
              <w:ind w:left="0"/>
              <w:jc w:val="both"/>
              <w:rPr>
                <w:bCs/>
                <w:iCs/>
                <w:color w:val="000000" w:themeColor="text1"/>
                <w:sz w:val="24"/>
                <w:szCs w:val="24"/>
              </w:rPr>
            </w:pPr>
            <w:r>
              <w:rPr>
                <w:bCs/>
                <w:iCs/>
                <w:color w:val="000000" w:themeColor="text1"/>
                <w:sz w:val="24"/>
                <w:szCs w:val="24"/>
              </w:rPr>
              <w:t>45=95</w:t>
            </w:r>
            <w:r w:rsidR="008C3FF2" w:rsidRPr="00A42AD3">
              <w:rPr>
                <w:bCs/>
                <w:iCs/>
                <w:color w:val="000000" w:themeColor="text1"/>
                <w:sz w:val="24"/>
                <w:szCs w:val="24"/>
              </w:rPr>
              <w:t>%</w:t>
            </w:r>
          </w:p>
        </w:tc>
        <w:tc>
          <w:tcPr>
            <w:tcW w:w="1275" w:type="dxa"/>
          </w:tcPr>
          <w:p w:rsidR="008C3FF2" w:rsidRPr="00A42AD3" w:rsidRDefault="00C44943" w:rsidP="00123551">
            <w:pPr>
              <w:pStyle w:val="ListParagraph"/>
              <w:tabs>
                <w:tab w:val="left" w:pos="360"/>
              </w:tabs>
              <w:ind w:left="0"/>
              <w:jc w:val="both"/>
              <w:rPr>
                <w:bCs/>
                <w:iCs/>
                <w:color w:val="000000" w:themeColor="text1"/>
                <w:sz w:val="24"/>
                <w:szCs w:val="24"/>
              </w:rPr>
            </w:pPr>
            <w:r>
              <w:rPr>
                <w:bCs/>
                <w:iCs/>
                <w:color w:val="000000" w:themeColor="text1"/>
                <w:sz w:val="24"/>
                <w:szCs w:val="24"/>
              </w:rPr>
              <w:t>3= 5</w:t>
            </w:r>
            <w:r w:rsidR="008C3FF2" w:rsidRPr="00A42AD3">
              <w:rPr>
                <w:bCs/>
                <w:iCs/>
                <w:color w:val="000000" w:themeColor="text1"/>
                <w:sz w:val="24"/>
                <w:szCs w:val="24"/>
              </w:rPr>
              <w:t>%</w:t>
            </w:r>
          </w:p>
        </w:tc>
        <w:tc>
          <w:tcPr>
            <w:tcW w:w="1134" w:type="dxa"/>
          </w:tcPr>
          <w:p w:rsidR="008C3FF2" w:rsidRPr="00A42AD3" w:rsidRDefault="008C3FF2" w:rsidP="00123551">
            <w:pPr>
              <w:pStyle w:val="ListParagraph"/>
              <w:tabs>
                <w:tab w:val="left" w:pos="360"/>
              </w:tabs>
              <w:ind w:left="0"/>
              <w:jc w:val="both"/>
              <w:rPr>
                <w:bCs/>
                <w:iCs/>
                <w:color w:val="000000" w:themeColor="text1"/>
                <w:sz w:val="24"/>
                <w:szCs w:val="24"/>
              </w:rPr>
            </w:pPr>
            <w:r w:rsidRPr="00A42AD3">
              <w:rPr>
                <w:bCs/>
                <w:iCs/>
                <w:color w:val="000000" w:themeColor="text1"/>
                <w:sz w:val="24"/>
                <w:szCs w:val="24"/>
              </w:rPr>
              <w:t>0%</w:t>
            </w:r>
          </w:p>
        </w:tc>
        <w:tc>
          <w:tcPr>
            <w:tcW w:w="1134" w:type="dxa"/>
          </w:tcPr>
          <w:p w:rsidR="008C3FF2" w:rsidRPr="00A42AD3" w:rsidRDefault="008C3FF2" w:rsidP="00123551">
            <w:pPr>
              <w:pStyle w:val="ListParagraph"/>
              <w:tabs>
                <w:tab w:val="left" w:pos="360"/>
              </w:tabs>
              <w:ind w:left="0"/>
              <w:jc w:val="both"/>
              <w:rPr>
                <w:bCs/>
                <w:iCs/>
                <w:color w:val="000000" w:themeColor="text1"/>
                <w:sz w:val="24"/>
                <w:szCs w:val="24"/>
              </w:rPr>
            </w:pPr>
            <w:r w:rsidRPr="00A42AD3">
              <w:rPr>
                <w:bCs/>
                <w:iCs/>
                <w:color w:val="000000" w:themeColor="text1"/>
                <w:sz w:val="24"/>
                <w:szCs w:val="24"/>
              </w:rPr>
              <w:t>100%</w:t>
            </w:r>
          </w:p>
        </w:tc>
        <w:tc>
          <w:tcPr>
            <w:tcW w:w="1134" w:type="dxa"/>
          </w:tcPr>
          <w:p w:rsidR="008C3FF2" w:rsidRPr="00A42AD3" w:rsidRDefault="008C3FF2" w:rsidP="00123551">
            <w:pPr>
              <w:pStyle w:val="ListParagraph"/>
              <w:tabs>
                <w:tab w:val="left" w:pos="360"/>
              </w:tabs>
              <w:ind w:left="0"/>
              <w:jc w:val="both"/>
              <w:rPr>
                <w:bCs/>
                <w:iCs/>
                <w:color w:val="000000" w:themeColor="text1"/>
                <w:sz w:val="24"/>
                <w:szCs w:val="24"/>
              </w:rPr>
            </w:pPr>
            <w:r w:rsidRPr="00A42AD3">
              <w:rPr>
                <w:bCs/>
                <w:iCs/>
                <w:color w:val="000000" w:themeColor="text1"/>
                <w:sz w:val="24"/>
                <w:szCs w:val="24"/>
              </w:rPr>
              <w:t>0%</w:t>
            </w:r>
          </w:p>
        </w:tc>
        <w:tc>
          <w:tcPr>
            <w:tcW w:w="1095" w:type="dxa"/>
          </w:tcPr>
          <w:p w:rsidR="008C3FF2" w:rsidRPr="00A42AD3" w:rsidRDefault="008C3FF2" w:rsidP="00123551">
            <w:pPr>
              <w:pStyle w:val="ListParagraph"/>
              <w:tabs>
                <w:tab w:val="left" w:pos="360"/>
              </w:tabs>
              <w:ind w:left="0"/>
              <w:jc w:val="both"/>
              <w:rPr>
                <w:bCs/>
                <w:iCs/>
                <w:color w:val="000000" w:themeColor="text1"/>
                <w:sz w:val="24"/>
                <w:szCs w:val="24"/>
              </w:rPr>
            </w:pPr>
            <w:r w:rsidRPr="00A42AD3">
              <w:rPr>
                <w:bCs/>
                <w:iCs/>
                <w:color w:val="000000" w:themeColor="text1"/>
                <w:sz w:val="24"/>
                <w:szCs w:val="24"/>
              </w:rPr>
              <w:t>0%</w:t>
            </w:r>
          </w:p>
        </w:tc>
      </w:tr>
    </w:tbl>
    <w:p w:rsidR="008C3FF2" w:rsidRPr="00A42AD3" w:rsidRDefault="008C3FF2" w:rsidP="00123551">
      <w:pPr>
        <w:spacing w:after="0" w:line="240" w:lineRule="auto"/>
        <w:jc w:val="both"/>
        <w:rPr>
          <w:rFonts w:ascii="Times New Roman" w:hAnsi="Times New Roman" w:cs="Times New Roman"/>
          <w:b/>
          <w:color w:val="000000" w:themeColor="text1"/>
          <w:sz w:val="24"/>
          <w:szCs w:val="24"/>
          <w:lang w:val="vi-VN"/>
        </w:rPr>
      </w:pPr>
      <w:r w:rsidRPr="00A42AD3">
        <w:rPr>
          <w:rFonts w:ascii="Times New Roman" w:hAnsi="Times New Roman" w:cs="Times New Roman"/>
          <w:b/>
          <w:color w:val="000000" w:themeColor="text1"/>
          <w:sz w:val="24"/>
          <w:szCs w:val="24"/>
          <w:lang w:val="vi-VN"/>
        </w:rPr>
        <w:t xml:space="preserve"> </w:t>
      </w:r>
    </w:p>
    <w:p w:rsidR="008C3FF2" w:rsidRPr="00A42AD3" w:rsidRDefault="008C3FF2" w:rsidP="00123551">
      <w:pPr>
        <w:spacing w:after="0" w:line="240" w:lineRule="auto"/>
        <w:ind w:firstLine="360"/>
        <w:jc w:val="both"/>
        <w:rPr>
          <w:rFonts w:ascii="Times New Roman" w:hAnsi="Times New Roman" w:cs="Times New Roman"/>
          <w:bCs/>
          <w:i/>
          <w:color w:val="000000" w:themeColor="text1"/>
          <w:sz w:val="24"/>
          <w:szCs w:val="24"/>
          <w:lang w:val="vi-VN"/>
        </w:rPr>
      </w:pPr>
      <w:r w:rsidRPr="00A42AD3">
        <w:rPr>
          <w:rFonts w:ascii="Times New Roman" w:hAnsi="Times New Roman" w:cs="Times New Roman"/>
          <w:bCs/>
          <w:i/>
          <w:color w:val="000000" w:themeColor="text1"/>
          <w:sz w:val="24"/>
          <w:szCs w:val="24"/>
        </w:rPr>
        <w:t>So sánh t</w:t>
      </w:r>
      <w:r w:rsidRPr="00A42AD3">
        <w:rPr>
          <w:rFonts w:ascii="Times New Roman" w:hAnsi="Times New Roman" w:cs="Times New Roman"/>
          <w:bCs/>
          <w:i/>
          <w:color w:val="000000" w:themeColor="text1"/>
          <w:sz w:val="24"/>
          <w:szCs w:val="24"/>
          <w:lang w:val="vi-VN"/>
        </w:rPr>
        <w:t xml:space="preserve">ỉ lệ Hạnh kiểm </w:t>
      </w:r>
      <w:r w:rsidRPr="00A42AD3">
        <w:rPr>
          <w:rFonts w:ascii="Times New Roman" w:hAnsi="Times New Roman" w:cs="Times New Roman"/>
          <w:bCs/>
          <w:i/>
          <w:color w:val="000000" w:themeColor="text1"/>
          <w:sz w:val="24"/>
          <w:szCs w:val="24"/>
        </w:rPr>
        <w:t>và Học lực</w:t>
      </w:r>
      <w:r w:rsidRPr="00A42AD3">
        <w:rPr>
          <w:rFonts w:ascii="Times New Roman" w:hAnsi="Times New Roman" w:cs="Times New Roman"/>
          <w:bCs/>
          <w:i/>
          <w:color w:val="000000" w:themeColor="text1"/>
          <w:sz w:val="24"/>
          <w:szCs w:val="24"/>
          <w:lang w:val="vi-VN"/>
        </w:rPr>
        <w:t xml:space="preserve"> so với chỉ tiêu đề ra đầu năm học</w:t>
      </w:r>
      <w:r w:rsidRPr="00A42AD3">
        <w:rPr>
          <w:rFonts w:ascii="Times New Roman" w:hAnsi="Times New Roman" w:cs="Times New Roman"/>
          <w:bCs/>
          <w:i/>
          <w:color w:val="000000" w:themeColor="text1"/>
          <w:sz w:val="24"/>
          <w:szCs w:val="24"/>
        </w:rPr>
        <w:t xml:space="preserve"> </w:t>
      </w:r>
      <w:r w:rsidRPr="00A42AD3">
        <w:rPr>
          <w:rFonts w:ascii="Times New Roman" w:hAnsi="Times New Roman" w:cs="Times New Roman"/>
          <w:b/>
          <w:i/>
          <w:color w:val="000000" w:themeColor="text1"/>
          <w:sz w:val="24"/>
          <w:szCs w:val="24"/>
        </w:rPr>
        <w:t>2020-2021</w:t>
      </w:r>
      <w:r w:rsidRPr="00A42AD3">
        <w:rPr>
          <w:rFonts w:ascii="Times New Roman" w:hAnsi="Times New Roman" w:cs="Times New Roman"/>
          <w:b/>
          <w:color w:val="000000" w:themeColor="text1"/>
          <w:sz w:val="24"/>
          <w:szCs w:val="24"/>
        </w:rPr>
        <w:t xml:space="preserve"> </w:t>
      </w:r>
      <w:r w:rsidRPr="00A42AD3">
        <w:rPr>
          <w:rFonts w:ascii="Times New Roman" w:hAnsi="Times New Roman" w:cs="Times New Roman"/>
          <w:color w:val="000000" w:themeColor="text1"/>
          <w:sz w:val="24"/>
          <w:szCs w:val="24"/>
        </w:rPr>
        <w:t xml:space="preserve">tỷ lệ học sinh giỏi tăng 8%, tỷ lệ đạo đức tốt giữ vững 100% </w:t>
      </w:r>
    </w:p>
    <w:p w:rsidR="008C3FF2" w:rsidRDefault="008C3FF2" w:rsidP="00123551">
      <w:pPr>
        <w:spacing w:after="0" w:line="240" w:lineRule="auto"/>
        <w:ind w:firstLine="36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w:t>
      </w:r>
    </w:p>
    <w:p w:rsidR="006D3C3F" w:rsidRPr="00A42AD3" w:rsidRDefault="006D3C3F" w:rsidP="006D3C3F">
      <w:pPr>
        <w:spacing w:after="0" w:line="240" w:lineRule="auto"/>
        <w:jc w:val="both"/>
        <w:rPr>
          <w:rFonts w:ascii="Times New Roman" w:hAnsi="Times New Roman" w:cs="Times New Roman"/>
          <w:b/>
          <w:i/>
          <w:color w:val="000000" w:themeColor="text1"/>
          <w:sz w:val="24"/>
          <w:szCs w:val="24"/>
        </w:rPr>
      </w:pPr>
      <w:r w:rsidRPr="00A42AD3">
        <w:rPr>
          <w:rFonts w:ascii="Times New Roman" w:hAnsi="Times New Roman" w:cs="Times New Roman"/>
          <w:b/>
          <w:i/>
          <w:color w:val="000000" w:themeColor="text1"/>
          <w:sz w:val="24"/>
          <w:szCs w:val="24"/>
        </w:rPr>
        <w:t>Kết quả xếp loại hạnh kiểm: Lớ</w:t>
      </w:r>
      <w:r>
        <w:rPr>
          <w:rFonts w:ascii="Times New Roman" w:hAnsi="Times New Roman" w:cs="Times New Roman"/>
          <w:b/>
          <w:i/>
          <w:color w:val="000000" w:themeColor="text1"/>
          <w:sz w:val="24"/>
          <w:szCs w:val="24"/>
        </w:rPr>
        <w:t>p 10C10</w:t>
      </w:r>
      <w:r w:rsidRPr="00A42AD3">
        <w:rPr>
          <w:rFonts w:ascii="Times New Roman" w:hAnsi="Times New Roman" w:cs="Times New Roman"/>
          <w:b/>
          <w:i/>
          <w:color w:val="000000" w:themeColor="text1"/>
          <w:sz w:val="24"/>
          <w:szCs w:val="24"/>
        </w:rPr>
        <w:t xml:space="preserve"> ( GVCN: Đồ</w:t>
      </w:r>
      <w:r>
        <w:rPr>
          <w:rFonts w:ascii="Times New Roman" w:hAnsi="Times New Roman" w:cs="Times New Roman"/>
          <w:b/>
          <w:i/>
          <w:color w:val="000000" w:themeColor="text1"/>
          <w:sz w:val="24"/>
          <w:szCs w:val="24"/>
        </w:rPr>
        <w:t>ng chí Phạm Thị Hạnh A</w:t>
      </w:r>
      <w:r w:rsidRPr="00A42AD3">
        <w:rPr>
          <w:rFonts w:ascii="Times New Roman" w:hAnsi="Times New Roman" w:cs="Times New Roman"/>
          <w:b/>
          <w:i/>
          <w:color w:val="000000" w:themeColor="text1"/>
          <w:sz w:val="24"/>
          <w:szCs w:val="24"/>
        </w:rPr>
        <w:t>).</w:t>
      </w:r>
    </w:p>
    <w:p w:rsidR="006D3C3F" w:rsidRPr="00A42AD3" w:rsidRDefault="006D3C3F" w:rsidP="006D3C3F">
      <w:pPr>
        <w:spacing w:after="0" w:line="240" w:lineRule="auto"/>
        <w:ind w:firstLine="720"/>
        <w:jc w:val="both"/>
        <w:rPr>
          <w:rFonts w:ascii="Times New Roman" w:hAnsi="Times New Roman" w:cs="Times New Roman"/>
          <w:b/>
          <w:i/>
          <w:color w:val="000000" w:themeColor="text1"/>
          <w:sz w:val="24"/>
          <w:szCs w:val="24"/>
        </w:rPr>
      </w:pPr>
    </w:p>
    <w:tbl>
      <w:tblPr>
        <w:tblStyle w:val="TableGrid"/>
        <w:tblW w:w="0" w:type="auto"/>
        <w:tblInd w:w="137" w:type="dxa"/>
        <w:tblLook w:val="04A0" w:firstRow="1" w:lastRow="0" w:firstColumn="1" w:lastColumn="0" w:noHBand="0" w:noVBand="1"/>
      </w:tblPr>
      <w:tblGrid>
        <w:gridCol w:w="1559"/>
        <w:gridCol w:w="993"/>
        <w:gridCol w:w="1295"/>
        <w:gridCol w:w="1275"/>
        <w:gridCol w:w="1134"/>
        <w:gridCol w:w="1134"/>
        <w:gridCol w:w="1134"/>
        <w:gridCol w:w="1095"/>
      </w:tblGrid>
      <w:tr w:rsidR="006D3C3F" w:rsidRPr="00A42AD3" w:rsidTr="00752E36">
        <w:trPr>
          <w:trHeight w:val="57"/>
        </w:trPr>
        <w:tc>
          <w:tcPr>
            <w:tcW w:w="1559" w:type="dxa"/>
          </w:tcPr>
          <w:p w:rsidR="006D3C3F" w:rsidRPr="00A42AD3" w:rsidRDefault="00C44943" w:rsidP="00752E36">
            <w:pPr>
              <w:pStyle w:val="ListParagraph"/>
              <w:tabs>
                <w:tab w:val="left" w:pos="360"/>
              </w:tabs>
              <w:ind w:left="0"/>
              <w:jc w:val="both"/>
              <w:rPr>
                <w:b/>
                <w:iCs/>
                <w:color w:val="000000" w:themeColor="text1"/>
                <w:sz w:val="24"/>
                <w:szCs w:val="24"/>
              </w:rPr>
            </w:pPr>
            <w:r>
              <w:rPr>
                <w:b/>
                <w:iCs/>
                <w:color w:val="000000" w:themeColor="text1"/>
                <w:sz w:val="24"/>
                <w:szCs w:val="24"/>
              </w:rPr>
              <w:t>10B</w:t>
            </w:r>
            <w:r w:rsidR="00752E36">
              <w:rPr>
                <w:b/>
                <w:iCs/>
                <w:color w:val="000000" w:themeColor="text1"/>
                <w:sz w:val="24"/>
                <w:szCs w:val="24"/>
              </w:rPr>
              <w:t>10</w:t>
            </w:r>
          </w:p>
        </w:tc>
        <w:tc>
          <w:tcPr>
            <w:tcW w:w="993" w:type="dxa"/>
          </w:tcPr>
          <w:p w:rsidR="006D3C3F" w:rsidRPr="00A42AD3" w:rsidRDefault="006D3C3F" w:rsidP="00752E36">
            <w:pPr>
              <w:pStyle w:val="ListParagraph"/>
              <w:tabs>
                <w:tab w:val="left" w:pos="360"/>
              </w:tabs>
              <w:ind w:left="0"/>
              <w:jc w:val="both"/>
              <w:rPr>
                <w:b/>
                <w:iCs/>
                <w:color w:val="000000" w:themeColor="text1"/>
                <w:sz w:val="24"/>
                <w:szCs w:val="24"/>
              </w:rPr>
            </w:pPr>
            <w:r w:rsidRPr="00A42AD3">
              <w:rPr>
                <w:b/>
                <w:iCs/>
                <w:color w:val="000000" w:themeColor="text1"/>
                <w:sz w:val="24"/>
                <w:szCs w:val="24"/>
              </w:rPr>
              <w:t>Sĩ số</w:t>
            </w:r>
          </w:p>
        </w:tc>
        <w:tc>
          <w:tcPr>
            <w:tcW w:w="3704" w:type="dxa"/>
            <w:gridSpan w:val="3"/>
          </w:tcPr>
          <w:p w:rsidR="006D3C3F" w:rsidRPr="00A42AD3" w:rsidRDefault="006D3C3F" w:rsidP="00752E36">
            <w:pPr>
              <w:pStyle w:val="ListParagraph"/>
              <w:tabs>
                <w:tab w:val="left" w:pos="360"/>
              </w:tabs>
              <w:ind w:left="0"/>
              <w:jc w:val="both"/>
              <w:rPr>
                <w:b/>
                <w:iCs/>
                <w:color w:val="000000" w:themeColor="text1"/>
                <w:sz w:val="24"/>
                <w:szCs w:val="24"/>
              </w:rPr>
            </w:pPr>
            <w:r w:rsidRPr="00A42AD3">
              <w:rPr>
                <w:b/>
                <w:iCs/>
                <w:color w:val="000000" w:themeColor="text1"/>
                <w:sz w:val="24"/>
                <w:szCs w:val="24"/>
              </w:rPr>
              <w:t>Học lực</w:t>
            </w:r>
          </w:p>
        </w:tc>
        <w:tc>
          <w:tcPr>
            <w:tcW w:w="3363" w:type="dxa"/>
            <w:gridSpan w:val="3"/>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
                <w:iCs/>
                <w:color w:val="000000" w:themeColor="text1"/>
                <w:sz w:val="24"/>
                <w:szCs w:val="24"/>
              </w:rPr>
              <w:t>Hạnh kiểm</w:t>
            </w:r>
          </w:p>
        </w:tc>
      </w:tr>
      <w:tr w:rsidR="006D3C3F" w:rsidRPr="00A42AD3" w:rsidTr="00752E36">
        <w:trPr>
          <w:trHeight w:val="57"/>
        </w:trPr>
        <w:tc>
          <w:tcPr>
            <w:tcW w:w="1559" w:type="dxa"/>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Cs/>
                <w:iCs/>
                <w:color w:val="000000" w:themeColor="text1"/>
                <w:sz w:val="24"/>
                <w:szCs w:val="24"/>
              </w:rPr>
              <w:t>Năm học</w:t>
            </w:r>
          </w:p>
        </w:tc>
        <w:tc>
          <w:tcPr>
            <w:tcW w:w="993" w:type="dxa"/>
          </w:tcPr>
          <w:p w:rsidR="006D3C3F" w:rsidRPr="00A42AD3" w:rsidRDefault="006D3C3F" w:rsidP="00752E36">
            <w:pPr>
              <w:pStyle w:val="ListParagraph"/>
              <w:tabs>
                <w:tab w:val="left" w:pos="360"/>
              </w:tabs>
              <w:ind w:left="0"/>
              <w:jc w:val="both"/>
              <w:rPr>
                <w:bCs/>
                <w:iCs/>
                <w:color w:val="000000" w:themeColor="text1"/>
                <w:sz w:val="24"/>
                <w:szCs w:val="24"/>
              </w:rPr>
            </w:pPr>
          </w:p>
        </w:tc>
        <w:tc>
          <w:tcPr>
            <w:tcW w:w="1295" w:type="dxa"/>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Cs/>
                <w:iCs/>
                <w:color w:val="000000" w:themeColor="text1"/>
                <w:sz w:val="24"/>
                <w:szCs w:val="24"/>
              </w:rPr>
              <w:t>%G</w:t>
            </w:r>
          </w:p>
        </w:tc>
        <w:tc>
          <w:tcPr>
            <w:tcW w:w="1275" w:type="dxa"/>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Cs/>
                <w:iCs/>
                <w:color w:val="000000" w:themeColor="text1"/>
                <w:sz w:val="24"/>
                <w:szCs w:val="24"/>
              </w:rPr>
              <w:t>%K</w:t>
            </w:r>
          </w:p>
        </w:tc>
        <w:tc>
          <w:tcPr>
            <w:tcW w:w="1134" w:type="dxa"/>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Cs/>
                <w:iCs/>
                <w:color w:val="000000" w:themeColor="text1"/>
                <w:sz w:val="24"/>
                <w:szCs w:val="24"/>
              </w:rPr>
              <w:t>%TB</w:t>
            </w:r>
          </w:p>
        </w:tc>
        <w:tc>
          <w:tcPr>
            <w:tcW w:w="1134" w:type="dxa"/>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Cs/>
                <w:iCs/>
                <w:color w:val="000000" w:themeColor="text1"/>
                <w:sz w:val="24"/>
                <w:szCs w:val="24"/>
              </w:rPr>
              <w:t>%T</w:t>
            </w:r>
          </w:p>
        </w:tc>
        <w:tc>
          <w:tcPr>
            <w:tcW w:w="1134" w:type="dxa"/>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Cs/>
                <w:iCs/>
                <w:color w:val="000000" w:themeColor="text1"/>
                <w:sz w:val="24"/>
                <w:szCs w:val="24"/>
              </w:rPr>
              <w:t>%K</w:t>
            </w:r>
          </w:p>
        </w:tc>
        <w:tc>
          <w:tcPr>
            <w:tcW w:w="1095" w:type="dxa"/>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Cs/>
                <w:iCs/>
                <w:color w:val="000000" w:themeColor="text1"/>
                <w:sz w:val="24"/>
                <w:szCs w:val="24"/>
              </w:rPr>
              <w:t>%TB</w:t>
            </w:r>
          </w:p>
        </w:tc>
      </w:tr>
      <w:tr w:rsidR="006D3C3F" w:rsidRPr="00A42AD3" w:rsidTr="00752E36">
        <w:trPr>
          <w:trHeight w:val="57"/>
        </w:trPr>
        <w:tc>
          <w:tcPr>
            <w:tcW w:w="1559" w:type="dxa"/>
          </w:tcPr>
          <w:p w:rsidR="006D3C3F" w:rsidRPr="00A42AD3" w:rsidRDefault="00C44943" w:rsidP="00752E36">
            <w:pPr>
              <w:pStyle w:val="ListParagraph"/>
              <w:tabs>
                <w:tab w:val="left" w:pos="360"/>
              </w:tabs>
              <w:ind w:left="0"/>
              <w:jc w:val="both"/>
              <w:rPr>
                <w:bCs/>
                <w:iCs/>
                <w:color w:val="000000" w:themeColor="text1"/>
                <w:sz w:val="24"/>
                <w:szCs w:val="24"/>
              </w:rPr>
            </w:pPr>
            <w:r>
              <w:rPr>
                <w:bCs/>
                <w:iCs/>
                <w:color w:val="000000" w:themeColor="text1"/>
                <w:sz w:val="24"/>
                <w:szCs w:val="24"/>
              </w:rPr>
              <w:t>2021-2022</w:t>
            </w:r>
          </w:p>
        </w:tc>
        <w:tc>
          <w:tcPr>
            <w:tcW w:w="993" w:type="dxa"/>
          </w:tcPr>
          <w:p w:rsidR="006D3C3F" w:rsidRPr="00A42AD3" w:rsidRDefault="000F45A5" w:rsidP="00752E36">
            <w:pPr>
              <w:pStyle w:val="ListParagraph"/>
              <w:tabs>
                <w:tab w:val="left" w:pos="360"/>
              </w:tabs>
              <w:ind w:left="0"/>
              <w:jc w:val="both"/>
              <w:rPr>
                <w:bCs/>
                <w:iCs/>
                <w:color w:val="000000" w:themeColor="text1"/>
                <w:sz w:val="24"/>
                <w:szCs w:val="24"/>
              </w:rPr>
            </w:pPr>
            <w:r>
              <w:rPr>
                <w:bCs/>
                <w:iCs/>
                <w:color w:val="000000" w:themeColor="text1"/>
                <w:sz w:val="24"/>
                <w:szCs w:val="24"/>
              </w:rPr>
              <w:t>40</w:t>
            </w:r>
          </w:p>
        </w:tc>
        <w:tc>
          <w:tcPr>
            <w:tcW w:w="1295" w:type="dxa"/>
          </w:tcPr>
          <w:p w:rsidR="006D3C3F" w:rsidRPr="00A42AD3" w:rsidRDefault="000F45A5" w:rsidP="00752E36">
            <w:pPr>
              <w:pStyle w:val="ListParagraph"/>
              <w:tabs>
                <w:tab w:val="left" w:pos="360"/>
              </w:tabs>
              <w:ind w:left="0"/>
              <w:jc w:val="both"/>
              <w:rPr>
                <w:bCs/>
                <w:iCs/>
                <w:color w:val="000000" w:themeColor="text1"/>
                <w:sz w:val="24"/>
                <w:szCs w:val="24"/>
              </w:rPr>
            </w:pPr>
            <w:r>
              <w:rPr>
                <w:bCs/>
                <w:iCs/>
                <w:color w:val="000000" w:themeColor="text1"/>
                <w:sz w:val="24"/>
                <w:szCs w:val="24"/>
              </w:rPr>
              <w:t>39=97,5</w:t>
            </w:r>
            <w:r w:rsidR="006D3C3F" w:rsidRPr="00A42AD3">
              <w:rPr>
                <w:bCs/>
                <w:iCs/>
                <w:color w:val="000000" w:themeColor="text1"/>
                <w:sz w:val="24"/>
                <w:szCs w:val="24"/>
              </w:rPr>
              <w:t>%</w:t>
            </w:r>
          </w:p>
        </w:tc>
        <w:tc>
          <w:tcPr>
            <w:tcW w:w="1275" w:type="dxa"/>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Cs/>
                <w:iCs/>
                <w:color w:val="000000" w:themeColor="text1"/>
                <w:sz w:val="24"/>
                <w:szCs w:val="24"/>
              </w:rPr>
              <w:t>1=2</w:t>
            </w:r>
            <w:r w:rsidR="000F45A5">
              <w:rPr>
                <w:bCs/>
                <w:iCs/>
                <w:color w:val="000000" w:themeColor="text1"/>
                <w:sz w:val="24"/>
                <w:szCs w:val="24"/>
              </w:rPr>
              <w:t>,5</w:t>
            </w:r>
            <w:r w:rsidRPr="00A42AD3">
              <w:rPr>
                <w:bCs/>
                <w:iCs/>
                <w:color w:val="000000" w:themeColor="text1"/>
                <w:sz w:val="24"/>
                <w:szCs w:val="24"/>
              </w:rPr>
              <w:t>%</w:t>
            </w:r>
          </w:p>
        </w:tc>
        <w:tc>
          <w:tcPr>
            <w:tcW w:w="1134" w:type="dxa"/>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Cs/>
                <w:iCs/>
                <w:color w:val="000000" w:themeColor="text1"/>
                <w:sz w:val="24"/>
                <w:szCs w:val="24"/>
              </w:rPr>
              <w:t>0%</w:t>
            </w:r>
          </w:p>
        </w:tc>
        <w:tc>
          <w:tcPr>
            <w:tcW w:w="1134" w:type="dxa"/>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Cs/>
                <w:iCs/>
                <w:color w:val="000000" w:themeColor="text1"/>
                <w:sz w:val="24"/>
                <w:szCs w:val="24"/>
              </w:rPr>
              <w:t>100%</w:t>
            </w:r>
          </w:p>
        </w:tc>
        <w:tc>
          <w:tcPr>
            <w:tcW w:w="1134" w:type="dxa"/>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Cs/>
                <w:iCs/>
                <w:color w:val="000000" w:themeColor="text1"/>
                <w:sz w:val="24"/>
                <w:szCs w:val="24"/>
              </w:rPr>
              <w:t>0%</w:t>
            </w:r>
          </w:p>
        </w:tc>
        <w:tc>
          <w:tcPr>
            <w:tcW w:w="1095" w:type="dxa"/>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Cs/>
                <w:iCs/>
                <w:color w:val="000000" w:themeColor="text1"/>
                <w:sz w:val="24"/>
                <w:szCs w:val="24"/>
              </w:rPr>
              <w:t>0%</w:t>
            </w:r>
          </w:p>
        </w:tc>
      </w:tr>
    </w:tbl>
    <w:p w:rsidR="006D3C3F" w:rsidRDefault="006D3C3F" w:rsidP="00123551">
      <w:pPr>
        <w:spacing w:after="0" w:line="240" w:lineRule="auto"/>
        <w:ind w:firstLine="360"/>
        <w:jc w:val="both"/>
        <w:rPr>
          <w:rFonts w:ascii="Times New Roman" w:hAnsi="Times New Roman" w:cs="Times New Roman"/>
          <w:color w:val="000000" w:themeColor="text1"/>
          <w:sz w:val="24"/>
          <w:szCs w:val="24"/>
        </w:rPr>
      </w:pPr>
    </w:p>
    <w:p w:rsidR="006D3C3F" w:rsidRPr="00A42AD3" w:rsidRDefault="006D3C3F" w:rsidP="006D3C3F">
      <w:pPr>
        <w:spacing w:after="0" w:line="240" w:lineRule="auto"/>
        <w:jc w:val="both"/>
        <w:rPr>
          <w:rFonts w:ascii="Times New Roman" w:hAnsi="Times New Roman" w:cs="Times New Roman"/>
          <w:b/>
          <w:i/>
          <w:color w:val="000000" w:themeColor="text1"/>
          <w:sz w:val="24"/>
          <w:szCs w:val="24"/>
        </w:rPr>
      </w:pPr>
      <w:r w:rsidRPr="00A42AD3">
        <w:rPr>
          <w:rFonts w:ascii="Times New Roman" w:hAnsi="Times New Roman" w:cs="Times New Roman"/>
          <w:b/>
          <w:i/>
          <w:color w:val="000000" w:themeColor="text1"/>
          <w:sz w:val="24"/>
          <w:szCs w:val="24"/>
        </w:rPr>
        <w:t>Kết quả xếp loại hạnh kiểm: Lớ</w:t>
      </w:r>
      <w:r w:rsidR="00C44943">
        <w:rPr>
          <w:rFonts w:ascii="Times New Roman" w:hAnsi="Times New Roman" w:cs="Times New Roman"/>
          <w:b/>
          <w:i/>
          <w:color w:val="000000" w:themeColor="text1"/>
          <w:sz w:val="24"/>
          <w:szCs w:val="24"/>
        </w:rPr>
        <w:t xml:space="preserve">p 11 A </w:t>
      </w:r>
      <w:r>
        <w:rPr>
          <w:rFonts w:ascii="Times New Roman" w:hAnsi="Times New Roman" w:cs="Times New Roman"/>
          <w:b/>
          <w:i/>
          <w:color w:val="000000" w:themeColor="text1"/>
          <w:sz w:val="24"/>
          <w:szCs w:val="24"/>
        </w:rPr>
        <w:t>9</w:t>
      </w:r>
      <w:r w:rsidRPr="00A42AD3">
        <w:rPr>
          <w:rFonts w:ascii="Times New Roman" w:hAnsi="Times New Roman" w:cs="Times New Roman"/>
          <w:b/>
          <w:i/>
          <w:color w:val="000000" w:themeColor="text1"/>
          <w:sz w:val="24"/>
          <w:szCs w:val="24"/>
        </w:rPr>
        <w:t xml:space="preserve"> ( GVCN: Đồ</w:t>
      </w:r>
      <w:r>
        <w:rPr>
          <w:rFonts w:ascii="Times New Roman" w:hAnsi="Times New Roman" w:cs="Times New Roman"/>
          <w:b/>
          <w:i/>
          <w:color w:val="000000" w:themeColor="text1"/>
          <w:sz w:val="24"/>
          <w:szCs w:val="24"/>
        </w:rPr>
        <w:t xml:space="preserve">ng chí Phạm Thị Hải </w:t>
      </w:r>
      <w:r w:rsidRPr="00A42AD3">
        <w:rPr>
          <w:rFonts w:ascii="Times New Roman" w:hAnsi="Times New Roman" w:cs="Times New Roman"/>
          <w:b/>
          <w:i/>
          <w:color w:val="000000" w:themeColor="text1"/>
          <w:sz w:val="24"/>
          <w:szCs w:val="24"/>
        </w:rPr>
        <w:t>).</w:t>
      </w:r>
    </w:p>
    <w:p w:rsidR="006D3C3F" w:rsidRPr="00A42AD3" w:rsidRDefault="006D3C3F" w:rsidP="006D3C3F">
      <w:pPr>
        <w:spacing w:after="0" w:line="240" w:lineRule="auto"/>
        <w:ind w:firstLine="720"/>
        <w:jc w:val="both"/>
        <w:rPr>
          <w:rFonts w:ascii="Times New Roman" w:hAnsi="Times New Roman" w:cs="Times New Roman"/>
          <w:b/>
          <w:i/>
          <w:color w:val="000000" w:themeColor="text1"/>
          <w:sz w:val="24"/>
          <w:szCs w:val="24"/>
        </w:rPr>
      </w:pPr>
    </w:p>
    <w:tbl>
      <w:tblPr>
        <w:tblStyle w:val="TableGrid"/>
        <w:tblW w:w="0" w:type="auto"/>
        <w:tblInd w:w="137" w:type="dxa"/>
        <w:tblLook w:val="04A0" w:firstRow="1" w:lastRow="0" w:firstColumn="1" w:lastColumn="0" w:noHBand="0" w:noVBand="1"/>
      </w:tblPr>
      <w:tblGrid>
        <w:gridCol w:w="1559"/>
        <w:gridCol w:w="993"/>
        <w:gridCol w:w="1295"/>
        <w:gridCol w:w="1275"/>
        <w:gridCol w:w="1134"/>
        <w:gridCol w:w="1134"/>
        <w:gridCol w:w="1134"/>
        <w:gridCol w:w="1095"/>
      </w:tblGrid>
      <w:tr w:rsidR="006D3C3F" w:rsidRPr="00A42AD3" w:rsidTr="00752E36">
        <w:trPr>
          <w:trHeight w:val="57"/>
        </w:trPr>
        <w:tc>
          <w:tcPr>
            <w:tcW w:w="1559" w:type="dxa"/>
          </w:tcPr>
          <w:p w:rsidR="006D3C3F" w:rsidRPr="00A42AD3" w:rsidRDefault="00C44943" w:rsidP="00752E36">
            <w:pPr>
              <w:pStyle w:val="ListParagraph"/>
              <w:tabs>
                <w:tab w:val="left" w:pos="360"/>
              </w:tabs>
              <w:ind w:left="0"/>
              <w:jc w:val="both"/>
              <w:rPr>
                <w:b/>
                <w:iCs/>
                <w:color w:val="000000" w:themeColor="text1"/>
                <w:sz w:val="24"/>
                <w:szCs w:val="24"/>
              </w:rPr>
            </w:pPr>
            <w:r>
              <w:rPr>
                <w:b/>
                <w:iCs/>
                <w:color w:val="000000" w:themeColor="text1"/>
                <w:sz w:val="24"/>
                <w:szCs w:val="24"/>
              </w:rPr>
              <w:t>11 A</w:t>
            </w:r>
            <w:r w:rsidR="00752E36">
              <w:rPr>
                <w:b/>
                <w:iCs/>
                <w:color w:val="000000" w:themeColor="text1"/>
                <w:sz w:val="24"/>
                <w:szCs w:val="24"/>
              </w:rPr>
              <w:t>9</w:t>
            </w:r>
          </w:p>
        </w:tc>
        <w:tc>
          <w:tcPr>
            <w:tcW w:w="993" w:type="dxa"/>
          </w:tcPr>
          <w:p w:rsidR="006D3C3F" w:rsidRPr="00A42AD3" w:rsidRDefault="006D3C3F" w:rsidP="00752E36">
            <w:pPr>
              <w:pStyle w:val="ListParagraph"/>
              <w:tabs>
                <w:tab w:val="left" w:pos="360"/>
              </w:tabs>
              <w:ind w:left="0"/>
              <w:jc w:val="both"/>
              <w:rPr>
                <w:b/>
                <w:iCs/>
                <w:color w:val="000000" w:themeColor="text1"/>
                <w:sz w:val="24"/>
                <w:szCs w:val="24"/>
              </w:rPr>
            </w:pPr>
            <w:r w:rsidRPr="00A42AD3">
              <w:rPr>
                <w:b/>
                <w:iCs/>
                <w:color w:val="000000" w:themeColor="text1"/>
                <w:sz w:val="24"/>
                <w:szCs w:val="24"/>
              </w:rPr>
              <w:t>Sĩ số</w:t>
            </w:r>
          </w:p>
        </w:tc>
        <w:tc>
          <w:tcPr>
            <w:tcW w:w="3704" w:type="dxa"/>
            <w:gridSpan w:val="3"/>
          </w:tcPr>
          <w:p w:rsidR="006D3C3F" w:rsidRPr="00A42AD3" w:rsidRDefault="006D3C3F" w:rsidP="00752E36">
            <w:pPr>
              <w:pStyle w:val="ListParagraph"/>
              <w:tabs>
                <w:tab w:val="left" w:pos="360"/>
              </w:tabs>
              <w:ind w:left="0"/>
              <w:jc w:val="both"/>
              <w:rPr>
                <w:b/>
                <w:iCs/>
                <w:color w:val="000000" w:themeColor="text1"/>
                <w:sz w:val="24"/>
                <w:szCs w:val="24"/>
              </w:rPr>
            </w:pPr>
            <w:r w:rsidRPr="00A42AD3">
              <w:rPr>
                <w:b/>
                <w:iCs/>
                <w:color w:val="000000" w:themeColor="text1"/>
                <w:sz w:val="24"/>
                <w:szCs w:val="24"/>
              </w:rPr>
              <w:t>Học lực</w:t>
            </w:r>
          </w:p>
        </w:tc>
        <w:tc>
          <w:tcPr>
            <w:tcW w:w="3363" w:type="dxa"/>
            <w:gridSpan w:val="3"/>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
                <w:iCs/>
                <w:color w:val="000000" w:themeColor="text1"/>
                <w:sz w:val="24"/>
                <w:szCs w:val="24"/>
              </w:rPr>
              <w:t>Hạnh kiểm</w:t>
            </w:r>
          </w:p>
        </w:tc>
      </w:tr>
      <w:tr w:rsidR="006D3C3F" w:rsidRPr="00A42AD3" w:rsidTr="00752E36">
        <w:trPr>
          <w:trHeight w:val="57"/>
        </w:trPr>
        <w:tc>
          <w:tcPr>
            <w:tcW w:w="1559" w:type="dxa"/>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Cs/>
                <w:iCs/>
                <w:color w:val="000000" w:themeColor="text1"/>
                <w:sz w:val="24"/>
                <w:szCs w:val="24"/>
              </w:rPr>
              <w:t>Năm học</w:t>
            </w:r>
          </w:p>
        </w:tc>
        <w:tc>
          <w:tcPr>
            <w:tcW w:w="993" w:type="dxa"/>
          </w:tcPr>
          <w:p w:rsidR="006D3C3F" w:rsidRPr="00A42AD3" w:rsidRDefault="006D3C3F" w:rsidP="00752E36">
            <w:pPr>
              <w:pStyle w:val="ListParagraph"/>
              <w:tabs>
                <w:tab w:val="left" w:pos="360"/>
              </w:tabs>
              <w:ind w:left="0"/>
              <w:jc w:val="both"/>
              <w:rPr>
                <w:bCs/>
                <w:iCs/>
                <w:color w:val="000000" w:themeColor="text1"/>
                <w:sz w:val="24"/>
                <w:szCs w:val="24"/>
              </w:rPr>
            </w:pPr>
          </w:p>
        </w:tc>
        <w:tc>
          <w:tcPr>
            <w:tcW w:w="1295" w:type="dxa"/>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Cs/>
                <w:iCs/>
                <w:color w:val="000000" w:themeColor="text1"/>
                <w:sz w:val="24"/>
                <w:szCs w:val="24"/>
              </w:rPr>
              <w:t>%G</w:t>
            </w:r>
          </w:p>
        </w:tc>
        <w:tc>
          <w:tcPr>
            <w:tcW w:w="1275" w:type="dxa"/>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Cs/>
                <w:iCs/>
                <w:color w:val="000000" w:themeColor="text1"/>
                <w:sz w:val="24"/>
                <w:szCs w:val="24"/>
              </w:rPr>
              <w:t>%K</w:t>
            </w:r>
          </w:p>
        </w:tc>
        <w:tc>
          <w:tcPr>
            <w:tcW w:w="1134" w:type="dxa"/>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Cs/>
                <w:iCs/>
                <w:color w:val="000000" w:themeColor="text1"/>
                <w:sz w:val="24"/>
                <w:szCs w:val="24"/>
              </w:rPr>
              <w:t>%TB</w:t>
            </w:r>
          </w:p>
        </w:tc>
        <w:tc>
          <w:tcPr>
            <w:tcW w:w="1134" w:type="dxa"/>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Cs/>
                <w:iCs/>
                <w:color w:val="000000" w:themeColor="text1"/>
                <w:sz w:val="24"/>
                <w:szCs w:val="24"/>
              </w:rPr>
              <w:t>%T</w:t>
            </w:r>
          </w:p>
        </w:tc>
        <w:tc>
          <w:tcPr>
            <w:tcW w:w="1134" w:type="dxa"/>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Cs/>
                <w:iCs/>
                <w:color w:val="000000" w:themeColor="text1"/>
                <w:sz w:val="24"/>
                <w:szCs w:val="24"/>
              </w:rPr>
              <w:t>%K</w:t>
            </w:r>
          </w:p>
        </w:tc>
        <w:tc>
          <w:tcPr>
            <w:tcW w:w="1095" w:type="dxa"/>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Cs/>
                <w:iCs/>
                <w:color w:val="000000" w:themeColor="text1"/>
                <w:sz w:val="24"/>
                <w:szCs w:val="24"/>
              </w:rPr>
              <w:t>%TB</w:t>
            </w:r>
          </w:p>
        </w:tc>
      </w:tr>
      <w:tr w:rsidR="006D3C3F" w:rsidRPr="00A42AD3" w:rsidTr="00752E36">
        <w:trPr>
          <w:trHeight w:val="57"/>
        </w:trPr>
        <w:tc>
          <w:tcPr>
            <w:tcW w:w="1559" w:type="dxa"/>
          </w:tcPr>
          <w:p w:rsidR="006D3C3F" w:rsidRPr="00A42AD3" w:rsidRDefault="00C44943" w:rsidP="00752E36">
            <w:pPr>
              <w:pStyle w:val="ListParagraph"/>
              <w:tabs>
                <w:tab w:val="left" w:pos="360"/>
              </w:tabs>
              <w:ind w:left="0"/>
              <w:jc w:val="both"/>
              <w:rPr>
                <w:bCs/>
                <w:iCs/>
                <w:color w:val="000000" w:themeColor="text1"/>
                <w:sz w:val="24"/>
                <w:szCs w:val="24"/>
              </w:rPr>
            </w:pPr>
            <w:r>
              <w:rPr>
                <w:bCs/>
                <w:iCs/>
                <w:color w:val="000000" w:themeColor="text1"/>
                <w:sz w:val="24"/>
                <w:szCs w:val="24"/>
              </w:rPr>
              <w:t>2021-2022</w:t>
            </w:r>
          </w:p>
        </w:tc>
        <w:tc>
          <w:tcPr>
            <w:tcW w:w="993" w:type="dxa"/>
          </w:tcPr>
          <w:p w:rsidR="006D3C3F" w:rsidRPr="00A42AD3" w:rsidRDefault="000F45A5" w:rsidP="00752E36">
            <w:pPr>
              <w:pStyle w:val="ListParagraph"/>
              <w:tabs>
                <w:tab w:val="left" w:pos="360"/>
              </w:tabs>
              <w:ind w:left="0"/>
              <w:jc w:val="both"/>
              <w:rPr>
                <w:bCs/>
                <w:iCs/>
                <w:color w:val="000000" w:themeColor="text1"/>
                <w:sz w:val="24"/>
                <w:szCs w:val="24"/>
              </w:rPr>
            </w:pPr>
            <w:r>
              <w:rPr>
                <w:bCs/>
                <w:iCs/>
                <w:color w:val="000000" w:themeColor="text1"/>
                <w:sz w:val="24"/>
                <w:szCs w:val="24"/>
              </w:rPr>
              <w:t>44</w:t>
            </w:r>
          </w:p>
        </w:tc>
        <w:tc>
          <w:tcPr>
            <w:tcW w:w="1295" w:type="dxa"/>
          </w:tcPr>
          <w:p w:rsidR="006D3C3F" w:rsidRPr="00A42AD3" w:rsidRDefault="002C3619" w:rsidP="00752E36">
            <w:pPr>
              <w:pStyle w:val="ListParagraph"/>
              <w:tabs>
                <w:tab w:val="left" w:pos="360"/>
              </w:tabs>
              <w:ind w:left="0"/>
              <w:jc w:val="both"/>
              <w:rPr>
                <w:bCs/>
                <w:iCs/>
                <w:color w:val="000000" w:themeColor="text1"/>
                <w:sz w:val="24"/>
                <w:szCs w:val="24"/>
              </w:rPr>
            </w:pPr>
            <w:r>
              <w:rPr>
                <w:bCs/>
                <w:iCs/>
                <w:color w:val="000000" w:themeColor="text1"/>
                <w:sz w:val="24"/>
                <w:szCs w:val="24"/>
              </w:rPr>
              <w:t xml:space="preserve">38=86,4 </w:t>
            </w:r>
            <w:r w:rsidR="006D3C3F" w:rsidRPr="00A42AD3">
              <w:rPr>
                <w:bCs/>
                <w:iCs/>
                <w:color w:val="000000" w:themeColor="text1"/>
                <w:sz w:val="24"/>
                <w:szCs w:val="24"/>
              </w:rPr>
              <w:t>%</w:t>
            </w:r>
          </w:p>
        </w:tc>
        <w:tc>
          <w:tcPr>
            <w:tcW w:w="1275" w:type="dxa"/>
          </w:tcPr>
          <w:p w:rsidR="006D3C3F" w:rsidRPr="00A42AD3" w:rsidRDefault="002C3619" w:rsidP="00752E36">
            <w:pPr>
              <w:pStyle w:val="ListParagraph"/>
              <w:tabs>
                <w:tab w:val="left" w:pos="360"/>
              </w:tabs>
              <w:ind w:left="0"/>
              <w:jc w:val="both"/>
              <w:rPr>
                <w:bCs/>
                <w:iCs/>
                <w:color w:val="000000" w:themeColor="text1"/>
                <w:sz w:val="24"/>
                <w:szCs w:val="24"/>
              </w:rPr>
            </w:pPr>
            <w:r>
              <w:rPr>
                <w:bCs/>
                <w:iCs/>
                <w:color w:val="000000" w:themeColor="text1"/>
                <w:sz w:val="24"/>
                <w:szCs w:val="24"/>
              </w:rPr>
              <w:t>6=13,6</w:t>
            </w:r>
            <w:r w:rsidR="006D3C3F" w:rsidRPr="00A42AD3">
              <w:rPr>
                <w:bCs/>
                <w:iCs/>
                <w:color w:val="000000" w:themeColor="text1"/>
                <w:sz w:val="24"/>
                <w:szCs w:val="24"/>
              </w:rPr>
              <w:t>%</w:t>
            </w:r>
          </w:p>
        </w:tc>
        <w:tc>
          <w:tcPr>
            <w:tcW w:w="1134" w:type="dxa"/>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Cs/>
                <w:iCs/>
                <w:color w:val="000000" w:themeColor="text1"/>
                <w:sz w:val="24"/>
                <w:szCs w:val="24"/>
              </w:rPr>
              <w:t>0%</w:t>
            </w:r>
          </w:p>
        </w:tc>
        <w:tc>
          <w:tcPr>
            <w:tcW w:w="1134" w:type="dxa"/>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Cs/>
                <w:iCs/>
                <w:color w:val="000000" w:themeColor="text1"/>
                <w:sz w:val="24"/>
                <w:szCs w:val="24"/>
              </w:rPr>
              <w:t>100%</w:t>
            </w:r>
          </w:p>
        </w:tc>
        <w:tc>
          <w:tcPr>
            <w:tcW w:w="1134" w:type="dxa"/>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Cs/>
                <w:iCs/>
                <w:color w:val="000000" w:themeColor="text1"/>
                <w:sz w:val="24"/>
                <w:szCs w:val="24"/>
              </w:rPr>
              <w:t>0%</w:t>
            </w:r>
          </w:p>
        </w:tc>
        <w:tc>
          <w:tcPr>
            <w:tcW w:w="1095" w:type="dxa"/>
          </w:tcPr>
          <w:p w:rsidR="006D3C3F" w:rsidRPr="00A42AD3" w:rsidRDefault="006D3C3F" w:rsidP="00752E36">
            <w:pPr>
              <w:pStyle w:val="ListParagraph"/>
              <w:tabs>
                <w:tab w:val="left" w:pos="360"/>
              </w:tabs>
              <w:ind w:left="0"/>
              <w:jc w:val="both"/>
              <w:rPr>
                <w:bCs/>
                <w:iCs/>
                <w:color w:val="000000" w:themeColor="text1"/>
                <w:sz w:val="24"/>
                <w:szCs w:val="24"/>
              </w:rPr>
            </w:pPr>
            <w:r w:rsidRPr="00A42AD3">
              <w:rPr>
                <w:bCs/>
                <w:iCs/>
                <w:color w:val="000000" w:themeColor="text1"/>
                <w:sz w:val="24"/>
                <w:szCs w:val="24"/>
              </w:rPr>
              <w:t>0%</w:t>
            </w:r>
          </w:p>
        </w:tc>
      </w:tr>
    </w:tbl>
    <w:p w:rsidR="006D3C3F" w:rsidRDefault="006D3C3F" w:rsidP="00123551">
      <w:pPr>
        <w:spacing w:after="0" w:line="240" w:lineRule="auto"/>
        <w:ind w:firstLine="360"/>
        <w:jc w:val="both"/>
        <w:rPr>
          <w:rFonts w:ascii="Times New Roman" w:hAnsi="Times New Roman" w:cs="Times New Roman"/>
          <w:color w:val="000000" w:themeColor="text1"/>
          <w:sz w:val="24"/>
          <w:szCs w:val="24"/>
        </w:rPr>
      </w:pPr>
    </w:p>
    <w:p w:rsidR="006D3C3F" w:rsidRPr="00A42AD3" w:rsidRDefault="006D3C3F" w:rsidP="00123551">
      <w:pPr>
        <w:spacing w:after="0" w:line="240" w:lineRule="auto"/>
        <w:ind w:firstLine="360"/>
        <w:jc w:val="both"/>
        <w:rPr>
          <w:rFonts w:ascii="Times New Roman" w:hAnsi="Times New Roman" w:cs="Times New Roman"/>
          <w:color w:val="000000" w:themeColor="text1"/>
          <w:sz w:val="24"/>
          <w:szCs w:val="24"/>
          <w:lang w:val="vi-VN"/>
        </w:rPr>
      </w:pPr>
    </w:p>
    <w:p w:rsidR="006D3C3F" w:rsidRPr="00A42AD3" w:rsidRDefault="008C3FF2" w:rsidP="006D3C3F">
      <w:pPr>
        <w:tabs>
          <w:tab w:val="left" w:pos="360"/>
        </w:tabs>
        <w:spacing w:after="0" w:line="240" w:lineRule="auto"/>
        <w:ind w:firstLine="540"/>
        <w:jc w:val="both"/>
        <w:rPr>
          <w:rFonts w:ascii="Times New Roman" w:hAnsi="Times New Roman" w:cs="Times New Roman"/>
          <w:b/>
          <w:i/>
          <w:color w:val="000000" w:themeColor="text1"/>
          <w:sz w:val="24"/>
          <w:szCs w:val="24"/>
        </w:rPr>
      </w:pPr>
      <w:r w:rsidRPr="00A42AD3">
        <w:rPr>
          <w:rFonts w:ascii="Times New Roman" w:hAnsi="Times New Roman" w:cs="Times New Roman"/>
          <w:b/>
          <w:i/>
          <w:color w:val="000000" w:themeColor="text1"/>
          <w:sz w:val="24"/>
          <w:szCs w:val="24"/>
        </w:rPr>
        <w:t>3.2. Công t</w:t>
      </w:r>
      <w:r w:rsidR="006D3C3F" w:rsidRPr="006D3C3F">
        <w:rPr>
          <w:rFonts w:ascii="Times New Roman" w:hAnsi="Times New Roman" w:cs="Times New Roman"/>
          <w:b/>
          <w:i/>
          <w:color w:val="000000" w:themeColor="text1"/>
          <w:sz w:val="24"/>
          <w:szCs w:val="24"/>
        </w:rPr>
        <w:t xml:space="preserve"> </w:t>
      </w:r>
      <w:r w:rsidR="006D3C3F" w:rsidRPr="00A42AD3">
        <w:rPr>
          <w:rFonts w:ascii="Times New Roman" w:hAnsi="Times New Roman" w:cs="Times New Roman"/>
          <w:b/>
          <w:i/>
          <w:color w:val="000000" w:themeColor="text1"/>
          <w:sz w:val="24"/>
          <w:szCs w:val="24"/>
        </w:rPr>
        <w:t>ác học sinh giỏi</w:t>
      </w:r>
    </w:p>
    <w:p w:rsidR="008C3FF2" w:rsidRPr="00A42AD3" w:rsidRDefault="006D3C3F" w:rsidP="006D3C3F">
      <w:pPr>
        <w:spacing w:after="0" w:line="240" w:lineRule="auto"/>
        <w:jc w:val="both"/>
        <w:rPr>
          <w:rFonts w:ascii="Times New Roman" w:hAnsi="Times New Roman" w:cs="Times New Roman"/>
          <w:color w:val="000000" w:themeColor="text1"/>
          <w:sz w:val="24"/>
          <w:szCs w:val="24"/>
        </w:rPr>
      </w:pPr>
      <w:r w:rsidRPr="006D3C3F">
        <w:rPr>
          <w:rFonts w:ascii="Times New Roman" w:hAnsi="Times New Roman" w:cs="Times New Roman"/>
          <w:b/>
          <w:i/>
          <w:color w:val="000000" w:themeColor="text1"/>
          <w:sz w:val="24"/>
          <w:szCs w:val="24"/>
        </w:rPr>
        <w:t xml:space="preserve"> </w:t>
      </w:r>
      <w:r w:rsidR="008C3FF2" w:rsidRPr="00A42AD3">
        <w:rPr>
          <w:rFonts w:ascii="Times New Roman" w:hAnsi="Times New Roman" w:cs="Times New Roman"/>
          <w:color w:val="000000" w:themeColor="text1"/>
          <w:sz w:val="24"/>
          <w:szCs w:val="24"/>
        </w:rPr>
        <w:t xml:space="preserve">- </w:t>
      </w:r>
      <w:r w:rsidR="008C3FF2" w:rsidRPr="00A42AD3">
        <w:rPr>
          <w:rFonts w:ascii="Times New Roman" w:hAnsi="Times New Roman" w:cs="Times New Roman"/>
          <w:b/>
          <w:color w:val="000000" w:themeColor="text1"/>
          <w:sz w:val="24"/>
          <w:szCs w:val="24"/>
        </w:rPr>
        <w:t>Học sinh giỏi cấp thành phố</w:t>
      </w:r>
      <w:r w:rsidR="008C3FF2" w:rsidRPr="00A42AD3">
        <w:rPr>
          <w:rFonts w:ascii="Times New Roman" w:hAnsi="Times New Roman" w:cs="Times New Roman"/>
          <w:color w:val="000000" w:themeColor="text1"/>
          <w:sz w:val="24"/>
          <w:szCs w:val="24"/>
        </w:rPr>
        <w:t xml:space="preserve">: </w:t>
      </w:r>
    </w:p>
    <w:tbl>
      <w:tblPr>
        <w:tblW w:w="94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6"/>
        <w:gridCol w:w="1082"/>
        <w:gridCol w:w="1404"/>
        <w:gridCol w:w="1404"/>
        <w:gridCol w:w="1455"/>
        <w:gridCol w:w="1920"/>
        <w:gridCol w:w="1575"/>
      </w:tblGrid>
      <w:tr w:rsidR="008C3FF2" w:rsidRPr="00A42AD3" w:rsidTr="008C3FF2">
        <w:tc>
          <w:tcPr>
            <w:tcW w:w="646" w:type="dxa"/>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TT</w:t>
            </w:r>
          </w:p>
        </w:tc>
        <w:tc>
          <w:tcPr>
            <w:tcW w:w="1082" w:type="dxa"/>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Môn</w:t>
            </w:r>
          </w:p>
        </w:tc>
        <w:tc>
          <w:tcPr>
            <w:tcW w:w="1404" w:type="dxa"/>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Giải Nhất</w:t>
            </w:r>
          </w:p>
        </w:tc>
        <w:tc>
          <w:tcPr>
            <w:tcW w:w="1404" w:type="dxa"/>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Giải Nhì</w:t>
            </w:r>
          </w:p>
        </w:tc>
        <w:tc>
          <w:tcPr>
            <w:tcW w:w="1455" w:type="dxa"/>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Giải Ba</w:t>
            </w:r>
          </w:p>
        </w:tc>
        <w:tc>
          <w:tcPr>
            <w:tcW w:w="1920" w:type="dxa"/>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Giải KK</w:t>
            </w:r>
          </w:p>
        </w:tc>
        <w:tc>
          <w:tcPr>
            <w:tcW w:w="1575" w:type="dxa"/>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Tổng số giải</w:t>
            </w:r>
          </w:p>
        </w:tc>
      </w:tr>
      <w:tr w:rsidR="008C3FF2" w:rsidRPr="00A42AD3" w:rsidTr="008C3FF2">
        <w:trPr>
          <w:trHeight w:val="382"/>
        </w:trPr>
        <w:tc>
          <w:tcPr>
            <w:tcW w:w="646" w:type="dxa"/>
            <w:shd w:val="clear" w:color="auto" w:fill="auto"/>
            <w:vAlign w:val="center"/>
          </w:tcPr>
          <w:p w:rsidR="008C3FF2" w:rsidRPr="00A42AD3" w:rsidRDefault="008C3FF2" w:rsidP="00123551">
            <w:pPr>
              <w:widowControl w:val="0"/>
              <w:numPr>
                <w:ilvl w:val="0"/>
                <w:numId w:val="6"/>
              </w:numPr>
              <w:spacing w:after="0" w:line="240" w:lineRule="auto"/>
              <w:ind w:left="0"/>
              <w:jc w:val="both"/>
              <w:rPr>
                <w:rFonts w:ascii="Times New Roman" w:hAnsi="Times New Roman" w:cs="Times New Roman"/>
                <w:color w:val="000000" w:themeColor="text1"/>
                <w:sz w:val="24"/>
                <w:szCs w:val="24"/>
              </w:rPr>
            </w:pPr>
          </w:p>
        </w:tc>
        <w:tc>
          <w:tcPr>
            <w:tcW w:w="1082" w:type="dxa"/>
            <w:shd w:val="clear" w:color="auto" w:fill="auto"/>
            <w:vAlign w:val="center"/>
          </w:tcPr>
          <w:p w:rsidR="008C3FF2" w:rsidRPr="00A42AD3" w:rsidRDefault="006D3C3F" w:rsidP="001235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Sử</w:t>
            </w:r>
          </w:p>
        </w:tc>
        <w:tc>
          <w:tcPr>
            <w:tcW w:w="1404" w:type="dxa"/>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1404" w:type="dxa"/>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r w:rsidR="002C3619">
              <w:rPr>
                <w:rFonts w:ascii="Times New Roman" w:hAnsi="Times New Roman" w:cs="Times New Roman"/>
                <w:color w:val="000000" w:themeColor="text1"/>
                <w:sz w:val="24"/>
                <w:szCs w:val="24"/>
              </w:rPr>
              <w:t>1</w:t>
            </w:r>
          </w:p>
        </w:tc>
        <w:tc>
          <w:tcPr>
            <w:tcW w:w="1455" w:type="dxa"/>
            <w:shd w:val="clear" w:color="auto" w:fill="auto"/>
            <w:vAlign w:val="center"/>
          </w:tcPr>
          <w:p w:rsidR="008C3FF2" w:rsidRPr="00A42AD3" w:rsidRDefault="002C3619" w:rsidP="001235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w:t>
            </w:r>
          </w:p>
        </w:tc>
        <w:tc>
          <w:tcPr>
            <w:tcW w:w="1920" w:type="dxa"/>
            <w:shd w:val="clear" w:color="auto" w:fill="auto"/>
            <w:vAlign w:val="center"/>
          </w:tcPr>
          <w:p w:rsidR="008C3FF2" w:rsidRPr="00A42AD3" w:rsidRDefault="002C3619" w:rsidP="001235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w:t>
            </w:r>
          </w:p>
        </w:tc>
        <w:tc>
          <w:tcPr>
            <w:tcW w:w="1575" w:type="dxa"/>
            <w:shd w:val="clear" w:color="auto" w:fill="auto"/>
            <w:vAlign w:val="center"/>
          </w:tcPr>
          <w:p w:rsidR="008C3FF2" w:rsidRPr="00A42AD3" w:rsidRDefault="002C3619" w:rsidP="0012355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05</w:t>
            </w:r>
          </w:p>
        </w:tc>
      </w:tr>
      <w:tr w:rsidR="008C3FF2" w:rsidRPr="00A42AD3" w:rsidTr="008C3FF2">
        <w:trPr>
          <w:trHeight w:val="436"/>
        </w:trPr>
        <w:tc>
          <w:tcPr>
            <w:tcW w:w="646" w:type="dxa"/>
            <w:shd w:val="clear" w:color="auto" w:fill="auto"/>
            <w:vAlign w:val="center"/>
          </w:tcPr>
          <w:p w:rsidR="008C3FF2" w:rsidRPr="00A42AD3" w:rsidRDefault="008C3FF2" w:rsidP="00123551">
            <w:pPr>
              <w:widowControl w:val="0"/>
              <w:numPr>
                <w:ilvl w:val="0"/>
                <w:numId w:val="6"/>
              </w:numPr>
              <w:spacing w:after="0" w:line="240" w:lineRule="auto"/>
              <w:ind w:left="0"/>
              <w:jc w:val="both"/>
              <w:rPr>
                <w:rFonts w:ascii="Times New Roman" w:hAnsi="Times New Roman" w:cs="Times New Roman"/>
                <w:color w:val="000000" w:themeColor="text1"/>
                <w:sz w:val="24"/>
                <w:szCs w:val="24"/>
              </w:rPr>
            </w:pPr>
          </w:p>
        </w:tc>
        <w:tc>
          <w:tcPr>
            <w:tcW w:w="1082" w:type="dxa"/>
            <w:shd w:val="clear" w:color="auto" w:fill="auto"/>
            <w:vAlign w:val="center"/>
          </w:tcPr>
          <w:p w:rsidR="008C3FF2" w:rsidRPr="00A42AD3" w:rsidRDefault="006D3C3F" w:rsidP="001235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Địa</w:t>
            </w:r>
          </w:p>
        </w:tc>
        <w:tc>
          <w:tcPr>
            <w:tcW w:w="1404" w:type="dxa"/>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1404" w:type="dxa"/>
            <w:shd w:val="clear" w:color="auto" w:fill="auto"/>
            <w:vAlign w:val="center"/>
          </w:tcPr>
          <w:p w:rsidR="008C3FF2" w:rsidRPr="00A42AD3" w:rsidRDefault="002C3619" w:rsidP="001235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455" w:type="dxa"/>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p>
        </w:tc>
        <w:tc>
          <w:tcPr>
            <w:tcW w:w="1920" w:type="dxa"/>
            <w:shd w:val="clear" w:color="auto" w:fill="auto"/>
            <w:vAlign w:val="center"/>
          </w:tcPr>
          <w:p w:rsidR="008C3FF2" w:rsidRPr="00A42AD3" w:rsidRDefault="008C3FF2"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0</w:t>
            </w:r>
            <w:r w:rsidR="002C3619">
              <w:rPr>
                <w:rFonts w:ascii="Times New Roman" w:hAnsi="Times New Roman" w:cs="Times New Roman"/>
                <w:color w:val="000000" w:themeColor="text1"/>
                <w:sz w:val="24"/>
                <w:szCs w:val="24"/>
              </w:rPr>
              <w:t>2</w:t>
            </w:r>
          </w:p>
        </w:tc>
        <w:tc>
          <w:tcPr>
            <w:tcW w:w="1575" w:type="dxa"/>
            <w:shd w:val="clear" w:color="auto" w:fill="auto"/>
            <w:vAlign w:val="center"/>
          </w:tcPr>
          <w:p w:rsidR="008C3FF2" w:rsidRPr="00A42AD3" w:rsidRDefault="002C3619" w:rsidP="0012355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02</w:t>
            </w:r>
          </w:p>
        </w:tc>
      </w:tr>
      <w:tr w:rsidR="006D3C3F" w:rsidRPr="00A42AD3" w:rsidTr="008C3FF2">
        <w:trPr>
          <w:trHeight w:val="436"/>
        </w:trPr>
        <w:tc>
          <w:tcPr>
            <w:tcW w:w="646" w:type="dxa"/>
            <w:shd w:val="clear" w:color="auto" w:fill="auto"/>
            <w:vAlign w:val="center"/>
          </w:tcPr>
          <w:p w:rsidR="006D3C3F" w:rsidRPr="00A42AD3" w:rsidRDefault="006D3C3F" w:rsidP="00123551">
            <w:pPr>
              <w:widowControl w:val="0"/>
              <w:numPr>
                <w:ilvl w:val="0"/>
                <w:numId w:val="6"/>
              </w:numPr>
              <w:spacing w:after="0" w:line="240" w:lineRule="auto"/>
              <w:ind w:left="0"/>
              <w:jc w:val="both"/>
              <w:rPr>
                <w:rFonts w:ascii="Times New Roman" w:hAnsi="Times New Roman" w:cs="Times New Roman"/>
                <w:color w:val="000000" w:themeColor="text1"/>
                <w:sz w:val="24"/>
                <w:szCs w:val="24"/>
              </w:rPr>
            </w:pPr>
          </w:p>
        </w:tc>
        <w:tc>
          <w:tcPr>
            <w:tcW w:w="1082" w:type="dxa"/>
            <w:shd w:val="clear" w:color="auto" w:fill="auto"/>
            <w:vAlign w:val="center"/>
          </w:tcPr>
          <w:p w:rsidR="006D3C3F" w:rsidRDefault="006D3C3F" w:rsidP="001235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GDCD</w:t>
            </w:r>
          </w:p>
        </w:tc>
        <w:tc>
          <w:tcPr>
            <w:tcW w:w="1404" w:type="dxa"/>
            <w:shd w:val="clear" w:color="auto" w:fill="auto"/>
            <w:vAlign w:val="center"/>
          </w:tcPr>
          <w:p w:rsidR="006D3C3F" w:rsidRPr="00A42AD3" w:rsidRDefault="006D3C3F" w:rsidP="00123551">
            <w:pPr>
              <w:spacing w:after="0" w:line="240" w:lineRule="auto"/>
              <w:jc w:val="both"/>
              <w:rPr>
                <w:rFonts w:ascii="Times New Roman" w:hAnsi="Times New Roman" w:cs="Times New Roman"/>
                <w:color w:val="000000" w:themeColor="text1"/>
                <w:sz w:val="24"/>
                <w:szCs w:val="24"/>
              </w:rPr>
            </w:pPr>
          </w:p>
        </w:tc>
        <w:tc>
          <w:tcPr>
            <w:tcW w:w="1404" w:type="dxa"/>
            <w:shd w:val="clear" w:color="auto" w:fill="auto"/>
            <w:vAlign w:val="center"/>
          </w:tcPr>
          <w:p w:rsidR="006D3C3F" w:rsidRPr="00A42AD3" w:rsidRDefault="006F6ED5" w:rsidP="001235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w:t>
            </w:r>
          </w:p>
        </w:tc>
        <w:tc>
          <w:tcPr>
            <w:tcW w:w="1455" w:type="dxa"/>
            <w:shd w:val="clear" w:color="auto" w:fill="auto"/>
            <w:vAlign w:val="center"/>
          </w:tcPr>
          <w:p w:rsidR="006D3C3F" w:rsidRPr="00A42AD3" w:rsidRDefault="006F6ED5" w:rsidP="001235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w:t>
            </w:r>
          </w:p>
        </w:tc>
        <w:tc>
          <w:tcPr>
            <w:tcW w:w="1920" w:type="dxa"/>
            <w:shd w:val="clear" w:color="auto" w:fill="auto"/>
            <w:vAlign w:val="center"/>
          </w:tcPr>
          <w:p w:rsidR="006D3C3F" w:rsidRPr="00A42AD3" w:rsidRDefault="006F6ED5" w:rsidP="0012355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w:t>
            </w:r>
          </w:p>
        </w:tc>
        <w:tc>
          <w:tcPr>
            <w:tcW w:w="1575" w:type="dxa"/>
            <w:shd w:val="clear" w:color="auto" w:fill="auto"/>
            <w:vAlign w:val="center"/>
          </w:tcPr>
          <w:p w:rsidR="006D3C3F" w:rsidRPr="00A42AD3" w:rsidRDefault="006F6ED5" w:rsidP="0012355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06</w:t>
            </w:r>
          </w:p>
        </w:tc>
      </w:tr>
      <w:tr w:rsidR="008C3FF2" w:rsidRPr="00A42AD3" w:rsidTr="008C3FF2">
        <w:trPr>
          <w:trHeight w:val="562"/>
        </w:trPr>
        <w:tc>
          <w:tcPr>
            <w:tcW w:w="1728" w:type="dxa"/>
            <w:gridSpan w:val="2"/>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TỔNG</w:t>
            </w:r>
          </w:p>
        </w:tc>
        <w:tc>
          <w:tcPr>
            <w:tcW w:w="1404" w:type="dxa"/>
            <w:shd w:val="clear" w:color="auto" w:fill="auto"/>
            <w:vAlign w:val="center"/>
          </w:tcPr>
          <w:p w:rsidR="008C3FF2" w:rsidRPr="00A42AD3" w:rsidRDefault="008C3FF2" w:rsidP="00123551">
            <w:pPr>
              <w:spacing w:after="0" w:line="240" w:lineRule="auto"/>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0</w:t>
            </w:r>
          </w:p>
        </w:tc>
        <w:tc>
          <w:tcPr>
            <w:tcW w:w="1404" w:type="dxa"/>
            <w:shd w:val="clear" w:color="auto" w:fill="auto"/>
            <w:vAlign w:val="center"/>
          </w:tcPr>
          <w:p w:rsidR="008C3FF2" w:rsidRPr="00A42AD3" w:rsidRDefault="004F673F" w:rsidP="0012355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04</w:t>
            </w:r>
          </w:p>
        </w:tc>
        <w:tc>
          <w:tcPr>
            <w:tcW w:w="1455" w:type="dxa"/>
            <w:shd w:val="clear" w:color="auto" w:fill="auto"/>
            <w:vAlign w:val="center"/>
          </w:tcPr>
          <w:p w:rsidR="008C3FF2" w:rsidRPr="00A42AD3" w:rsidRDefault="004F673F" w:rsidP="0012355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04</w:t>
            </w:r>
          </w:p>
        </w:tc>
        <w:tc>
          <w:tcPr>
            <w:tcW w:w="1920" w:type="dxa"/>
            <w:shd w:val="clear" w:color="auto" w:fill="auto"/>
            <w:vAlign w:val="center"/>
          </w:tcPr>
          <w:p w:rsidR="008C3FF2" w:rsidRPr="00A42AD3" w:rsidRDefault="002C3619" w:rsidP="0012355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05</w:t>
            </w:r>
          </w:p>
        </w:tc>
        <w:tc>
          <w:tcPr>
            <w:tcW w:w="1575" w:type="dxa"/>
            <w:shd w:val="clear" w:color="auto" w:fill="auto"/>
            <w:vAlign w:val="center"/>
          </w:tcPr>
          <w:p w:rsidR="008C3FF2" w:rsidRPr="00A42AD3" w:rsidRDefault="004F673F" w:rsidP="0012355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13</w:t>
            </w:r>
          </w:p>
        </w:tc>
      </w:tr>
    </w:tbl>
    <w:p w:rsidR="002951FA" w:rsidRPr="00A42AD3" w:rsidRDefault="002951FA" w:rsidP="00123551">
      <w:pPr>
        <w:tabs>
          <w:tab w:val="left" w:pos="360"/>
        </w:tabs>
        <w:spacing w:after="0" w:line="240" w:lineRule="auto"/>
        <w:ind w:firstLine="540"/>
        <w:jc w:val="both"/>
        <w:rPr>
          <w:rFonts w:ascii="Times New Roman" w:hAnsi="Times New Roman" w:cs="Times New Roman"/>
          <w:b/>
          <w:color w:val="000000" w:themeColor="text1"/>
          <w:sz w:val="24"/>
          <w:szCs w:val="24"/>
        </w:rPr>
      </w:pPr>
    </w:p>
    <w:p w:rsidR="002951FA" w:rsidRPr="004C24D2" w:rsidRDefault="002951FA" w:rsidP="004C24D2">
      <w:pPr>
        <w:tabs>
          <w:tab w:val="left" w:pos="360"/>
        </w:tabs>
        <w:spacing w:after="0" w:line="240" w:lineRule="auto"/>
        <w:ind w:firstLine="540"/>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3.3. Kết quả thi tốt nghiệ</w:t>
      </w:r>
      <w:r w:rsidR="004C24D2">
        <w:rPr>
          <w:rFonts w:ascii="Times New Roman" w:hAnsi="Times New Roman" w:cs="Times New Roman"/>
          <w:b/>
          <w:color w:val="000000" w:themeColor="text1"/>
          <w:sz w:val="24"/>
          <w:szCs w:val="24"/>
        </w:rPr>
        <w:t>p THPT.</w:t>
      </w:r>
    </w:p>
    <w:p w:rsidR="002951FA" w:rsidRPr="00A42AD3" w:rsidRDefault="006D3C3F" w:rsidP="00123551">
      <w:pPr>
        <w:tabs>
          <w:tab w:val="left" w:pos="360"/>
        </w:tabs>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Môn Sử </w:t>
      </w:r>
      <w:r w:rsidR="002951FA" w:rsidRPr="00A42AD3">
        <w:rPr>
          <w:rFonts w:ascii="Times New Roman" w:hAnsi="Times New Roman" w:cs="Times New Roman"/>
          <w:color w:val="000000" w:themeColor="text1"/>
          <w:sz w:val="24"/>
          <w:szCs w:val="24"/>
        </w:rPr>
        <w:t>: Xếp thứ</w:t>
      </w:r>
      <w:r>
        <w:rPr>
          <w:rFonts w:ascii="Times New Roman" w:hAnsi="Times New Roman" w:cs="Times New Roman"/>
          <w:color w:val="000000" w:themeColor="text1"/>
          <w:sz w:val="24"/>
          <w:szCs w:val="24"/>
        </w:rPr>
        <w:t xml:space="preserve"> </w:t>
      </w:r>
      <w:r w:rsidR="006F2325">
        <w:rPr>
          <w:rFonts w:ascii="Times New Roman" w:hAnsi="Times New Roman" w:cs="Times New Roman"/>
          <w:color w:val="000000" w:themeColor="text1"/>
          <w:sz w:val="24"/>
          <w:szCs w:val="24"/>
        </w:rPr>
        <w:t>1</w:t>
      </w:r>
      <w:r w:rsidR="002951FA" w:rsidRPr="00A42AD3">
        <w:rPr>
          <w:rFonts w:ascii="Times New Roman" w:hAnsi="Times New Roman" w:cs="Times New Roman"/>
          <w:color w:val="000000" w:themeColor="text1"/>
          <w:sz w:val="24"/>
          <w:szCs w:val="24"/>
        </w:rPr>
        <w:t>- Điể</w:t>
      </w:r>
      <w:r w:rsidR="006F2325">
        <w:rPr>
          <w:rFonts w:ascii="Times New Roman" w:hAnsi="Times New Roman" w:cs="Times New Roman"/>
          <w:color w:val="000000" w:themeColor="text1"/>
          <w:sz w:val="24"/>
          <w:szCs w:val="24"/>
        </w:rPr>
        <w:t>m TB 8,29</w:t>
      </w:r>
    </w:p>
    <w:p w:rsidR="00945F5C" w:rsidRDefault="006D3C3F" w:rsidP="00123551">
      <w:pPr>
        <w:tabs>
          <w:tab w:val="left" w:pos="360"/>
        </w:tabs>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Môn Đị</w:t>
      </w:r>
      <w:r w:rsidR="004C24D2">
        <w:rPr>
          <w:rFonts w:ascii="Times New Roman" w:hAnsi="Times New Roman" w:cs="Times New Roman"/>
          <w:color w:val="000000" w:themeColor="text1"/>
          <w:sz w:val="24"/>
          <w:szCs w:val="24"/>
        </w:rPr>
        <w:t>a :              8</w:t>
      </w:r>
      <w:r>
        <w:rPr>
          <w:rFonts w:ascii="Times New Roman" w:hAnsi="Times New Roman" w:cs="Times New Roman"/>
          <w:color w:val="000000" w:themeColor="text1"/>
          <w:sz w:val="24"/>
          <w:szCs w:val="24"/>
        </w:rPr>
        <w:t xml:space="preserve">               </w:t>
      </w:r>
      <w:r w:rsidR="006F2325">
        <w:rPr>
          <w:rFonts w:ascii="Times New Roman" w:hAnsi="Times New Roman" w:cs="Times New Roman"/>
          <w:color w:val="000000" w:themeColor="text1"/>
          <w:sz w:val="24"/>
          <w:szCs w:val="24"/>
        </w:rPr>
        <w:t xml:space="preserve"> </w:t>
      </w:r>
      <w:r w:rsidR="00EB297F">
        <w:rPr>
          <w:rFonts w:ascii="Times New Roman" w:hAnsi="Times New Roman" w:cs="Times New Roman"/>
          <w:color w:val="000000" w:themeColor="text1"/>
          <w:sz w:val="24"/>
          <w:szCs w:val="24"/>
        </w:rPr>
        <w:t xml:space="preserve"> </w:t>
      </w:r>
      <w:r w:rsidR="00280C76">
        <w:rPr>
          <w:rFonts w:ascii="Times New Roman" w:hAnsi="Times New Roman" w:cs="Times New Roman"/>
          <w:color w:val="000000" w:themeColor="text1"/>
          <w:sz w:val="24"/>
          <w:szCs w:val="24"/>
        </w:rPr>
        <w:t xml:space="preserve"> </w:t>
      </w:r>
      <w:r w:rsidR="006F2325">
        <w:rPr>
          <w:rFonts w:ascii="Times New Roman" w:hAnsi="Times New Roman" w:cs="Times New Roman"/>
          <w:color w:val="000000" w:themeColor="text1"/>
          <w:sz w:val="24"/>
          <w:szCs w:val="24"/>
        </w:rPr>
        <w:t>8,07</w:t>
      </w:r>
    </w:p>
    <w:p w:rsidR="006D3C3F" w:rsidRPr="00A42AD3" w:rsidRDefault="006D3C3F" w:rsidP="00123551">
      <w:pPr>
        <w:tabs>
          <w:tab w:val="left" w:pos="360"/>
        </w:tabs>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Môn GDCD:          6                </w:t>
      </w:r>
      <w:r w:rsidR="00280C76">
        <w:rPr>
          <w:rFonts w:ascii="Times New Roman" w:hAnsi="Times New Roman" w:cs="Times New Roman"/>
          <w:color w:val="000000" w:themeColor="text1"/>
          <w:sz w:val="24"/>
          <w:szCs w:val="24"/>
        </w:rPr>
        <w:t xml:space="preserve"> </w:t>
      </w:r>
      <w:r w:rsidR="006F2325">
        <w:rPr>
          <w:rFonts w:ascii="Times New Roman" w:hAnsi="Times New Roman" w:cs="Times New Roman"/>
          <w:color w:val="000000" w:themeColor="text1"/>
          <w:sz w:val="24"/>
          <w:szCs w:val="24"/>
        </w:rPr>
        <w:t>9,13</w:t>
      </w:r>
      <w:r>
        <w:rPr>
          <w:rFonts w:ascii="Times New Roman" w:hAnsi="Times New Roman" w:cs="Times New Roman"/>
          <w:color w:val="000000" w:themeColor="text1"/>
          <w:sz w:val="24"/>
          <w:szCs w:val="24"/>
        </w:rPr>
        <w:t xml:space="preserve"> </w:t>
      </w:r>
    </w:p>
    <w:p w:rsidR="008C3FF2" w:rsidRPr="00A42AD3" w:rsidRDefault="008C3FF2" w:rsidP="00123551">
      <w:pPr>
        <w:tabs>
          <w:tab w:val="left" w:pos="360"/>
        </w:tabs>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b/>
          <w:color w:val="000000" w:themeColor="text1"/>
          <w:sz w:val="24"/>
          <w:szCs w:val="24"/>
        </w:rPr>
        <w:t>4. Đổi mới sinh hoạt tổ nhóm chuyên môn</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Đảm bảo đúng thời lượng sinh hoạt tổ chuyên môn theo quy chế trường học (2 buổi/tháng).</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lastRenderedPageBreak/>
        <w:t>- Chú trọng vào đổi mới nội dung sinh hoạt tổ nhóm chuyên môn trên cơ sở đảm bảo đủ về số lần sinh hoạt chuyên môn.</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Chú trọng đến </w:t>
      </w:r>
      <w:r w:rsidRPr="00A42AD3">
        <w:rPr>
          <w:rFonts w:ascii="Times New Roman" w:hAnsi="Times New Roman" w:cs="Times New Roman"/>
          <w:i/>
          <w:color w:val="000000" w:themeColor="text1"/>
          <w:sz w:val="24"/>
          <w:szCs w:val="24"/>
        </w:rPr>
        <w:t>“</w:t>
      </w:r>
      <w:r w:rsidRPr="00A42AD3">
        <w:rPr>
          <w:rFonts w:ascii="Times New Roman" w:hAnsi="Times New Roman" w:cs="Times New Roman"/>
          <w:b/>
          <w:i/>
          <w:color w:val="000000" w:themeColor="text1"/>
          <w:sz w:val="24"/>
          <w:szCs w:val="24"/>
        </w:rPr>
        <w:t>Đổi mới PPDH theo định hướng phát triển năng lực học sinh, hướng dẫn học sinh tự học</w:t>
      </w:r>
      <w:r w:rsidRPr="00A42AD3">
        <w:rPr>
          <w:rFonts w:ascii="Times New Roman" w:hAnsi="Times New Roman" w:cs="Times New Roman"/>
          <w:i/>
          <w:color w:val="000000" w:themeColor="text1"/>
          <w:sz w:val="24"/>
          <w:szCs w:val="24"/>
        </w:rPr>
        <w:t>”</w:t>
      </w:r>
    </w:p>
    <w:p w:rsidR="008C3FF2" w:rsidRPr="00A42AD3" w:rsidRDefault="008C3FF2" w:rsidP="00123551">
      <w:pPr>
        <w:tabs>
          <w:tab w:val="left" w:pos="360"/>
        </w:tabs>
        <w:spacing w:after="0" w:line="240" w:lineRule="auto"/>
        <w:ind w:firstLine="540"/>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5. Đánh giá chung công tác dạy và học trong tổ (Công tác chuyên môn)</w:t>
      </w:r>
    </w:p>
    <w:p w:rsidR="008C3FF2" w:rsidRPr="00A42AD3" w:rsidRDefault="008C3FF2" w:rsidP="00123551">
      <w:pPr>
        <w:tabs>
          <w:tab w:val="left" w:pos="360"/>
        </w:tabs>
        <w:spacing w:after="0" w:line="240" w:lineRule="auto"/>
        <w:ind w:firstLine="540"/>
        <w:jc w:val="both"/>
        <w:rPr>
          <w:rFonts w:ascii="Times New Roman" w:hAnsi="Times New Roman" w:cs="Times New Roman"/>
          <w:b/>
          <w:i/>
          <w:color w:val="000000" w:themeColor="text1"/>
          <w:sz w:val="24"/>
          <w:szCs w:val="24"/>
        </w:rPr>
      </w:pPr>
      <w:r w:rsidRPr="00A42AD3">
        <w:rPr>
          <w:rFonts w:ascii="Times New Roman" w:hAnsi="Times New Roman" w:cs="Times New Roman"/>
          <w:b/>
          <w:i/>
          <w:color w:val="000000" w:themeColor="text1"/>
          <w:sz w:val="24"/>
          <w:szCs w:val="24"/>
        </w:rPr>
        <w:t>5.1. Ưu điểm</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Làm tốt công tác phát hiện học sinh có tố chất, tuyển chọn và bồi dưỡng </w:t>
      </w:r>
      <w:r w:rsidRPr="00A42AD3">
        <w:rPr>
          <w:rFonts w:ascii="Times New Roman" w:hAnsi="Times New Roman" w:cs="Times New Roman"/>
          <w:bCs/>
          <w:color w:val="000000" w:themeColor="text1"/>
          <w:sz w:val="24"/>
          <w:szCs w:val="24"/>
        </w:rPr>
        <w:t>các em ngay từ đầu năm học</w:t>
      </w:r>
      <w:r w:rsidRPr="00A42AD3">
        <w:rPr>
          <w:rFonts w:ascii="Times New Roman" w:hAnsi="Times New Roman" w:cs="Times New Roman"/>
          <w:b/>
          <w:color w:val="000000" w:themeColor="text1"/>
          <w:sz w:val="24"/>
          <w:szCs w:val="24"/>
        </w:rPr>
        <w:t xml:space="preserve"> </w:t>
      </w:r>
      <w:r w:rsidRPr="00A42AD3">
        <w:rPr>
          <w:rFonts w:ascii="Times New Roman" w:hAnsi="Times New Roman" w:cs="Times New Roman"/>
          <w:color w:val="000000" w:themeColor="text1"/>
          <w:sz w:val="24"/>
          <w:szCs w:val="24"/>
        </w:rPr>
        <w:t>để tham gia cuộc thi HSG do các cấp tổ chức.</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Thực hiện nghiêm túc, có hiệu quả quy chế chuyên môn.</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Hoàn thành việc rà soát và xây dựng </w:t>
      </w:r>
      <w:r w:rsidRPr="00A42AD3">
        <w:rPr>
          <w:rFonts w:ascii="Times New Roman" w:hAnsi="Times New Roman" w:cs="Times New Roman"/>
          <w:b/>
          <w:color w:val="000000" w:themeColor="text1"/>
          <w:sz w:val="24"/>
          <w:szCs w:val="24"/>
        </w:rPr>
        <w:t>chương trình nhà trường</w:t>
      </w:r>
      <w:r w:rsidRPr="00A42AD3">
        <w:rPr>
          <w:rFonts w:ascii="Times New Roman" w:hAnsi="Times New Roman" w:cs="Times New Roman"/>
          <w:color w:val="000000" w:themeColor="text1"/>
          <w:sz w:val="24"/>
          <w:szCs w:val="24"/>
        </w:rPr>
        <w:t xml:space="preserve"> trước khi vào năm học mới, đảm bảo phù hợp với điều kiện và tình hình thực tế của nhà trường.</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Tích cực trong việc đổi mới phương pháp dạy học, đổi mới dự giờ, nhận xét, đánh giá tiết dạy. Tăng cường việc dự giờ học tập kinh nghiệm để nâng cao chuyên môn.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Tổ</w:t>
      </w:r>
      <w:r w:rsidR="00604404">
        <w:rPr>
          <w:rFonts w:ascii="Times New Roman" w:hAnsi="Times New Roman" w:cs="Times New Roman"/>
          <w:color w:val="000000" w:themeColor="text1"/>
          <w:sz w:val="24"/>
          <w:szCs w:val="24"/>
        </w:rPr>
        <w:t xml:space="preserve"> có 01 </w:t>
      </w:r>
      <w:r w:rsidRPr="00A42AD3">
        <w:rPr>
          <w:rFonts w:ascii="Times New Roman" w:hAnsi="Times New Roman" w:cs="Times New Roman"/>
          <w:color w:val="000000" w:themeColor="text1"/>
          <w:sz w:val="24"/>
          <w:szCs w:val="24"/>
        </w:rPr>
        <w:t>đồng chí tham gia cuộc thi giáo viên giỏi cấp Thành phố</w:t>
      </w:r>
      <w:r w:rsidR="00604404">
        <w:rPr>
          <w:rFonts w:ascii="Times New Roman" w:hAnsi="Times New Roman" w:cs="Times New Roman"/>
          <w:color w:val="000000" w:themeColor="text1"/>
          <w:sz w:val="24"/>
          <w:szCs w:val="24"/>
        </w:rPr>
        <w:t>: Đ/c Phạm Thị Hạnh B</w:t>
      </w:r>
      <w:r w:rsidRPr="00A42AD3">
        <w:rPr>
          <w:rFonts w:ascii="Times New Roman" w:hAnsi="Times New Roman" w:cs="Times New Roman"/>
          <w:color w:val="000000" w:themeColor="text1"/>
          <w:sz w:val="24"/>
          <w:szCs w:val="24"/>
        </w:rPr>
        <w:t xml:space="preserve">. Kết quả: Đạt loại Giỏi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Trong thời gian nghỉ học do dịch Covid-19 tổ đã xây dựng kế hoạch soạn bài giảng trực tuyến; tổ chức cho học sinh học trực tuyến ở nhà đầy đủ, đúng qui định; </w:t>
      </w:r>
    </w:p>
    <w:p w:rsidR="008C3FF2" w:rsidRPr="00A42AD3" w:rsidRDefault="008C3FF2" w:rsidP="00123551">
      <w:pPr>
        <w:tabs>
          <w:tab w:val="left" w:pos="360"/>
        </w:tabs>
        <w:spacing w:after="0" w:line="240" w:lineRule="auto"/>
        <w:ind w:firstLine="540"/>
        <w:jc w:val="both"/>
        <w:rPr>
          <w:rFonts w:ascii="Times New Roman" w:hAnsi="Times New Roman" w:cs="Times New Roman"/>
          <w:b/>
          <w:i/>
          <w:color w:val="000000" w:themeColor="text1"/>
          <w:sz w:val="24"/>
          <w:szCs w:val="24"/>
        </w:rPr>
      </w:pPr>
      <w:r w:rsidRPr="00A42AD3">
        <w:rPr>
          <w:rFonts w:ascii="Times New Roman" w:hAnsi="Times New Roman" w:cs="Times New Roman"/>
          <w:b/>
          <w:i/>
          <w:color w:val="000000" w:themeColor="text1"/>
          <w:sz w:val="24"/>
          <w:szCs w:val="24"/>
        </w:rPr>
        <w:t>5.2. Hạn chế</w:t>
      </w:r>
    </w:p>
    <w:p w:rsidR="008C3FF2" w:rsidRPr="00A42AD3" w:rsidRDefault="00280C76" w:rsidP="00280C76">
      <w:pPr>
        <w:tabs>
          <w:tab w:val="left" w:pos="36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C3FF2" w:rsidRPr="00A42AD3">
        <w:rPr>
          <w:rFonts w:ascii="Times New Roman" w:hAnsi="Times New Roman" w:cs="Times New Roman"/>
          <w:color w:val="000000" w:themeColor="text1"/>
          <w:sz w:val="24"/>
          <w:szCs w:val="24"/>
        </w:rPr>
        <w:t>- Hồ sơ chuyên môn của giáo viên: Hạn chế có đồng chí ghi chép chưa cẩn thận.</w:t>
      </w:r>
    </w:p>
    <w:p w:rsidR="008C3FF2" w:rsidRPr="00A42AD3" w:rsidRDefault="008C3FF2" w:rsidP="00123551">
      <w:pPr>
        <w:tabs>
          <w:tab w:val="left" w:pos="360"/>
        </w:tabs>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 Việc vào điểm sổ điện tử: Có đồng chí còn vào chậm tiến độ.</w:t>
      </w:r>
    </w:p>
    <w:p w:rsidR="008C3FF2" w:rsidRPr="00A42AD3" w:rsidRDefault="008C3FF2" w:rsidP="00123551">
      <w:pPr>
        <w:tabs>
          <w:tab w:val="left" w:pos="360"/>
        </w:tabs>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 Về giờ giấc họp hành: Có đồng chí còn đi muộn.</w:t>
      </w:r>
    </w:p>
    <w:p w:rsidR="008C3FF2" w:rsidRPr="00A42AD3" w:rsidRDefault="008C3FF2" w:rsidP="00123551">
      <w:pPr>
        <w:tabs>
          <w:tab w:val="left" w:pos="360"/>
        </w:tabs>
        <w:spacing w:after="0" w:line="240" w:lineRule="auto"/>
        <w:ind w:firstLine="540"/>
        <w:jc w:val="both"/>
        <w:rPr>
          <w:rFonts w:ascii="Times New Roman" w:hAnsi="Times New Roman" w:cs="Times New Roman"/>
          <w:b/>
          <w:i/>
          <w:color w:val="000000" w:themeColor="text1"/>
          <w:sz w:val="24"/>
          <w:szCs w:val="24"/>
        </w:rPr>
      </w:pPr>
      <w:r w:rsidRPr="00A42AD3">
        <w:rPr>
          <w:rFonts w:ascii="Times New Roman" w:hAnsi="Times New Roman" w:cs="Times New Roman"/>
          <w:b/>
          <w:i/>
          <w:color w:val="000000" w:themeColor="text1"/>
          <w:sz w:val="24"/>
          <w:szCs w:val="24"/>
        </w:rPr>
        <w:t>5.3. Biện pháp khắc phục</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Thường xuyên đôn đốc, nhắc nhở, kiểm tra kịp thời việc thực hiện qui chế chuyên môn của tổ viên.</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b/>
          <w:color w:val="000000" w:themeColor="text1"/>
          <w:sz w:val="24"/>
          <w:szCs w:val="24"/>
        </w:rPr>
        <w:t>6.</w:t>
      </w:r>
      <w:r w:rsidRPr="00A42AD3">
        <w:rPr>
          <w:rFonts w:ascii="Times New Roman" w:hAnsi="Times New Roman" w:cs="Times New Roman"/>
          <w:color w:val="000000" w:themeColor="text1"/>
          <w:sz w:val="24"/>
          <w:szCs w:val="24"/>
        </w:rPr>
        <w:t xml:space="preserve"> </w:t>
      </w:r>
      <w:r w:rsidRPr="00A42AD3">
        <w:rPr>
          <w:rFonts w:ascii="Times New Roman" w:hAnsi="Times New Roman" w:cs="Times New Roman"/>
          <w:b/>
          <w:bCs/>
          <w:color w:val="000000" w:themeColor="text1"/>
          <w:sz w:val="24"/>
          <w:szCs w:val="24"/>
        </w:rPr>
        <w:t>Kết quả tự đánh giá chuẩn nghề nghiệp</w:t>
      </w:r>
      <w:r w:rsidRPr="00A42AD3">
        <w:rPr>
          <w:rFonts w:ascii="Times New Roman" w:hAnsi="Times New Roman" w:cs="Times New Roman"/>
          <w:color w:val="000000" w:themeColor="text1"/>
          <w:sz w:val="24"/>
          <w:szCs w:val="24"/>
        </w:rPr>
        <w:t xml:space="preserve"> </w:t>
      </w:r>
      <w:r w:rsidRPr="00A42AD3">
        <w:rPr>
          <w:rFonts w:ascii="Times New Roman" w:hAnsi="Times New Roman" w:cs="Times New Roman"/>
          <w:b/>
          <w:bCs/>
          <w:color w:val="000000" w:themeColor="text1"/>
          <w:sz w:val="24"/>
          <w:szCs w:val="24"/>
        </w:rPr>
        <w:t>GV</w:t>
      </w:r>
      <w:r w:rsidRPr="00A42AD3">
        <w:rPr>
          <w:rFonts w:ascii="Times New Roman" w:hAnsi="Times New Roman" w:cs="Times New Roman"/>
          <w:color w:val="000000" w:themeColor="text1"/>
          <w:sz w:val="24"/>
          <w:szCs w:val="24"/>
        </w:rPr>
        <w:t xml:space="preserve">: năm học 2020-2021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Tổng số giáo viên trong tổ gồ</w:t>
      </w:r>
      <w:r w:rsidR="00604404">
        <w:rPr>
          <w:rFonts w:ascii="Times New Roman" w:hAnsi="Times New Roman" w:cs="Times New Roman"/>
          <w:color w:val="000000" w:themeColor="text1"/>
          <w:sz w:val="24"/>
          <w:szCs w:val="24"/>
        </w:rPr>
        <w:t>m có 10</w:t>
      </w:r>
      <w:r w:rsidRPr="00A42AD3">
        <w:rPr>
          <w:rFonts w:ascii="Times New Roman" w:hAnsi="Times New Roman" w:cs="Times New Roman"/>
          <w:color w:val="000000" w:themeColor="text1"/>
          <w:sz w:val="24"/>
          <w:szCs w:val="24"/>
        </w:rPr>
        <w:t xml:space="preserve"> đồng chí</w:t>
      </w:r>
    </w:p>
    <w:p w:rsidR="008C3FF2" w:rsidRPr="00A42AD3" w:rsidRDefault="002D39D2" w:rsidP="00123551">
      <w:pPr>
        <w:tabs>
          <w:tab w:val="left" w:pos="360"/>
          <w:tab w:val="left" w:pos="1350"/>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8C3FF2" w:rsidRPr="00A42AD3">
        <w:rPr>
          <w:rFonts w:ascii="Times New Roman" w:hAnsi="Times New Roman" w:cs="Times New Roman"/>
          <w:b/>
          <w:color w:val="000000" w:themeColor="text1"/>
          <w:sz w:val="24"/>
          <w:szCs w:val="24"/>
        </w:rPr>
        <w:t>+ Xếp loại Tố</w:t>
      </w:r>
      <w:r w:rsidR="00604404">
        <w:rPr>
          <w:rFonts w:ascii="Times New Roman" w:hAnsi="Times New Roman" w:cs="Times New Roman"/>
          <w:b/>
          <w:color w:val="000000" w:themeColor="text1"/>
          <w:sz w:val="24"/>
          <w:szCs w:val="24"/>
        </w:rPr>
        <w:t>t: 10/10</w:t>
      </w:r>
      <w:r w:rsidR="008C3FF2" w:rsidRPr="00A42AD3">
        <w:rPr>
          <w:rFonts w:ascii="Times New Roman" w:hAnsi="Times New Roman" w:cs="Times New Roman"/>
          <w:b/>
          <w:color w:val="000000" w:themeColor="text1"/>
          <w:sz w:val="24"/>
          <w:szCs w:val="24"/>
        </w:rPr>
        <w:t xml:space="preserve"> đồng chí</w:t>
      </w:r>
    </w:p>
    <w:p w:rsidR="008C3FF2" w:rsidRPr="00A42AD3" w:rsidRDefault="008C3FF2" w:rsidP="00123551">
      <w:pPr>
        <w:tabs>
          <w:tab w:val="left" w:pos="360"/>
        </w:tabs>
        <w:spacing w:after="0" w:line="240" w:lineRule="auto"/>
        <w:ind w:firstLine="540"/>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 xml:space="preserve">V. ĐÁNH GIÁ CHUNG </w:t>
      </w:r>
    </w:p>
    <w:p w:rsidR="008C3FF2" w:rsidRPr="00A42AD3" w:rsidRDefault="008C3FF2" w:rsidP="00123551">
      <w:pPr>
        <w:pBdr>
          <w:top w:val="nil"/>
          <w:left w:val="nil"/>
          <w:bottom w:val="nil"/>
          <w:right w:val="nil"/>
          <w:between w:val="nil"/>
        </w:pBdr>
        <w:tabs>
          <w:tab w:val="left" w:pos="360"/>
        </w:tabs>
        <w:spacing w:after="0" w:line="240" w:lineRule="auto"/>
        <w:ind w:firstLine="540"/>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 xml:space="preserve">1. Kết quả nổi bật, ưu điểm </w:t>
      </w:r>
    </w:p>
    <w:p w:rsidR="008C3FF2" w:rsidRPr="00A42AD3" w:rsidRDefault="008C3FF2" w:rsidP="00123551">
      <w:pPr>
        <w:pBdr>
          <w:top w:val="nil"/>
          <w:left w:val="nil"/>
          <w:bottom w:val="nil"/>
          <w:right w:val="nil"/>
          <w:between w:val="nil"/>
        </w:pBdr>
        <w:tabs>
          <w:tab w:val="left" w:pos="360"/>
        </w:tabs>
        <w:spacing w:after="0" w:line="240" w:lineRule="auto"/>
        <w:ind w:firstLine="540"/>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w:t>
      </w:r>
      <w:r w:rsidRPr="00A42AD3">
        <w:rPr>
          <w:rFonts w:ascii="Times New Roman" w:hAnsi="Times New Roman" w:cs="Times New Roman"/>
          <w:bCs/>
          <w:color w:val="000000" w:themeColor="text1"/>
          <w:sz w:val="24"/>
          <w:szCs w:val="24"/>
        </w:rPr>
        <w:t xml:space="preserve"> Tổ</w:t>
      </w:r>
      <w:r w:rsidR="002D39D2">
        <w:rPr>
          <w:rFonts w:ascii="Times New Roman" w:hAnsi="Times New Roman" w:cs="Times New Roman"/>
          <w:bCs/>
          <w:color w:val="000000" w:themeColor="text1"/>
          <w:sz w:val="24"/>
          <w:szCs w:val="24"/>
        </w:rPr>
        <w:t xml:space="preserve"> có 12</w:t>
      </w:r>
      <w:r w:rsidRPr="00A42AD3">
        <w:rPr>
          <w:rFonts w:ascii="Times New Roman" w:hAnsi="Times New Roman" w:cs="Times New Roman"/>
          <w:bCs/>
          <w:color w:val="000000" w:themeColor="text1"/>
          <w:sz w:val="24"/>
          <w:szCs w:val="24"/>
        </w:rPr>
        <w:t xml:space="preserve"> học sinh đạt giải HSG cấp thành phố.</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Giữ vững và phát huy thành tích của tổ trong công tác dạy và học. Thực hiện nghiêm túc đầy đủ và đúng nội dung, thời lượng, tiến độ chương trình bộ môn, theo quy định chung của Bộ GD&amp;ĐT. </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Thực hiện nghiêm túc, có hiệu quả quy chế chuyên môn.</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Hoàn thành việc rà soát và xây dựng chương trình nhà trường trước khi bước vào năm học mới.</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Công tác phòng chống dịch bệnh Covid-19 tổ thực hiện nghiêm túc các công văn chỉ đạo của trường và của ngành. Thực hiện nghiêm “khẩu hiệu 5K”</w:t>
      </w:r>
    </w:p>
    <w:p w:rsidR="008C3FF2" w:rsidRPr="00A42AD3" w:rsidRDefault="008C3FF2" w:rsidP="00123551">
      <w:pPr>
        <w:pBdr>
          <w:top w:val="nil"/>
          <w:left w:val="nil"/>
          <w:bottom w:val="nil"/>
          <w:right w:val="nil"/>
          <w:between w:val="nil"/>
        </w:pBdr>
        <w:tabs>
          <w:tab w:val="left" w:pos="360"/>
        </w:tabs>
        <w:spacing w:after="0" w:line="240" w:lineRule="auto"/>
        <w:ind w:firstLine="540"/>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2. Tồn tại, khó khăn</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Tồn tại: Vẫn còn thành viên chưa sát sao trong một số công việc, chưa thực đúng yêu cầu qui định, làm ảnh hưởng đến tiến độ chung trong một số hoạt động. </w:t>
      </w:r>
    </w:p>
    <w:p w:rsidR="008C3FF2" w:rsidRPr="00A42AD3" w:rsidRDefault="008C3FF2" w:rsidP="00123551">
      <w:pPr>
        <w:tabs>
          <w:tab w:val="left" w:pos="360"/>
        </w:tabs>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 Vào điểm sổ điện tử: Có đồng chí còn vào chậm tiến độ.</w:t>
      </w:r>
    </w:p>
    <w:p w:rsidR="008C3FF2" w:rsidRPr="00A42AD3" w:rsidRDefault="008C3FF2" w:rsidP="00123551">
      <w:pPr>
        <w:tabs>
          <w:tab w:val="left" w:pos="360"/>
        </w:tabs>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 Về giờ giấc: Có đồng chí còn đi muộn.</w:t>
      </w:r>
    </w:p>
    <w:p w:rsidR="008C3FF2" w:rsidRPr="00A42AD3" w:rsidRDefault="008C3FF2" w:rsidP="00123551">
      <w:pPr>
        <w:tabs>
          <w:tab w:val="left" w:pos="360"/>
        </w:tabs>
        <w:spacing w:after="0" w:line="240" w:lineRule="auto"/>
        <w:ind w:firstLine="540"/>
        <w:jc w:val="both"/>
        <w:rPr>
          <w:rFonts w:ascii="Times New Roman" w:hAnsi="Times New Roman" w:cs="Times New Roman"/>
          <w:bCs/>
          <w:color w:val="000000" w:themeColor="text1"/>
          <w:sz w:val="24"/>
          <w:szCs w:val="24"/>
        </w:rPr>
      </w:pPr>
      <w:r w:rsidRPr="00A42AD3">
        <w:rPr>
          <w:rFonts w:ascii="Times New Roman" w:hAnsi="Times New Roman" w:cs="Times New Roman"/>
          <w:color w:val="000000" w:themeColor="text1"/>
          <w:sz w:val="24"/>
          <w:szCs w:val="24"/>
        </w:rPr>
        <w:t>-  Khó khăn:</w:t>
      </w:r>
      <w:r w:rsidRPr="00A42AD3">
        <w:rPr>
          <w:rFonts w:ascii="Times New Roman" w:hAnsi="Times New Roman" w:cs="Times New Roman"/>
          <w:bCs/>
          <w:color w:val="000000" w:themeColor="text1"/>
          <w:sz w:val="24"/>
          <w:szCs w:val="24"/>
        </w:rPr>
        <w:t xml:space="preserve"> Không có nhân viên phòng thí nghiệm nên GV dạy phải kiêm nhiệm.</w:t>
      </w:r>
    </w:p>
    <w:p w:rsidR="008C3FF2" w:rsidRPr="00A42AD3" w:rsidRDefault="008C3FF2" w:rsidP="00123551">
      <w:pPr>
        <w:pBdr>
          <w:top w:val="nil"/>
          <w:left w:val="nil"/>
          <w:bottom w:val="nil"/>
          <w:right w:val="nil"/>
          <w:between w:val="nil"/>
        </w:pBdr>
        <w:tabs>
          <w:tab w:val="left" w:pos="360"/>
        </w:tabs>
        <w:spacing w:after="0" w:line="240" w:lineRule="auto"/>
        <w:ind w:firstLine="540"/>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3. Biện pháp khắc phục</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Đề nghị cấp trên giao chỉ tiêu tuyển chọn thêm biên chế NV phụ trách phòng thực hành</w:t>
      </w:r>
    </w:p>
    <w:p w:rsidR="008C3FF2" w:rsidRPr="00A42AD3" w:rsidRDefault="008C3FF2" w:rsidP="00123551">
      <w:pPr>
        <w:tabs>
          <w:tab w:val="left" w:pos="360"/>
        </w:tabs>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ab/>
        <w:t xml:space="preserve">   - Tổ chức đổi mới sinh hoạt chuyên môn theo hướng nghiên cứu bài học xuyên suốt tất cả các khâu từ lập kế hoạch, giáo án, triển khai các hoạt động tại bài dạy, ghi chép sổ đánh giá theo dõi HS, chấm kiểm tra đánh giá...</w:t>
      </w:r>
    </w:p>
    <w:p w:rsidR="008C3FF2" w:rsidRPr="00A42AD3" w:rsidRDefault="008C3FF2" w:rsidP="00123551">
      <w:pPr>
        <w:pBdr>
          <w:top w:val="nil"/>
          <w:left w:val="nil"/>
          <w:bottom w:val="nil"/>
          <w:right w:val="nil"/>
          <w:between w:val="nil"/>
        </w:pBdr>
        <w:tabs>
          <w:tab w:val="left" w:pos="360"/>
        </w:tabs>
        <w:spacing w:after="0" w:line="240" w:lineRule="auto"/>
        <w:ind w:firstLine="540"/>
        <w:jc w:val="both"/>
        <w:rPr>
          <w:rFonts w:ascii="Times New Roman" w:hAnsi="Times New Roman" w:cs="Times New Roman"/>
          <w:b/>
          <w:color w:val="000000" w:themeColor="text1"/>
          <w:sz w:val="24"/>
          <w:szCs w:val="24"/>
        </w:rPr>
      </w:pPr>
      <w:r w:rsidRPr="00A42AD3">
        <w:rPr>
          <w:rFonts w:ascii="Times New Roman" w:hAnsi="Times New Roman" w:cs="Times New Roman"/>
          <w:b/>
          <w:color w:val="000000" w:themeColor="text1"/>
          <w:sz w:val="24"/>
          <w:szCs w:val="24"/>
        </w:rPr>
        <w:t>4. Bài học kinh nghiệm</w:t>
      </w:r>
    </w:p>
    <w:p w:rsidR="008C3FF2" w:rsidRPr="00A42AD3"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Chú trọng, nâng cao hơn nữa chất lượng trong công tác bồi dưỡng học sinh giỏi.</w:t>
      </w:r>
    </w:p>
    <w:p w:rsidR="008C3FF2" w:rsidRDefault="008C3FF2" w:rsidP="00123551">
      <w:pPr>
        <w:tabs>
          <w:tab w:val="left" w:pos="360"/>
        </w:tabs>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lastRenderedPageBreak/>
        <w:t>- Tích cực đổi mới phương pháp  dạy học, phương pháp kiểm tra đánh giá nhằm nâng cao chất lượng giảng dạy.</w:t>
      </w:r>
    </w:p>
    <w:p w:rsidR="002554FB" w:rsidRPr="00A42AD3" w:rsidRDefault="002554FB" w:rsidP="00123551">
      <w:pPr>
        <w:tabs>
          <w:tab w:val="left" w:pos="360"/>
        </w:tabs>
        <w:spacing w:after="0" w:line="240" w:lineRule="auto"/>
        <w:ind w:firstLine="540"/>
        <w:jc w:val="both"/>
        <w:rPr>
          <w:rFonts w:ascii="Times New Roman" w:hAnsi="Times New Roman" w:cs="Times New Roman"/>
          <w:color w:val="000000" w:themeColor="text1"/>
          <w:sz w:val="24"/>
          <w:szCs w:val="24"/>
        </w:rPr>
      </w:pPr>
    </w:p>
    <w:p w:rsidR="009D455A" w:rsidRPr="00466384" w:rsidRDefault="008C3FF2" w:rsidP="002554FB">
      <w:pPr>
        <w:shd w:val="clear" w:color="auto" w:fill="FFFFFF"/>
        <w:spacing w:after="0" w:line="240" w:lineRule="auto"/>
        <w:jc w:val="center"/>
        <w:rPr>
          <w:rFonts w:ascii="Times New Roman" w:eastAsia="Times New Roman" w:hAnsi="Times New Roman" w:cs="Times New Roman"/>
          <w:b/>
          <w:color w:val="000000" w:themeColor="text1"/>
          <w:sz w:val="28"/>
          <w:szCs w:val="28"/>
          <w:lang w:val="nl-NL"/>
        </w:rPr>
      </w:pPr>
      <w:r w:rsidRPr="00466384">
        <w:rPr>
          <w:rFonts w:ascii="Times New Roman" w:eastAsia="Times New Roman" w:hAnsi="Times New Roman" w:cs="Times New Roman"/>
          <w:b/>
          <w:color w:val="000000" w:themeColor="text1"/>
          <w:sz w:val="28"/>
          <w:szCs w:val="28"/>
          <w:lang w:val="nl-NL"/>
        </w:rPr>
        <w:t xml:space="preserve">Phần </w:t>
      </w:r>
      <w:r w:rsidR="00466384" w:rsidRPr="00466384">
        <w:rPr>
          <w:rFonts w:ascii="Times New Roman" w:eastAsia="Times New Roman" w:hAnsi="Times New Roman" w:cs="Times New Roman"/>
          <w:b/>
          <w:color w:val="000000" w:themeColor="text1"/>
          <w:sz w:val="28"/>
          <w:szCs w:val="28"/>
          <w:lang w:val="nl-NL"/>
        </w:rPr>
        <w:t>thứ 3: PHƯƠNG HƯỚNG NHIỆM VỤ NĂM HỌC</w:t>
      </w:r>
      <w:r w:rsidR="00A42AD3" w:rsidRPr="00466384">
        <w:rPr>
          <w:rFonts w:ascii="Times New Roman" w:eastAsia="Times New Roman" w:hAnsi="Times New Roman" w:cs="Times New Roman"/>
          <w:b/>
          <w:color w:val="000000" w:themeColor="text1"/>
          <w:sz w:val="28"/>
          <w:szCs w:val="28"/>
          <w:lang w:val="nl-NL"/>
        </w:rPr>
        <w:t xml:space="preserve"> </w:t>
      </w:r>
      <w:r w:rsidR="00280C76" w:rsidRPr="00466384">
        <w:rPr>
          <w:rFonts w:ascii="Times New Roman" w:eastAsia="Times New Roman" w:hAnsi="Times New Roman" w:cs="Times New Roman"/>
          <w:b/>
          <w:color w:val="000000" w:themeColor="text1"/>
          <w:sz w:val="28"/>
          <w:szCs w:val="28"/>
          <w:lang w:val="nl-NL"/>
        </w:rPr>
        <w:t>2022-2023</w:t>
      </w:r>
    </w:p>
    <w:p w:rsidR="002554FB" w:rsidRPr="00466384" w:rsidRDefault="002554FB" w:rsidP="002554FB">
      <w:pPr>
        <w:shd w:val="clear" w:color="auto" w:fill="FFFFFF"/>
        <w:spacing w:after="0" w:line="240" w:lineRule="auto"/>
        <w:jc w:val="center"/>
        <w:rPr>
          <w:rFonts w:ascii="Times New Roman" w:eastAsia="Times New Roman" w:hAnsi="Times New Roman" w:cs="Times New Roman"/>
          <w:b/>
          <w:color w:val="000000" w:themeColor="text1"/>
          <w:sz w:val="28"/>
          <w:szCs w:val="28"/>
          <w:lang w:val="nl-NL"/>
        </w:rPr>
      </w:pPr>
    </w:p>
    <w:p w:rsidR="009D455A" w:rsidRPr="00A42AD3" w:rsidRDefault="00DF675A" w:rsidP="00123551">
      <w:pPr>
        <w:shd w:val="clear" w:color="auto" w:fill="FFFFFF"/>
        <w:spacing w:after="0" w:line="240" w:lineRule="auto"/>
        <w:jc w:val="both"/>
        <w:rPr>
          <w:rFonts w:ascii="Times New Roman" w:eastAsia="Times New Roman" w:hAnsi="Times New Roman" w:cs="Times New Roman"/>
          <w:b/>
          <w:color w:val="000000" w:themeColor="text1"/>
          <w:sz w:val="24"/>
          <w:szCs w:val="24"/>
          <w:lang w:val="nl-NL"/>
        </w:rPr>
      </w:pPr>
      <w:r w:rsidRPr="00A42AD3">
        <w:rPr>
          <w:rFonts w:ascii="Times New Roman" w:eastAsia="Times New Roman" w:hAnsi="Times New Roman" w:cs="Times New Roman"/>
          <w:b/>
          <w:color w:val="000000" w:themeColor="text1"/>
          <w:sz w:val="24"/>
          <w:szCs w:val="24"/>
          <w:lang w:val="nl-NL"/>
        </w:rPr>
        <w:t>I. Nhiệm vụ</w:t>
      </w:r>
    </w:p>
    <w:p w:rsidR="009D455A" w:rsidRPr="00A42AD3" w:rsidRDefault="002951FA" w:rsidP="00123551">
      <w:pPr>
        <w:shd w:val="clear" w:color="auto" w:fill="FFFFFF"/>
        <w:spacing w:after="0" w:line="240" w:lineRule="auto"/>
        <w:jc w:val="both"/>
        <w:rPr>
          <w:rFonts w:ascii="Times New Roman" w:hAnsi="Times New Roman" w:cs="Times New Roman"/>
          <w:iCs/>
          <w:color w:val="000000" w:themeColor="text1"/>
          <w:sz w:val="24"/>
          <w:szCs w:val="24"/>
        </w:rPr>
      </w:pPr>
      <w:r w:rsidRPr="00A42AD3">
        <w:rPr>
          <w:rFonts w:ascii="Times New Roman" w:hAnsi="Times New Roman" w:cs="Times New Roman"/>
          <w:b/>
          <w:bCs/>
          <w:iCs/>
          <w:color w:val="000000" w:themeColor="text1"/>
          <w:sz w:val="24"/>
          <w:szCs w:val="24"/>
        </w:rPr>
        <w:t>Nhiệm vụ 1:</w:t>
      </w:r>
      <w:r w:rsidRPr="00A42AD3">
        <w:rPr>
          <w:rFonts w:ascii="Times New Roman" w:hAnsi="Times New Roman" w:cs="Times New Roman"/>
          <w:iCs/>
          <w:color w:val="000000" w:themeColor="text1"/>
          <w:sz w:val="24"/>
          <w:szCs w:val="24"/>
        </w:rPr>
        <w:t xml:space="preserve">Thực hiện có hiệu quả công tác chính trị, tư tưởng trong đội ngũ cán bộ, giáo viên và công tác giáo dục đạo đức cho học sinh. Tiếp tục bồi dưỡng nâng cao phẩm chất, năng lực của đội ngũ nhà giáo, nâng cao tính kỷ cương, tình thương và trách nhiệm để hoàn thành tốt nhiệm vụ năm học. </w:t>
      </w:r>
    </w:p>
    <w:p w:rsidR="0001792C" w:rsidRPr="00A42AD3" w:rsidRDefault="002951FA" w:rsidP="00123551">
      <w:pPr>
        <w:pStyle w:val="Default"/>
        <w:jc w:val="both"/>
        <w:rPr>
          <w:iCs/>
          <w:color w:val="000000" w:themeColor="text1"/>
        </w:rPr>
      </w:pPr>
      <w:r w:rsidRPr="00A42AD3">
        <w:rPr>
          <w:b/>
          <w:bCs/>
          <w:iCs/>
          <w:color w:val="000000" w:themeColor="text1"/>
        </w:rPr>
        <w:t>Nhiệm vụ 2:</w:t>
      </w:r>
      <w:r w:rsidRPr="00A42AD3">
        <w:rPr>
          <w:iCs/>
          <w:color w:val="000000" w:themeColor="text1"/>
        </w:rPr>
        <w:t>Thực hiện tốt mục tiêu phòng, chống dịch Covid-19 đảm bảo trường học an toàn; thực hiện tốt công tác phòng cháy chữa cháy, đảm bảo vệ sinh môi trường, an toàn thực phẩm, phòng chống bệnh dịch; tăng cường giáo dục đạo đức, lối sống, kỹ năng sống, nâng cao chất lượng giáo dục trung học.</w:t>
      </w:r>
    </w:p>
    <w:p w:rsidR="002951FA" w:rsidRPr="00A42AD3" w:rsidRDefault="002951FA" w:rsidP="00123551">
      <w:pPr>
        <w:pStyle w:val="Default"/>
        <w:jc w:val="both"/>
        <w:rPr>
          <w:iCs/>
          <w:color w:val="000000" w:themeColor="text1"/>
        </w:rPr>
      </w:pPr>
      <w:r w:rsidRPr="00A42AD3">
        <w:rPr>
          <w:b/>
          <w:bCs/>
          <w:iCs/>
          <w:color w:val="000000" w:themeColor="text1"/>
        </w:rPr>
        <w:t xml:space="preserve">Nhiệm vụ 3: </w:t>
      </w:r>
      <w:r w:rsidRPr="00A42AD3">
        <w:rPr>
          <w:iCs/>
          <w:color w:val="000000" w:themeColor="text1"/>
        </w:rPr>
        <w:t>Tiếp tục thực hiện hiệu quả Chương trình giáo dục phổ thông hiện hành; chuẩn bị các điều kiện triể</w:t>
      </w:r>
      <w:r w:rsidR="00C07745" w:rsidRPr="00A42AD3">
        <w:rPr>
          <w:iCs/>
          <w:color w:val="000000" w:themeColor="text1"/>
        </w:rPr>
        <w:t>n khai chương trình GDPT 2018, đảm bảo hoàn thành chương trình giáo dục trung học đáp ứng yêu cầu về chất lượng giáo dục</w:t>
      </w:r>
    </w:p>
    <w:p w:rsidR="002951FA" w:rsidRPr="00A42AD3" w:rsidRDefault="002951FA" w:rsidP="00123551">
      <w:pPr>
        <w:pStyle w:val="Default"/>
        <w:jc w:val="both"/>
        <w:rPr>
          <w:color w:val="000000" w:themeColor="text1"/>
        </w:rPr>
      </w:pPr>
      <w:r w:rsidRPr="00A42AD3">
        <w:rPr>
          <w:b/>
          <w:bCs/>
          <w:iCs/>
          <w:color w:val="000000" w:themeColor="text1"/>
        </w:rPr>
        <w:t xml:space="preserve">Nhiệm vụ </w:t>
      </w:r>
      <w:r w:rsidR="00DF675A" w:rsidRPr="00A42AD3">
        <w:rPr>
          <w:b/>
          <w:bCs/>
          <w:iCs/>
          <w:color w:val="000000" w:themeColor="text1"/>
        </w:rPr>
        <w:t>4</w:t>
      </w:r>
      <w:r w:rsidRPr="00A42AD3">
        <w:rPr>
          <w:b/>
          <w:bCs/>
          <w:iCs/>
          <w:color w:val="000000" w:themeColor="text1"/>
        </w:rPr>
        <w:t>:</w:t>
      </w:r>
      <w:r w:rsidRPr="00A42AD3">
        <w:rPr>
          <w:iCs/>
          <w:color w:val="000000" w:themeColor="text1"/>
        </w:rPr>
        <w:t xml:space="preserve">Tiếp tục đổi mới phương pháp giảng dạy, đổi mới kiểm tra đánh giá theo hướng phát triển phẩm chất năng lực người học, thực hiện hiệu quả các phương pháp, kĩ thuật dạy học tích cực; tích hợp, lồng ghép, tinh giản nội dung dạy học trong chương trình giáo dục phổ thông hiện hành; tổ chức các hoạt động, mô hình giáo dục sáng tạo, đẩy mạnh hoạt động học sinh nghiên cứu khoa học, giáo dục STEM và hoạt động trải nghiệm hướng nghiệp trong nhà trường. </w:t>
      </w:r>
    </w:p>
    <w:p w:rsidR="002951FA" w:rsidRPr="00A42AD3" w:rsidRDefault="002951FA" w:rsidP="00123551">
      <w:pPr>
        <w:pStyle w:val="Default"/>
        <w:jc w:val="both"/>
        <w:rPr>
          <w:color w:val="000000" w:themeColor="text1"/>
        </w:rPr>
      </w:pPr>
      <w:r w:rsidRPr="00A42AD3">
        <w:rPr>
          <w:b/>
          <w:bCs/>
          <w:iCs/>
          <w:color w:val="000000" w:themeColor="text1"/>
        </w:rPr>
        <w:t>Nhiệm vụ</w:t>
      </w:r>
      <w:r w:rsidR="00DF675A" w:rsidRPr="00A42AD3">
        <w:rPr>
          <w:b/>
          <w:bCs/>
          <w:iCs/>
          <w:color w:val="000000" w:themeColor="text1"/>
        </w:rPr>
        <w:t xml:space="preserve"> 5</w:t>
      </w:r>
      <w:r w:rsidRPr="00A42AD3">
        <w:rPr>
          <w:b/>
          <w:bCs/>
          <w:iCs/>
          <w:color w:val="000000" w:themeColor="text1"/>
        </w:rPr>
        <w:t>:</w:t>
      </w:r>
      <w:r w:rsidRPr="00A42AD3">
        <w:rPr>
          <w:iCs/>
          <w:color w:val="000000" w:themeColor="text1"/>
        </w:rPr>
        <w:t xml:space="preserve">Thực hiện nghiêm túc các quy định về quy chế chuyên môn. </w:t>
      </w:r>
    </w:p>
    <w:p w:rsidR="0001792C" w:rsidRPr="00A42AD3" w:rsidRDefault="002951FA" w:rsidP="00123551">
      <w:pPr>
        <w:pStyle w:val="Default"/>
        <w:jc w:val="both"/>
        <w:rPr>
          <w:iCs/>
          <w:color w:val="000000" w:themeColor="text1"/>
        </w:rPr>
      </w:pPr>
      <w:r w:rsidRPr="00A42AD3">
        <w:rPr>
          <w:b/>
          <w:bCs/>
          <w:iCs/>
          <w:color w:val="000000" w:themeColor="text1"/>
        </w:rPr>
        <w:t>Nhiệm vụ</w:t>
      </w:r>
      <w:r w:rsidR="00DF675A" w:rsidRPr="00A42AD3">
        <w:rPr>
          <w:b/>
          <w:bCs/>
          <w:iCs/>
          <w:color w:val="000000" w:themeColor="text1"/>
        </w:rPr>
        <w:t xml:space="preserve"> 6</w:t>
      </w:r>
      <w:r w:rsidRPr="00A42AD3">
        <w:rPr>
          <w:b/>
          <w:bCs/>
          <w:color w:val="000000" w:themeColor="text1"/>
        </w:rPr>
        <w:t>:</w:t>
      </w:r>
      <w:r w:rsidRPr="00A42AD3">
        <w:rPr>
          <w:iCs/>
          <w:color w:val="000000" w:themeColor="text1"/>
        </w:rPr>
        <w:t xml:space="preserve">Tăng cường cơ sở vật chất,thiết bị dạy học đáp ứng yêu cầu đổi mới giáo dục và nâng cao chất lượng giáo dục trung học. Đẩy mạnh ứng dụng CNTT trong dạy học và quản lý giáo dục. </w:t>
      </w:r>
    </w:p>
    <w:p w:rsidR="002951FA" w:rsidRPr="00A42AD3" w:rsidRDefault="002951FA" w:rsidP="00123551">
      <w:pPr>
        <w:pStyle w:val="Default"/>
        <w:jc w:val="both"/>
        <w:rPr>
          <w:iCs/>
          <w:color w:val="000000" w:themeColor="text1"/>
        </w:rPr>
      </w:pPr>
      <w:r w:rsidRPr="00A42AD3">
        <w:rPr>
          <w:b/>
          <w:bCs/>
          <w:iCs/>
          <w:color w:val="000000" w:themeColor="text1"/>
        </w:rPr>
        <w:t>Nhiệm vụ</w:t>
      </w:r>
      <w:r w:rsidR="00DF675A" w:rsidRPr="00A42AD3">
        <w:rPr>
          <w:b/>
          <w:bCs/>
          <w:iCs/>
          <w:color w:val="000000" w:themeColor="text1"/>
        </w:rPr>
        <w:t xml:space="preserve"> 7</w:t>
      </w:r>
      <w:r w:rsidRPr="00A42AD3">
        <w:rPr>
          <w:b/>
          <w:bCs/>
          <w:iCs/>
          <w:color w:val="000000" w:themeColor="text1"/>
        </w:rPr>
        <w:t>:</w:t>
      </w:r>
      <w:r w:rsidR="00DF675A" w:rsidRPr="00A42AD3">
        <w:rPr>
          <w:b/>
          <w:bCs/>
          <w:iCs/>
          <w:color w:val="000000" w:themeColor="text1"/>
        </w:rPr>
        <w:t xml:space="preserve"> </w:t>
      </w:r>
      <w:r w:rsidRPr="00A42AD3">
        <w:rPr>
          <w:iCs/>
          <w:color w:val="000000" w:themeColor="text1"/>
        </w:rPr>
        <w:t>Nâng cao chất lượng đội ngũ học sinh; Tăng số lượng, chất lượng giải các cuộc thi Học sinh giỏi các môn văn hóa, cuộc thi KHKT và các cuộc thi do ngành phát động; Nâng cao chất lượng điểm thi, xếp hạng điểm bình quân các môn trong Kỳ thi Tốt nghiệp THPT 20</w:t>
      </w:r>
      <w:r w:rsidR="00280C76">
        <w:rPr>
          <w:iCs/>
          <w:color w:val="000000" w:themeColor="text1"/>
        </w:rPr>
        <w:t>22</w:t>
      </w:r>
      <w:r w:rsidRPr="00A42AD3">
        <w:rPr>
          <w:iCs/>
          <w:color w:val="000000" w:themeColor="text1"/>
        </w:rPr>
        <w:t xml:space="preserve">. </w:t>
      </w:r>
    </w:p>
    <w:p w:rsidR="002951FA" w:rsidRPr="00A42AD3" w:rsidRDefault="0001792C" w:rsidP="00123551">
      <w:pPr>
        <w:shd w:val="clear" w:color="auto" w:fill="FFFFFF"/>
        <w:spacing w:after="0" w:line="240" w:lineRule="auto"/>
        <w:jc w:val="both"/>
        <w:rPr>
          <w:rFonts w:ascii="Times New Roman" w:hAnsi="Times New Roman" w:cs="Times New Roman"/>
          <w:b/>
          <w:iCs/>
          <w:color w:val="000000" w:themeColor="text1"/>
          <w:sz w:val="24"/>
          <w:szCs w:val="24"/>
        </w:rPr>
      </w:pPr>
      <w:r w:rsidRPr="00A42AD3">
        <w:rPr>
          <w:rFonts w:ascii="Times New Roman" w:hAnsi="Times New Roman" w:cs="Times New Roman"/>
          <w:b/>
          <w:iCs/>
          <w:color w:val="000000" w:themeColor="text1"/>
          <w:sz w:val="24"/>
          <w:szCs w:val="24"/>
        </w:rPr>
        <w:t>II. Giải pháp và chỉ tiêu thực hiện các nhiệm vụ</w:t>
      </w:r>
    </w:p>
    <w:p w:rsidR="00DF675A" w:rsidRPr="00A42AD3" w:rsidRDefault="00DF675A" w:rsidP="00123551">
      <w:pPr>
        <w:shd w:val="clear" w:color="auto" w:fill="FFFFFF"/>
        <w:spacing w:after="0" w:line="240" w:lineRule="auto"/>
        <w:jc w:val="both"/>
        <w:rPr>
          <w:rFonts w:ascii="Times New Roman" w:hAnsi="Times New Roman" w:cs="Times New Roman"/>
          <w:iCs/>
          <w:color w:val="000000" w:themeColor="text1"/>
          <w:sz w:val="24"/>
          <w:szCs w:val="24"/>
        </w:rPr>
      </w:pPr>
      <w:r w:rsidRPr="00A42AD3">
        <w:rPr>
          <w:rFonts w:ascii="Times New Roman" w:hAnsi="Times New Roman" w:cs="Times New Roman"/>
          <w:b/>
          <w:bCs/>
          <w:iCs/>
          <w:color w:val="000000" w:themeColor="text1"/>
          <w:sz w:val="24"/>
          <w:szCs w:val="24"/>
        </w:rPr>
        <w:t>Nhiệm vụ 1:</w:t>
      </w:r>
      <w:r w:rsidRPr="00A42AD3">
        <w:rPr>
          <w:rFonts w:ascii="Times New Roman" w:hAnsi="Times New Roman" w:cs="Times New Roman"/>
          <w:iCs/>
          <w:color w:val="000000" w:themeColor="text1"/>
          <w:sz w:val="24"/>
          <w:szCs w:val="24"/>
        </w:rPr>
        <w:t xml:space="preserve">Thực hiện có hiệu quả công tác chính trị, tư tưởng trong đội ngũ cán bộ, giáo viên và công tác giáo dục đạo đức cho học sinh. Tiếp tục bồi dưỡng nâng cao phẩm chất, năng lực của đội ngũ nhà giáo, nâng cao tính kỷ cương, tình thương và trách nhiệm để hoàn thành tốt nhiệm vụ năm học. </w:t>
      </w:r>
    </w:p>
    <w:p w:rsidR="00DF675A" w:rsidRPr="00A42AD3" w:rsidRDefault="00DF675A" w:rsidP="00123551">
      <w:pPr>
        <w:shd w:val="clear" w:color="auto" w:fill="FFFFFF"/>
        <w:spacing w:after="0" w:line="240" w:lineRule="auto"/>
        <w:jc w:val="both"/>
        <w:rPr>
          <w:rFonts w:ascii="Times New Roman" w:hAnsi="Times New Roman" w:cs="Times New Roman"/>
          <w:b/>
          <w:iCs/>
          <w:color w:val="000000" w:themeColor="text1"/>
          <w:sz w:val="24"/>
          <w:szCs w:val="24"/>
        </w:rPr>
      </w:pPr>
      <w:r w:rsidRPr="00A42AD3">
        <w:rPr>
          <w:rFonts w:ascii="Times New Roman" w:hAnsi="Times New Roman" w:cs="Times New Roman"/>
          <w:b/>
          <w:iCs/>
          <w:color w:val="000000" w:themeColor="text1"/>
          <w:sz w:val="24"/>
          <w:szCs w:val="24"/>
        </w:rPr>
        <w:t>Giải pháp</w:t>
      </w:r>
    </w:p>
    <w:p w:rsidR="00DA0D01" w:rsidRPr="00A42AD3" w:rsidRDefault="00242273"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w:t>
      </w:r>
      <w:r w:rsidR="00DA0D01" w:rsidRPr="00A42AD3">
        <w:rPr>
          <w:rFonts w:ascii="Times New Roman" w:hAnsi="Times New Roman" w:cs="Times New Roman"/>
          <w:color w:val="000000" w:themeColor="text1"/>
          <w:sz w:val="24"/>
          <w:szCs w:val="24"/>
        </w:rPr>
        <w:t>Thực hiện nghiêm các quy định của Đảng, Nhà nước, xây dựng nền nếp đối với giáo viên trong tổ, đối với học sinh, tạo môi trường sư phạm lành mạnh. Tiếp tục triển khai tích cực và hiệu quả cuộc vận động  "</w:t>
      </w:r>
      <w:r w:rsidR="00DA0D01" w:rsidRPr="00A42AD3">
        <w:rPr>
          <w:rFonts w:ascii="Times New Roman" w:hAnsi="Times New Roman" w:cs="Times New Roman"/>
          <w:i/>
          <w:color w:val="000000" w:themeColor="text1"/>
          <w:sz w:val="24"/>
          <w:szCs w:val="24"/>
        </w:rPr>
        <w:t>Học tập và làm theo tấm gương đạo đức Hồ Chí Minh, Mỗi thầy cô giáo là một tấm gương đạo đức tự học, sáng tạo".</w:t>
      </w:r>
      <w:r w:rsidR="00DA0D01" w:rsidRPr="00A42AD3">
        <w:rPr>
          <w:rFonts w:ascii="Times New Roman" w:hAnsi="Times New Roman" w:cs="Times New Roman"/>
          <w:color w:val="000000" w:themeColor="text1"/>
          <w:sz w:val="24"/>
          <w:szCs w:val="24"/>
        </w:rPr>
        <w:t xml:space="preserve"> Phát động phong trào thi đua gắn với các việc làm cụ thể : </w:t>
      </w:r>
    </w:p>
    <w:p w:rsidR="00DA0D01" w:rsidRPr="00A42AD3" w:rsidRDefault="00DA0D01" w:rsidP="00123551">
      <w:pPr>
        <w:pBdr>
          <w:between w:val="nil"/>
        </w:pBd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Phổ biến đến toàn thể GV trong tổ các văn bản pháp luật, các văn bản chỉ đạo của các cấp các ngành về nội dung có liên quan.</w:t>
      </w:r>
    </w:p>
    <w:p w:rsidR="00DA0D01" w:rsidRPr="00A42AD3" w:rsidRDefault="00DA0D01" w:rsidP="00123551">
      <w:pPr>
        <w:pBdr>
          <w:between w:val="nil"/>
        </w:pBd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GV học tập nghiên cứu và tự nghiên cứu: các chuyên đề  tư tưởng đạo đức Hồ Chí Minh ; các nghị quyết của Đảng bộ nhà trường lần thứ hai nhiệm kỳ 2020 - 2025; NQ Đảng bộ quận lần thứ 06 ; Các NQ của Đảng các cấp. Thông tin thời sự Quốc tế, đất nước, Thành phố, Quận dưới sự chỉ đạo của  Đảng bộ nhà trường. </w:t>
      </w:r>
    </w:p>
    <w:p w:rsidR="00DA0D01" w:rsidRPr="00A42AD3" w:rsidRDefault="00DA0D01"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Thực hiện tốt việc dạy học tích hợp các nội dung ở môn sinh, hóa, CN nhằm giáo dục đạo đức cho học sinh. </w:t>
      </w:r>
    </w:p>
    <w:p w:rsidR="00221463" w:rsidRPr="00A42AD3" w:rsidRDefault="00DF675A" w:rsidP="00123551">
      <w:pPr>
        <w:shd w:val="clear" w:color="auto" w:fill="FFFFFF"/>
        <w:spacing w:after="0" w:line="240" w:lineRule="auto"/>
        <w:jc w:val="both"/>
        <w:rPr>
          <w:rFonts w:ascii="Times New Roman" w:hAnsi="Times New Roman" w:cs="Times New Roman"/>
          <w:iCs/>
          <w:color w:val="000000" w:themeColor="text1"/>
          <w:sz w:val="24"/>
          <w:szCs w:val="24"/>
        </w:rPr>
      </w:pPr>
      <w:r w:rsidRPr="00A42AD3">
        <w:rPr>
          <w:rFonts w:ascii="Times New Roman" w:hAnsi="Times New Roman" w:cs="Times New Roman"/>
          <w:b/>
          <w:iCs/>
          <w:color w:val="000000" w:themeColor="text1"/>
          <w:sz w:val="24"/>
          <w:szCs w:val="24"/>
        </w:rPr>
        <w:t>Chỉ tiêu</w:t>
      </w:r>
      <w:r w:rsidRPr="00A42AD3">
        <w:rPr>
          <w:rFonts w:ascii="Times New Roman" w:hAnsi="Times New Roman" w:cs="Times New Roman"/>
          <w:iCs/>
          <w:color w:val="000000" w:themeColor="text1"/>
          <w:sz w:val="24"/>
          <w:szCs w:val="24"/>
        </w:rPr>
        <w:t xml:space="preserve">: </w:t>
      </w:r>
    </w:p>
    <w:p w:rsidR="00221463" w:rsidRPr="00A42AD3" w:rsidRDefault="00221463" w:rsidP="00123551">
      <w:pPr>
        <w:pBdr>
          <w:between w:val="nil"/>
        </w:pBd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- 100% GV cam kết thực hiện nghiêm túc các nội dung tại Thông tư 06/2020/TT-BGDĐT Quy tắc ứng xử trong trường mầm non, giáo dục phổ thông và bộ quy tắc ứng xử của nhà trường.</w:t>
      </w:r>
    </w:p>
    <w:p w:rsidR="00221463" w:rsidRPr="00A42AD3" w:rsidRDefault="00221463"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- 100% GV có việc làm thiết thực theo tấm gương đạo đức Hồ Chí Minh, tích cực tự học tập chuyên môn, nghiệp vụ.</w:t>
      </w:r>
    </w:p>
    <w:p w:rsidR="00221463" w:rsidRPr="00A42AD3" w:rsidRDefault="00221463" w:rsidP="00123551">
      <w:pPr>
        <w:pBdr>
          <w:between w:val="nil"/>
        </w:pBd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- 100% GV nắm vững và thực hiện nghiêm túc đường lối chủ trương, chính sách của Đảng, pháp luật của Nhà nước và những quy định của ngành; nói không với vi phạm đạo đức nhà giáo.</w:t>
      </w:r>
    </w:p>
    <w:p w:rsidR="00221463" w:rsidRPr="00A42AD3" w:rsidRDefault="00221463" w:rsidP="00123551">
      <w:pPr>
        <w:pBdr>
          <w:between w:val="nil"/>
        </w:pBd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lastRenderedPageBreak/>
        <w:t>- 100% GV hiểu và thực hiện phương pháp giáo dục kỷ luật tích cực.</w:t>
      </w:r>
    </w:p>
    <w:p w:rsidR="00221463" w:rsidRPr="00A42AD3" w:rsidRDefault="00221463" w:rsidP="00123551">
      <w:pPr>
        <w:pBdr>
          <w:between w:val="nil"/>
        </w:pBd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- 100% GV tham gia sử dụng năng lượng tiết kiệm và hiệu quả.</w:t>
      </w:r>
    </w:p>
    <w:p w:rsidR="00DF675A" w:rsidRPr="00A42AD3" w:rsidRDefault="00DF675A" w:rsidP="00123551">
      <w:pPr>
        <w:pStyle w:val="Default"/>
        <w:jc w:val="both"/>
        <w:rPr>
          <w:iCs/>
          <w:color w:val="000000" w:themeColor="text1"/>
        </w:rPr>
      </w:pPr>
      <w:r w:rsidRPr="00A42AD3">
        <w:rPr>
          <w:b/>
          <w:bCs/>
          <w:iCs/>
          <w:color w:val="000000" w:themeColor="text1"/>
        </w:rPr>
        <w:t>Nhiệm vụ 2:</w:t>
      </w:r>
      <w:r w:rsidRPr="00A42AD3">
        <w:rPr>
          <w:iCs/>
          <w:color w:val="000000" w:themeColor="text1"/>
        </w:rPr>
        <w:t>Thực hiện tốt mục tiêu phòng, chống dịch Covid-19 đảm bảo trường học an toàn; thực hiện tốt công tác phòng cháy chữa cháy, đảm bảo vệ sinh môi trường, an toàn thực phẩm, phòng chống bệnh dịch; tăng cường giáo dục đạo đức, lối sống, kỹ năng sống, nâng cao chất lượng giáo dục trung học.</w:t>
      </w:r>
    </w:p>
    <w:p w:rsidR="00221463" w:rsidRPr="00A42AD3" w:rsidRDefault="00221463" w:rsidP="00123551">
      <w:pPr>
        <w:pBdr>
          <w:between w:val="nil"/>
        </w:pBdr>
        <w:spacing w:after="0" w:line="240" w:lineRule="auto"/>
        <w:ind w:firstLine="72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Thực hiện tốt mục tiêu phòng, chống dịch Covid-19 và phòng chống các dịch  bệnh khác trong nhà trường.</w:t>
      </w:r>
    </w:p>
    <w:p w:rsidR="00221463" w:rsidRPr="00A42AD3" w:rsidRDefault="00221463" w:rsidP="00123551">
      <w:pPr>
        <w:pBdr>
          <w:between w:val="nil"/>
        </w:pBdr>
        <w:spacing w:after="0" w:line="240" w:lineRule="auto"/>
        <w:ind w:firstLine="72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Tiếp tục thường xuyên tuyên truyền, phổ biến đến toàn thể GV những quy định của Chính phủ, UBND thành phố, Sở Giáo dục và Đào tạo về việc phòng, chống dịch bệnh Covid-19 và các dịch bệnh khác; nâng cao nhận thức của GV không lơ là, chủ quan trong công tác phòng, chống dịch bệnh.</w:t>
      </w:r>
    </w:p>
    <w:p w:rsidR="00221463" w:rsidRPr="00A42AD3" w:rsidRDefault="00221463" w:rsidP="00123551">
      <w:pPr>
        <w:pBdr>
          <w:between w:val="nil"/>
        </w:pBdr>
        <w:spacing w:after="0" w:line="240" w:lineRule="auto"/>
        <w:ind w:firstLine="72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Thường xuyên vệ sinh khử khuẩn trong nhà trường: nhắc nhở học sinh vệ sinh khử khuẩn lớp học cuối mỗi buổi học.</w:t>
      </w:r>
    </w:p>
    <w:p w:rsidR="00221463" w:rsidRPr="00A42AD3" w:rsidRDefault="00221463" w:rsidP="00123551">
      <w:pPr>
        <w:pBdr>
          <w:between w:val="nil"/>
        </w:pBdr>
        <w:spacing w:after="0" w:line="240" w:lineRule="auto"/>
        <w:ind w:firstLine="72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Vận động tuyên truyền GV trong tổ tiêm Vacxin phòng bệnh Covid</w:t>
      </w:r>
    </w:p>
    <w:p w:rsidR="00221463" w:rsidRPr="00A42AD3" w:rsidRDefault="00221463" w:rsidP="00123551">
      <w:pPr>
        <w:pBdr>
          <w:between w:val="nil"/>
        </w:pBdr>
        <w:spacing w:after="0" w:line="240" w:lineRule="auto"/>
        <w:ind w:firstLine="72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Kịp thời phát hiện sớm các trường hợp nghi ngờ hoặc có biểu hiện mắc Covid cho TT Y tế  Quận.</w:t>
      </w:r>
    </w:p>
    <w:p w:rsidR="00221463" w:rsidRPr="00A42AD3" w:rsidRDefault="00242273" w:rsidP="00123551">
      <w:pPr>
        <w:spacing w:after="0" w:line="240" w:lineRule="auto"/>
        <w:ind w:firstLine="72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w:t>
      </w:r>
      <w:r w:rsidR="00221463" w:rsidRPr="00A42AD3">
        <w:rPr>
          <w:rFonts w:ascii="Times New Roman" w:hAnsi="Times New Roman" w:cs="Times New Roman"/>
          <w:color w:val="000000" w:themeColor="text1"/>
          <w:sz w:val="24"/>
          <w:szCs w:val="24"/>
        </w:rPr>
        <w:t>Đảm bảo môi trường an ninh, an toàn trong nhà trường thực hiện tốt công tác phòng cháy chữa cháy.</w:t>
      </w:r>
    </w:p>
    <w:p w:rsidR="00221463" w:rsidRPr="00A42AD3" w:rsidRDefault="00221463"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Thực hiện nghiêm những quy định về các hành vi không được làm trong nhà trường nhằm thực hiện tốt công tác an ninh  chính trị. </w:t>
      </w:r>
    </w:p>
    <w:p w:rsidR="00221463" w:rsidRPr="00A42AD3" w:rsidRDefault="00221463"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Không có giáo viên hoặc nhân viên vi phạm đạo đức nhà giáo, vi phạm pháp luật. </w:t>
      </w:r>
    </w:p>
    <w:p w:rsidR="00221463" w:rsidRPr="00A42AD3" w:rsidRDefault="00221463"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Bảo vệ tốt nguồn tài sản công, cơ sở vật chất của nhà trường; tài sản, tính mạng của các cá nhân khi đến trường. </w:t>
      </w:r>
    </w:p>
    <w:p w:rsidR="00221463" w:rsidRPr="00A42AD3" w:rsidRDefault="00221463"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Thực hiện tốt công tác phòng chống, cháy nổ. </w:t>
      </w:r>
    </w:p>
    <w:p w:rsidR="00221463" w:rsidRPr="00A42AD3" w:rsidRDefault="007A6162"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w:t>
      </w:r>
      <w:r w:rsidR="00221463" w:rsidRPr="00A42AD3">
        <w:rPr>
          <w:rFonts w:ascii="Times New Roman" w:hAnsi="Times New Roman" w:cs="Times New Roman"/>
          <w:color w:val="000000" w:themeColor="text1"/>
          <w:sz w:val="24"/>
          <w:szCs w:val="24"/>
        </w:rPr>
        <w:t>Đảm bảo vệ sinh trường, lớp luôn sạch sẽ.</w:t>
      </w:r>
      <w:r w:rsidR="00221463" w:rsidRPr="00A42AD3">
        <w:rPr>
          <w:rFonts w:ascii="Times New Roman" w:hAnsi="Times New Roman" w:cs="Times New Roman"/>
          <w:i/>
          <w:color w:val="000000" w:themeColor="text1"/>
          <w:sz w:val="24"/>
          <w:szCs w:val="24"/>
        </w:rPr>
        <w:t xml:space="preserve"> </w:t>
      </w:r>
      <w:r w:rsidR="00221463" w:rsidRPr="00A42AD3">
        <w:rPr>
          <w:rFonts w:ascii="Times New Roman" w:hAnsi="Times New Roman" w:cs="Times New Roman"/>
          <w:color w:val="000000" w:themeColor="text1"/>
          <w:sz w:val="24"/>
          <w:szCs w:val="24"/>
        </w:rPr>
        <w:t>Giáo dục ý thức lao động, vệ sinh giữ gìn môi trường xanh, sạch, đẹp cho HS. Thầy cô giáo gương mẫu trong việc giữ gìn vệ sinh trường lớp.</w:t>
      </w:r>
    </w:p>
    <w:p w:rsidR="00DF675A" w:rsidRPr="00A42AD3" w:rsidRDefault="00DF675A" w:rsidP="00123551">
      <w:pPr>
        <w:pStyle w:val="Default"/>
        <w:ind w:firstLine="540"/>
        <w:jc w:val="both"/>
        <w:rPr>
          <w:iCs/>
          <w:color w:val="000000" w:themeColor="text1"/>
        </w:rPr>
      </w:pPr>
      <w:r w:rsidRPr="00A42AD3">
        <w:rPr>
          <w:iCs/>
          <w:color w:val="000000" w:themeColor="text1"/>
        </w:rPr>
        <w:t>- Rà soát các hóa chất trong sử dụng, cần bao quát HS khi làm thực hành, không để gây cháy nổ nguy hiểm, đặc biệt khi dùng đèn cồn</w:t>
      </w:r>
      <w:r w:rsidR="007A6162" w:rsidRPr="00A42AD3">
        <w:rPr>
          <w:iCs/>
          <w:color w:val="000000" w:themeColor="text1"/>
        </w:rPr>
        <w:t>.</w:t>
      </w:r>
      <w:r w:rsidRPr="00A42AD3">
        <w:rPr>
          <w:iCs/>
          <w:color w:val="000000" w:themeColor="text1"/>
        </w:rPr>
        <w:t xml:space="preserve"> Các thí nghiệm làm xong, phân loại rác thải là hóa chất , tránh gây ô nhiễm nguồn nước  </w:t>
      </w:r>
    </w:p>
    <w:p w:rsidR="00221463" w:rsidRPr="00A42AD3" w:rsidRDefault="00DF675A" w:rsidP="00123551">
      <w:pPr>
        <w:pStyle w:val="Default"/>
        <w:jc w:val="both"/>
        <w:rPr>
          <w:iCs/>
          <w:color w:val="000000" w:themeColor="text1"/>
        </w:rPr>
      </w:pPr>
      <w:r w:rsidRPr="00A42AD3">
        <w:rPr>
          <w:b/>
          <w:iCs/>
          <w:color w:val="000000" w:themeColor="text1"/>
        </w:rPr>
        <w:t>Chỉ tiêu</w:t>
      </w:r>
      <w:r w:rsidRPr="00A42AD3">
        <w:rPr>
          <w:iCs/>
          <w:color w:val="000000" w:themeColor="text1"/>
        </w:rPr>
        <w:t xml:space="preserve">: </w:t>
      </w:r>
    </w:p>
    <w:p w:rsidR="00221463" w:rsidRPr="00A42AD3" w:rsidRDefault="00A42AD3" w:rsidP="00123551">
      <w:pPr>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221463" w:rsidRPr="00A42AD3">
        <w:rPr>
          <w:rFonts w:ascii="Times New Roman" w:hAnsi="Times New Roman" w:cs="Times New Roman"/>
          <w:color w:val="000000" w:themeColor="text1"/>
          <w:sz w:val="24"/>
          <w:szCs w:val="24"/>
        </w:rPr>
        <w:t xml:space="preserve">- 100% GV ký cam kết thực hiện tốt các nội dung theo quy định </w:t>
      </w:r>
    </w:p>
    <w:p w:rsidR="00221463" w:rsidRPr="00A42AD3" w:rsidRDefault="00A42AD3" w:rsidP="00123551">
      <w:pPr>
        <w:tabs>
          <w:tab w:val="left" w:pos="426"/>
        </w:tabs>
        <w:spacing w:after="0" w:line="240" w:lineRule="auto"/>
        <w:ind w:right="98"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221463" w:rsidRPr="00A42AD3">
        <w:rPr>
          <w:rFonts w:ascii="Times New Roman" w:hAnsi="Times New Roman" w:cs="Times New Roman"/>
          <w:color w:val="000000" w:themeColor="text1"/>
          <w:sz w:val="24"/>
          <w:szCs w:val="24"/>
        </w:rPr>
        <w:t xml:space="preserve">- 100% GV gương mẫu giữ gìn vệ sinh chung, không vứt rác bừa bãi nơi công cộng, nhà vệ sinh  và các  phòng họp, phòng đợi, phòng chức năng. </w:t>
      </w:r>
    </w:p>
    <w:p w:rsidR="00221463" w:rsidRPr="00A42AD3" w:rsidRDefault="00221463" w:rsidP="00123551">
      <w:pPr>
        <w:pStyle w:val="Default"/>
        <w:ind w:firstLine="720"/>
        <w:jc w:val="both"/>
        <w:rPr>
          <w:iCs/>
          <w:color w:val="000000" w:themeColor="text1"/>
        </w:rPr>
      </w:pPr>
      <w:r w:rsidRPr="00A42AD3">
        <w:rPr>
          <w:iCs/>
          <w:color w:val="000000" w:themeColor="text1"/>
        </w:rPr>
        <w:t>- 100% GV thực hiện 5K, tuân theo các quy định phòng chống dịch, tiêm phòng đầy đủ</w:t>
      </w:r>
    </w:p>
    <w:p w:rsidR="00221463" w:rsidRPr="00A42AD3" w:rsidRDefault="00A42AD3" w:rsidP="00123551">
      <w:pPr>
        <w:tabs>
          <w:tab w:val="left" w:pos="426"/>
        </w:tabs>
        <w:spacing w:after="0" w:line="240" w:lineRule="auto"/>
        <w:ind w:right="98"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221463" w:rsidRPr="00A42A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221463" w:rsidRPr="00A42AD3">
        <w:rPr>
          <w:rFonts w:ascii="Times New Roman" w:hAnsi="Times New Roman" w:cs="Times New Roman"/>
          <w:color w:val="000000" w:themeColor="text1"/>
          <w:sz w:val="24"/>
          <w:szCs w:val="24"/>
        </w:rPr>
        <w:t>100% GV tham gia khám sức khỏe định kỳ do nhà trường và Công đoàn phối hợp tổ chức.</w:t>
      </w:r>
    </w:p>
    <w:p w:rsidR="00DF675A" w:rsidRPr="00A42AD3" w:rsidRDefault="00DF675A" w:rsidP="00123551">
      <w:pPr>
        <w:pStyle w:val="Default"/>
        <w:jc w:val="both"/>
        <w:rPr>
          <w:iCs/>
          <w:color w:val="000000" w:themeColor="text1"/>
        </w:rPr>
      </w:pPr>
      <w:r w:rsidRPr="00A42AD3">
        <w:rPr>
          <w:b/>
          <w:bCs/>
          <w:iCs/>
          <w:color w:val="000000" w:themeColor="text1"/>
        </w:rPr>
        <w:t xml:space="preserve">Nhiệm vụ 3: </w:t>
      </w:r>
      <w:r w:rsidRPr="00A42AD3">
        <w:rPr>
          <w:iCs/>
          <w:color w:val="000000" w:themeColor="text1"/>
        </w:rPr>
        <w:t>Tiếp tục thực hiện hiệu quả Chương trình giáo dục phổ thông hiện hành; chuẩn bị các điều kiện triển khai chương trình GDPT 2018, đảm bảo hoàn thành chương trình giáo dục trung học đáp ứng yêu cầu về chất lượng giáo dục</w:t>
      </w:r>
    </w:p>
    <w:p w:rsidR="00DF675A" w:rsidRPr="00A42AD3" w:rsidRDefault="00DF675A" w:rsidP="00123551">
      <w:pPr>
        <w:pStyle w:val="Default"/>
        <w:jc w:val="both"/>
        <w:rPr>
          <w:b/>
          <w:color w:val="000000" w:themeColor="text1"/>
        </w:rPr>
      </w:pPr>
      <w:r w:rsidRPr="00A42AD3">
        <w:rPr>
          <w:color w:val="000000" w:themeColor="text1"/>
        </w:rPr>
        <w:t xml:space="preserve"> </w:t>
      </w:r>
      <w:r w:rsidRPr="00A42AD3">
        <w:rPr>
          <w:b/>
          <w:color w:val="000000" w:themeColor="text1"/>
        </w:rPr>
        <w:t>Giải pháp</w:t>
      </w:r>
    </w:p>
    <w:p w:rsidR="006423B0" w:rsidRPr="00A42AD3" w:rsidRDefault="00A42AD3" w:rsidP="00123551">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423B0" w:rsidRPr="00A42AD3">
        <w:rPr>
          <w:rFonts w:ascii="Times New Roman" w:hAnsi="Times New Roman" w:cs="Times New Roman"/>
          <w:color w:val="000000" w:themeColor="text1"/>
          <w:sz w:val="24"/>
          <w:szCs w:val="24"/>
        </w:rPr>
        <w:t>Tổ chức xây dựng chương trình nhà trường một cách nghiêm túc, khoa học, thiết thực, hiệu quả, đảm bảo tính pháp lí ở tất cả các bộ môn; linh hoạt, chủ động ứng phó với các tình diễn biến khó lường của dịch Covid-19;</w:t>
      </w:r>
    </w:p>
    <w:p w:rsidR="006423B0" w:rsidRPr="00A42AD3" w:rsidRDefault="006423B0" w:rsidP="00123551">
      <w:pPr>
        <w:spacing w:after="0" w:line="240" w:lineRule="auto"/>
        <w:ind w:firstLine="540"/>
        <w:jc w:val="both"/>
        <w:rPr>
          <w:rFonts w:ascii="Times New Roman" w:hAnsi="Times New Roman" w:cs="Times New Roman"/>
          <w:color w:val="000000" w:themeColor="text1"/>
          <w:sz w:val="24"/>
          <w:szCs w:val="24"/>
          <w:lang w:val="vi-VN"/>
        </w:rPr>
      </w:pPr>
      <w:r w:rsidRPr="00A42AD3">
        <w:rPr>
          <w:rFonts w:ascii="Times New Roman" w:hAnsi="Times New Roman" w:cs="Times New Roman"/>
          <w:color w:val="000000" w:themeColor="text1"/>
          <w:sz w:val="24"/>
          <w:szCs w:val="24"/>
        </w:rPr>
        <w:t>-</w:t>
      </w:r>
      <w:r w:rsidRPr="00A42AD3">
        <w:rPr>
          <w:rFonts w:ascii="Times New Roman" w:hAnsi="Times New Roman" w:cs="Times New Roman"/>
          <w:color w:val="000000" w:themeColor="text1"/>
          <w:sz w:val="24"/>
          <w:szCs w:val="24"/>
          <w:lang w:val="vi-VN"/>
        </w:rPr>
        <w:t xml:space="preserve"> Triển khai </w:t>
      </w:r>
      <w:r w:rsidRPr="00A42AD3">
        <w:rPr>
          <w:rFonts w:ascii="Times New Roman" w:hAnsi="Times New Roman" w:cs="Times New Roman"/>
          <w:bCs/>
          <w:color w:val="000000" w:themeColor="text1"/>
          <w:sz w:val="24"/>
          <w:szCs w:val="24"/>
        </w:rPr>
        <w:t>c</w:t>
      </w:r>
      <w:r w:rsidRPr="00A42AD3">
        <w:rPr>
          <w:rFonts w:ascii="Times New Roman" w:hAnsi="Times New Roman" w:cs="Times New Roman"/>
          <w:bCs/>
          <w:color w:val="000000" w:themeColor="text1"/>
          <w:sz w:val="24"/>
          <w:szCs w:val="24"/>
          <w:lang w:val="vi-VN"/>
        </w:rPr>
        <w:t>ông văn</w:t>
      </w:r>
      <w:r w:rsidRPr="00A42AD3">
        <w:rPr>
          <w:rFonts w:ascii="Times New Roman" w:hAnsi="Times New Roman" w:cs="Times New Roman"/>
          <w:bCs/>
          <w:color w:val="000000" w:themeColor="text1"/>
          <w:sz w:val="24"/>
          <w:szCs w:val="24"/>
        </w:rPr>
        <w:t xml:space="preserve"> 3280/BGDĐT-GDTrH v/v </w:t>
      </w:r>
      <w:r w:rsidRPr="00A42AD3">
        <w:rPr>
          <w:rFonts w:ascii="Times New Roman" w:hAnsi="Times New Roman" w:cs="Times New Roman"/>
          <w:bCs/>
          <w:color w:val="000000" w:themeColor="text1"/>
          <w:sz w:val="24"/>
          <w:szCs w:val="24"/>
          <w:lang w:val="vi-VN"/>
        </w:rPr>
        <w:t xml:space="preserve">ngày 27/8/2020 về việc </w:t>
      </w:r>
      <w:r w:rsidRPr="00A42AD3">
        <w:rPr>
          <w:rFonts w:ascii="Times New Roman" w:hAnsi="Times New Roman" w:cs="Times New Roman"/>
          <w:color w:val="000000" w:themeColor="text1"/>
          <w:sz w:val="24"/>
          <w:szCs w:val="24"/>
        </w:rPr>
        <w:t xml:space="preserve">Hướng dẫn thực hiện điều chỉnh nội dung dạy học cấp THCS, THPT </w:t>
      </w:r>
      <w:r w:rsidRPr="00A42AD3">
        <w:rPr>
          <w:rFonts w:ascii="Times New Roman" w:hAnsi="Times New Roman" w:cs="Times New Roman"/>
          <w:color w:val="000000" w:themeColor="text1"/>
          <w:sz w:val="24"/>
          <w:szCs w:val="24"/>
          <w:lang w:val="vi-VN"/>
        </w:rPr>
        <w:t>tới tất cả giáo viên</w:t>
      </w:r>
      <w:r w:rsidRPr="00A42AD3">
        <w:rPr>
          <w:rFonts w:ascii="Times New Roman" w:hAnsi="Times New Roman" w:cs="Times New Roman"/>
          <w:color w:val="000000" w:themeColor="text1"/>
          <w:sz w:val="24"/>
          <w:szCs w:val="24"/>
        </w:rPr>
        <w:t xml:space="preserve"> trong tổ</w:t>
      </w:r>
      <w:r w:rsidRPr="00A42AD3">
        <w:rPr>
          <w:rFonts w:ascii="Times New Roman" w:hAnsi="Times New Roman" w:cs="Times New Roman"/>
          <w:color w:val="000000" w:themeColor="text1"/>
          <w:sz w:val="24"/>
          <w:szCs w:val="24"/>
          <w:lang w:val="vi-VN"/>
        </w:rPr>
        <w:t>.</w:t>
      </w:r>
    </w:p>
    <w:p w:rsidR="006423B0" w:rsidRPr="00A42AD3" w:rsidRDefault="006423B0" w:rsidP="00123551">
      <w:pPr>
        <w:spacing w:after="0" w:line="240" w:lineRule="auto"/>
        <w:ind w:firstLine="540"/>
        <w:jc w:val="both"/>
        <w:rPr>
          <w:rFonts w:ascii="Times New Roman" w:hAnsi="Times New Roman" w:cs="Times New Roman"/>
          <w:color w:val="000000" w:themeColor="text1"/>
          <w:sz w:val="24"/>
          <w:szCs w:val="24"/>
          <w:lang w:val="vi-VN"/>
        </w:rPr>
      </w:pPr>
      <w:r w:rsidRPr="00A42AD3">
        <w:rPr>
          <w:rFonts w:ascii="Times New Roman" w:hAnsi="Times New Roman" w:cs="Times New Roman"/>
          <w:color w:val="000000" w:themeColor="text1"/>
          <w:sz w:val="24"/>
          <w:szCs w:val="24"/>
          <w:lang w:val="vi-VN"/>
        </w:rPr>
        <w:t>- Tổ xây dựng kế hoạch giáo dục của bộ môn (Chương trình nhà trường) năm họ</w:t>
      </w:r>
      <w:r w:rsidR="004F673F">
        <w:rPr>
          <w:rFonts w:ascii="Times New Roman" w:hAnsi="Times New Roman" w:cs="Times New Roman"/>
          <w:color w:val="000000" w:themeColor="text1"/>
          <w:sz w:val="24"/>
          <w:szCs w:val="24"/>
          <w:lang w:val="vi-VN"/>
        </w:rPr>
        <w:t>c 2022-2023</w:t>
      </w:r>
      <w:r w:rsidRPr="00A42AD3">
        <w:rPr>
          <w:rFonts w:ascii="Times New Roman" w:hAnsi="Times New Roman" w:cs="Times New Roman"/>
          <w:color w:val="000000" w:themeColor="text1"/>
          <w:sz w:val="24"/>
          <w:szCs w:val="24"/>
          <w:lang w:val="vi-VN"/>
        </w:rPr>
        <w:t xml:space="preserve"> theo </w:t>
      </w:r>
      <w:r w:rsidRPr="00A42AD3">
        <w:rPr>
          <w:rFonts w:ascii="Times New Roman" w:hAnsi="Times New Roman" w:cs="Times New Roman"/>
          <w:bCs/>
          <w:color w:val="000000" w:themeColor="text1"/>
          <w:sz w:val="24"/>
          <w:szCs w:val="24"/>
        </w:rPr>
        <w:t>c</w:t>
      </w:r>
      <w:r w:rsidRPr="00A42AD3">
        <w:rPr>
          <w:rFonts w:ascii="Times New Roman" w:hAnsi="Times New Roman" w:cs="Times New Roman"/>
          <w:bCs/>
          <w:color w:val="000000" w:themeColor="text1"/>
          <w:sz w:val="24"/>
          <w:szCs w:val="24"/>
          <w:lang w:val="vi-VN"/>
        </w:rPr>
        <w:t>ông văn</w:t>
      </w:r>
      <w:r w:rsidRPr="00A42AD3">
        <w:rPr>
          <w:rFonts w:ascii="Times New Roman" w:hAnsi="Times New Roman" w:cs="Times New Roman"/>
          <w:bCs/>
          <w:color w:val="000000" w:themeColor="text1"/>
          <w:sz w:val="24"/>
          <w:szCs w:val="24"/>
        </w:rPr>
        <w:t xml:space="preserve"> 3280/BGDĐT-GDTrH</w:t>
      </w:r>
      <w:r w:rsidRPr="00A42AD3">
        <w:rPr>
          <w:rFonts w:ascii="Times New Roman" w:hAnsi="Times New Roman" w:cs="Times New Roman"/>
          <w:bCs/>
          <w:color w:val="000000" w:themeColor="text1"/>
          <w:sz w:val="24"/>
          <w:szCs w:val="24"/>
          <w:lang w:val="vi-VN"/>
        </w:rPr>
        <w:t xml:space="preserve"> của Bộ Giáo dục và Đào tạo.</w:t>
      </w:r>
    </w:p>
    <w:p w:rsidR="006423B0" w:rsidRPr="00A42AD3" w:rsidRDefault="006423B0"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Tạo điều kiện cho các giáo viên được chủ động lựa chọn nội dung, xây dựng các chủ đề dạy học trong mỗi môn học và các chủ đề tích hợp, liên môn, đồng thời xây dựng kế hoạch dạy học phù hợp với các chủ đề và theo hình thức, phương pháp và kỹ thuật dạy học tích cực; chú trọng giáo dục đạo đức và giá trị sống, rèn luyện kỹ năng sống, hiểu biết xã hội, thực hành pháp luật; tăng cường các hoạt động nhằm giúp học sinh vận dụng kiến thức liên môn vào giải quyết các vấn đề thực tiễn. </w:t>
      </w:r>
    </w:p>
    <w:p w:rsidR="006423B0" w:rsidRPr="00A42AD3" w:rsidRDefault="006423B0"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lastRenderedPageBreak/>
        <w:t xml:space="preserve">- Trên cơ sở </w:t>
      </w:r>
      <w:r w:rsidRPr="00A42AD3">
        <w:rPr>
          <w:rFonts w:ascii="Times New Roman" w:hAnsi="Times New Roman" w:cs="Times New Roman"/>
          <w:b/>
          <w:color w:val="000000" w:themeColor="text1"/>
          <w:sz w:val="24"/>
          <w:szCs w:val="24"/>
        </w:rPr>
        <w:t>“</w:t>
      </w:r>
      <w:r w:rsidRPr="00A42AD3">
        <w:rPr>
          <w:rFonts w:ascii="Times New Roman" w:hAnsi="Times New Roman" w:cs="Times New Roman"/>
          <w:b/>
          <w:color w:val="000000" w:themeColor="text1"/>
          <w:sz w:val="24"/>
          <w:szCs w:val="24"/>
          <w:lang w:val="vi-VN"/>
        </w:rPr>
        <w:t>Kế hoạch</w:t>
      </w:r>
      <w:r w:rsidRPr="00A42AD3">
        <w:rPr>
          <w:rFonts w:ascii="Times New Roman" w:hAnsi="Times New Roman" w:cs="Times New Roman"/>
          <w:b/>
          <w:color w:val="000000" w:themeColor="text1"/>
          <w:sz w:val="24"/>
          <w:szCs w:val="24"/>
        </w:rPr>
        <w:t xml:space="preserve"> </w:t>
      </w:r>
      <w:r w:rsidRPr="00A42AD3">
        <w:rPr>
          <w:rFonts w:ascii="Times New Roman" w:hAnsi="Times New Roman" w:cs="Times New Roman"/>
          <w:b/>
          <w:color w:val="000000" w:themeColor="text1"/>
          <w:sz w:val="24"/>
          <w:szCs w:val="24"/>
          <w:lang w:val="vi-VN"/>
        </w:rPr>
        <w:t xml:space="preserve">giáo dục” (Chương trình </w:t>
      </w:r>
      <w:r w:rsidRPr="00A42AD3">
        <w:rPr>
          <w:rFonts w:ascii="Times New Roman" w:hAnsi="Times New Roman" w:cs="Times New Roman"/>
          <w:b/>
          <w:color w:val="000000" w:themeColor="text1"/>
          <w:sz w:val="24"/>
          <w:szCs w:val="24"/>
        </w:rPr>
        <w:t>nhà trường</w:t>
      </w:r>
      <w:r w:rsidRPr="00A42AD3">
        <w:rPr>
          <w:rFonts w:ascii="Times New Roman" w:hAnsi="Times New Roman" w:cs="Times New Roman"/>
          <w:color w:val="000000" w:themeColor="text1"/>
          <w:sz w:val="24"/>
          <w:szCs w:val="24"/>
        </w:rPr>
        <w:t xml:space="preserve">) đã </w:t>
      </w:r>
      <w:r w:rsidRPr="00A42AD3">
        <w:rPr>
          <w:rFonts w:ascii="Times New Roman" w:hAnsi="Times New Roman" w:cs="Times New Roman"/>
          <w:color w:val="000000" w:themeColor="text1"/>
          <w:sz w:val="24"/>
          <w:szCs w:val="24"/>
          <w:lang w:val="vi-VN"/>
        </w:rPr>
        <w:t>xây dựng</w:t>
      </w:r>
      <w:r w:rsidRPr="00A42AD3">
        <w:rPr>
          <w:rFonts w:ascii="Times New Roman" w:hAnsi="Times New Roman" w:cs="Times New Roman"/>
          <w:color w:val="000000" w:themeColor="text1"/>
          <w:sz w:val="24"/>
          <w:szCs w:val="24"/>
        </w:rPr>
        <w:t>, giáo viên có thể thiết kế tiến trình dạy học cụ thể cho mỗi chủ đề mà không nhất thiết phải theo bài, tiết trong sách giáo khoa. Mỗi chủ đề có thể được thực hiện ở nhiều tiết học, mỗi tiết có thể chỉ thực hiện một hoặc một số bước trong tiến trình sư phạm của bài học. Các nhiệm vụ học tập có thể được thực hiện ở trong hoặc ngoài giờ trên lớp. Ngoài việc tổ chức cho học sinh thực hiện các nhiệm vụ học tập ở trên lớp, cần chú trọng giao nhiệm vụ học tập cho học sinh ở ngoài lớp học và ở nhà.</w:t>
      </w:r>
    </w:p>
    <w:p w:rsidR="006423B0" w:rsidRPr="00A42AD3" w:rsidRDefault="006423B0"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Tích hợp giáo dục đạo đức, sử dụng năng lượng tiết kiệm và hiệu quả; bảo vệ môi trường; đa dạng sinh học và bảo tồn thiên nhiên; giáo dục về tài nguyên và môi trường biển, hải đảo; ứng phó với biến đổi khí hậu, phòng tránh và giảm nhẹ thiên tai; hướng dẫn tổ chức tham quan, học tập các cơ sở sản xuất, kinh doanh...theo hướng dẫn.</w:t>
      </w:r>
    </w:p>
    <w:p w:rsidR="006423B0" w:rsidRPr="00A42AD3" w:rsidRDefault="006423B0"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Đổi mới sinh hoạt tổ nhóm chuyên môn theo hướng nghiên cứu bài học, đa dạng hoá hình thức dạy học, tăng cường dạy học lồng ghép, tích hợp và các hoạt động trải nghiệm sáng tạo.</w:t>
      </w:r>
    </w:p>
    <w:p w:rsidR="006423B0" w:rsidRPr="00A42AD3" w:rsidRDefault="006423B0"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Đẩy mạnh việc vận dụng dạy học giải quyết vấn đề, các phương pháp thực hành trong các môn học; bảo đảm cân đối giữa việc truyền thụ kiến thức, rèn luyện kỹ năng và định hướng thái độ, hành vi cho học sinh; tăng cường liên hệ thực tế. </w:t>
      </w:r>
    </w:p>
    <w:p w:rsidR="006423B0" w:rsidRPr="00A42AD3" w:rsidRDefault="006423B0"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Tổ chức dạy học phân hóa theo năng lực của học sinh dựa theo chuẩn kiến thức, kỹ năng. Giáo viên chủ động thiết kế bài giảng, linh hoạt, khoa học, sắp xếp các hoạt động của của giáo viên và học sinh, phối hợp tốt giữa làm việc cá nhân và làm việc nhóm. Giáo viên hướng dẫn học sinh rèn kỹ năng tự học, tự nghiên cứu sách giáo khoa, tài liệu, bồi dưỡng năng lực độc lập suy nghĩ thông qua việc xây dựng hệ thống các câu hỏi phù hợp với đối tượng học sinh, phát huy tính tích cực sáng tạo của học sinh, khắc phục việc ghi nhớ máy móc, không nắm vững bản chất.</w:t>
      </w:r>
    </w:p>
    <w:p w:rsidR="006423B0" w:rsidRPr="00A42AD3" w:rsidRDefault="006423B0" w:rsidP="00123551">
      <w:pPr>
        <w:spacing w:after="0" w:line="240" w:lineRule="auto"/>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 Tổ nhóm chuyên môn bố trí thời gian SHCM vào các buổi chiều (trong tháng 9) để tập trung bồi dưỡng, tập huấn việc soạn giảng; xây dựng ma trận đề, phân công GV ra đề kiểm tra giữa kỳ, cuối kỳ ;... và các quy chế chuyên môn do Sở GD&amp;ĐT hướng dẫn thực hiện. </w:t>
      </w:r>
    </w:p>
    <w:p w:rsidR="006423B0" w:rsidRPr="00A42AD3" w:rsidRDefault="006423B0"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Đa dạng hóa các hình thức học tập, chú ý các hoạt động trải nghiệm sáng tạo, nghiên cứu khoa học của học sinh; sử dụng các hình thức dạy học trên cơ sở ứng dụng công nghệ thông tin và truyền thông như: dạy học trực tuyến, trường học ảo;... Ngoài việc tổ chức cho học sinh thực hiện các nhiệm vụ học tập ở trên lớp, cần coi trọng giao nhiệm vụ và hướng dẫn học sinh học tập ở nhà, ở ngoài nhà trường.</w:t>
      </w:r>
    </w:p>
    <w:p w:rsidR="006423B0" w:rsidRPr="00A42AD3" w:rsidRDefault="006423B0"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Tổ chức tốt và động viên học sinh, GV tích cực tham gia Cuộc thi nghiên cứu khoa học kỹ thuật theo hướng dẫn của Sở GD&amp;ĐT.</w:t>
      </w:r>
    </w:p>
    <w:p w:rsidR="006423B0" w:rsidRPr="00A42AD3" w:rsidRDefault="004F673F" w:rsidP="00123551">
      <w:pPr>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6423B0" w:rsidRPr="00A42AD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006423B0" w:rsidRPr="00A42AD3">
        <w:rPr>
          <w:rFonts w:ascii="Times New Roman" w:hAnsi="Times New Roman" w:cs="Times New Roman"/>
          <w:color w:val="000000" w:themeColor="text1"/>
          <w:sz w:val="24"/>
          <w:szCs w:val="24"/>
          <w:lang w:val="vi-VN"/>
        </w:rPr>
        <w:t>hực hiện</w:t>
      </w:r>
      <w:r w:rsidR="006423B0" w:rsidRPr="00A42AD3">
        <w:rPr>
          <w:rFonts w:ascii="Times New Roman" w:hAnsi="Times New Roman" w:cs="Times New Roman"/>
          <w:color w:val="000000" w:themeColor="text1"/>
          <w:sz w:val="24"/>
          <w:szCs w:val="24"/>
        </w:rPr>
        <w:t xml:space="preserve"> chương trình GDPT 2018</w:t>
      </w:r>
    </w:p>
    <w:p w:rsidR="006423B0" w:rsidRPr="00A42AD3" w:rsidRDefault="006423B0"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i/>
          <w:color w:val="000000" w:themeColor="text1"/>
          <w:sz w:val="24"/>
          <w:szCs w:val="24"/>
        </w:rPr>
        <w:t>* Rà soát, tăng cường bổ sung cơ sở vật chất nhà trường</w:t>
      </w:r>
      <w:r w:rsidRPr="00A42AD3">
        <w:rPr>
          <w:rFonts w:ascii="Times New Roman" w:hAnsi="Times New Roman" w:cs="Times New Roman"/>
          <w:b/>
          <w:i/>
          <w:color w:val="000000" w:themeColor="text1"/>
          <w:sz w:val="24"/>
          <w:szCs w:val="24"/>
        </w:rPr>
        <w:t xml:space="preserve">. </w:t>
      </w:r>
    </w:p>
    <w:p w:rsidR="006423B0" w:rsidRPr="00A42AD3" w:rsidRDefault="006423B0"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Thống kê các yêu cầu về điều kiện CSVC tối thiểu so với yêu cầu của chương trình giáo dục phổ thông mới. </w:t>
      </w:r>
    </w:p>
    <w:p w:rsidR="006423B0" w:rsidRPr="00A42AD3" w:rsidRDefault="006423B0"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i/>
          <w:color w:val="000000" w:themeColor="text1"/>
          <w:sz w:val="24"/>
          <w:szCs w:val="24"/>
        </w:rPr>
        <w:t>* Rà soát, tăng cường đội ngũ nhà giáo đảm bảo đủ số lượng (tối thiểu đáp ứng yêu cầu về đội ngũ.</w:t>
      </w:r>
    </w:p>
    <w:p w:rsidR="006423B0" w:rsidRPr="00A42AD3" w:rsidRDefault="006423B0"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Xác định rõ nhu cầu giáo viên ở từng bộ phận, từng môn học để có kế hoạch bồi dưỡng nhằm thực hiện chương trình mới.</w:t>
      </w:r>
    </w:p>
    <w:p w:rsidR="006423B0" w:rsidRPr="00A42AD3" w:rsidRDefault="006423B0"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Đánh giá và đề xuất kế hoạch bổ sung giáo viên đáp ứng yêu cầu cho thực hiện chương trình mới, sách giáo khoa mới.</w:t>
      </w:r>
    </w:p>
    <w:p w:rsidR="006423B0" w:rsidRPr="00A42AD3" w:rsidRDefault="006423B0"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Đề xuất cấp trên điều chỉnh đội ngũ nhà giáo, cán bộ quản lý đảm bảo đủ số lượng, đáp ứng yêu cầu chất lượng để triển khai thành công chương trình giáo dục phổ thông mới.</w:t>
      </w:r>
    </w:p>
    <w:p w:rsidR="00DF675A" w:rsidRPr="00A42AD3" w:rsidRDefault="00DF675A" w:rsidP="00123551">
      <w:pPr>
        <w:pStyle w:val="Default"/>
        <w:jc w:val="both"/>
        <w:rPr>
          <w:b/>
          <w:color w:val="000000" w:themeColor="text1"/>
        </w:rPr>
      </w:pPr>
      <w:r w:rsidRPr="00A42AD3">
        <w:rPr>
          <w:b/>
          <w:color w:val="000000" w:themeColor="text1"/>
        </w:rPr>
        <w:t>Chỉ tiêu</w:t>
      </w:r>
    </w:p>
    <w:p w:rsidR="006423B0" w:rsidRPr="00A42AD3" w:rsidRDefault="006423B0"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Hoàn thành xây dựng chương trình nhà trường ở tất các bộ môn của cả 03 khối lớp;</w:t>
      </w:r>
    </w:p>
    <w:p w:rsidR="006423B0" w:rsidRPr="00A42AD3" w:rsidRDefault="006423B0"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- 100% cán bộ, giáo viên thực hiện </w:t>
      </w:r>
      <w:r w:rsidRPr="00A42AD3">
        <w:rPr>
          <w:rFonts w:ascii="Times New Roman" w:hAnsi="Times New Roman" w:cs="Times New Roman"/>
          <w:b/>
          <w:color w:val="000000" w:themeColor="text1"/>
          <w:sz w:val="24"/>
          <w:szCs w:val="24"/>
        </w:rPr>
        <w:t>nghiêm túc, linh hoạt, sáng tạo</w:t>
      </w:r>
      <w:r w:rsidRPr="00A42AD3">
        <w:rPr>
          <w:rFonts w:ascii="Times New Roman" w:hAnsi="Times New Roman" w:cs="Times New Roman"/>
          <w:color w:val="000000" w:themeColor="text1"/>
          <w:sz w:val="24"/>
          <w:szCs w:val="24"/>
        </w:rPr>
        <w:t xml:space="preserve"> chương trình, kế hoạch giảng dạy;</w:t>
      </w:r>
    </w:p>
    <w:p w:rsidR="006423B0" w:rsidRPr="00A42AD3" w:rsidRDefault="006423B0"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- 100% cán bộ, giáo viên thực hiện đúng các nội dung hướng dẫn tại Công văn số 1232/SGDĐT-GDTrH ngày 05 tháng 9 năm 2018 của Sở Giáo dục và Đào tạo về việc Hướng dẫn thực hiện quy định chuyên môn từ năm học 201</w:t>
      </w:r>
      <w:r w:rsidRPr="00A42AD3">
        <w:rPr>
          <w:rFonts w:ascii="Times New Roman" w:hAnsi="Times New Roman" w:cs="Times New Roman"/>
          <w:color w:val="000000" w:themeColor="text1"/>
          <w:sz w:val="24"/>
          <w:szCs w:val="24"/>
          <w:lang w:val="vi-VN"/>
        </w:rPr>
        <w:t>8</w:t>
      </w:r>
      <w:r w:rsidRPr="00A42AD3">
        <w:rPr>
          <w:rFonts w:ascii="Times New Roman" w:hAnsi="Times New Roman" w:cs="Times New Roman"/>
          <w:color w:val="000000" w:themeColor="text1"/>
          <w:sz w:val="24"/>
          <w:szCs w:val="24"/>
        </w:rPr>
        <w:t xml:space="preserve"> - 20</w:t>
      </w:r>
      <w:r w:rsidRPr="00A42AD3">
        <w:rPr>
          <w:rFonts w:ascii="Times New Roman" w:hAnsi="Times New Roman" w:cs="Times New Roman"/>
          <w:color w:val="000000" w:themeColor="text1"/>
          <w:sz w:val="24"/>
          <w:szCs w:val="24"/>
          <w:lang w:val="vi-VN"/>
        </w:rPr>
        <w:t>19</w:t>
      </w:r>
      <w:r w:rsidRPr="00A42AD3">
        <w:rPr>
          <w:rFonts w:ascii="Times New Roman" w:hAnsi="Times New Roman" w:cs="Times New Roman"/>
          <w:color w:val="000000" w:themeColor="text1"/>
          <w:sz w:val="24"/>
          <w:szCs w:val="24"/>
        </w:rPr>
        <w:t>, trong đó chú trọng các khâu soạn bài, lên lớp, xây dựng ma trận, ra đề, chấm trả bài.</w:t>
      </w:r>
    </w:p>
    <w:p w:rsidR="006423B0" w:rsidRPr="00A42AD3" w:rsidRDefault="006423B0"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lastRenderedPageBreak/>
        <w:t>- 100% cán bộ, giáo viên thực hiện đúng các nội dung hướng dẫn tại Công văn số 2016/SGDĐT-GDTrH ngày 17 tháng 9 năm 2021 của Sở Giáo dục và Đào tạo về việc Hướng dẫn thực hiện Chương trình GDPT cấp THCS,THPT ứng phó với dịch Covid-19 năm họ</w:t>
      </w:r>
      <w:r w:rsidR="004F673F">
        <w:rPr>
          <w:rFonts w:ascii="Times New Roman" w:hAnsi="Times New Roman" w:cs="Times New Roman"/>
          <w:color w:val="000000" w:themeColor="text1"/>
          <w:sz w:val="24"/>
          <w:szCs w:val="24"/>
        </w:rPr>
        <w:t>c 2022-2023</w:t>
      </w:r>
      <w:r w:rsidRPr="00A42AD3">
        <w:rPr>
          <w:rFonts w:ascii="Times New Roman" w:hAnsi="Times New Roman" w:cs="Times New Roman"/>
          <w:color w:val="000000" w:themeColor="text1"/>
          <w:sz w:val="24"/>
          <w:szCs w:val="24"/>
        </w:rPr>
        <w:t>.</w:t>
      </w:r>
    </w:p>
    <w:p w:rsidR="006423B0" w:rsidRPr="00A42AD3" w:rsidRDefault="006423B0"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Tham dự Hội thi Giáo viên dạy giỏi cấp trường chào mừng ngày Nhà giáo Việt Nam (dự kiế</w:t>
      </w:r>
      <w:r w:rsidR="004F673F">
        <w:rPr>
          <w:rFonts w:ascii="Times New Roman" w:hAnsi="Times New Roman" w:cs="Times New Roman"/>
          <w:color w:val="000000" w:themeColor="text1"/>
          <w:sz w:val="24"/>
          <w:szCs w:val="24"/>
        </w:rPr>
        <w:t>n vào tháng 11/2022</w:t>
      </w:r>
      <w:r w:rsidRPr="00A42AD3">
        <w:rPr>
          <w:rFonts w:ascii="Times New Roman" w:hAnsi="Times New Roman" w:cs="Times New Roman"/>
          <w:color w:val="000000" w:themeColor="text1"/>
          <w:sz w:val="24"/>
          <w:szCs w:val="24"/>
        </w:rPr>
        <w:t>). Chỉ tiêu 2 bộ môn tham gia đạt loại Giỏi .</w:t>
      </w:r>
    </w:p>
    <w:p w:rsidR="006423B0" w:rsidRPr="00A42AD3" w:rsidRDefault="006423B0"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- 100% cán bộ giáo viên tích cực đổi mới phương pháp dạy học và các hình thức tổ chức dạy học. Tổ chức hoạt động trải nghiệm tích hợp liên môn với các môn </w:t>
      </w:r>
      <w:r w:rsidR="00E17B71" w:rsidRPr="00A42AD3">
        <w:rPr>
          <w:rFonts w:ascii="Times New Roman" w:hAnsi="Times New Roman" w:cs="Times New Roman"/>
          <w:color w:val="000000" w:themeColor="text1"/>
          <w:sz w:val="24"/>
          <w:szCs w:val="24"/>
        </w:rPr>
        <w:t>sinh, công nghệ</w:t>
      </w:r>
      <w:r w:rsidRPr="00A42AD3">
        <w:rPr>
          <w:rFonts w:ascii="Times New Roman" w:hAnsi="Times New Roman" w:cs="Times New Roman"/>
          <w:color w:val="000000" w:themeColor="text1"/>
          <w:sz w:val="24"/>
          <w:szCs w:val="24"/>
        </w:rPr>
        <w:t xml:space="preserve"> cho học sinh khối 10  với chủ đề </w:t>
      </w:r>
      <w:r w:rsidR="00E17B71" w:rsidRPr="00A42AD3">
        <w:rPr>
          <w:rFonts w:ascii="Times New Roman" w:hAnsi="Times New Roman" w:cs="Times New Roman"/>
          <w:color w:val="000000" w:themeColor="text1"/>
          <w:sz w:val="24"/>
          <w:szCs w:val="24"/>
        </w:rPr>
        <w:t>sức khỏe SS VTN đã</w:t>
      </w:r>
      <w:r w:rsidRPr="00A42AD3">
        <w:rPr>
          <w:rFonts w:ascii="Times New Roman" w:hAnsi="Times New Roman" w:cs="Times New Roman"/>
          <w:color w:val="000000" w:themeColor="text1"/>
          <w:sz w:val="24"/>
          <w:szCs w:val="24"/>
        </w:rPr>
        <w:t xml:space="preserve"> đăng ký ngay từ đầu năm học.</w:t>
      </w:r>
    </w:p>
    <w:p w:rsidR="00E17B71" w:rsidRPr="00A42AD3" w:rsidRDefault="00E17B71"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- 100% cán bộ, giáo viên hiểu về chương trình giáo dục phổ thông mới. </w:t>
      </w:r>
    </w:p>
    <w:p w:rsidR="00DF675A" w:rsidRPr="00A42AD3" w:rsidRDefault="007A6162" w:rsidP="00123551">
      <w:pPr>
        <w:pStyle w:val="Default"/>
        <w:ind w:firstLine="540"/>
        <w:jc w:val="both"/>
        <w:rPr>
          <w:color w:val="000000" w:themeColor="text1"/>
        </w:rPr>
      </w:pPr>
      <w:r w:rsidRPr="00A42AD3">
        <w:rPr>
          <w:color w:val="000000" w:themeColor="text1"/>
        </w:rPr>
        <w:t xml:space="preserve">- </w:t>
      </w:r>
      <w:r w:rsidR="00DF675A" w:rsidRPr="00A42AD3">
        <w:rPr>
          <w:color w:val="000000" w:themeColor="text1"/>
        </w:rPr>
        <w:t>100% GV thực hiện nghiêm túc, linh hoạt, sáng tạo chương trình, kế hoạch giảng dạy</w:t>
      </w:r>
    </w:p>
    <w:p w:rsidR="00DF675A" w:rsidRPr="00A42AD3" w:rsidRDefault="00DF675A" w:rsidP="00123551">
      <w:pPr>
        <w:pStyle w:val="Default"/>
        <w:jc w:val="both"/>
        <w:rPr>
          <w:color w:val="000000" w:themeColor="text1"/>
        </w:rPr>
      </w:pPr>
      <w:r w:rsidRPr="00A42AD3">
        <w:rPr>
          <w:b/>
          <w:bCs/>
          <w:iCs/>
          <w:color w:val="000000" w:themeColor="text1"/>
        </w:rPr>
        <w:t>Nhiệm vụ 4:</w:t>
      </w:r>
      <w:r w:rsidRPr="00A42AD3">
        <w:rPr>
          <w:iCs/>
          <w:color w:val="000000" w:themeColor="text1"/>
        </w:rPr>
        <w:t>Tiếp tục đổi mới phương pháp giảng dạy, đổi mới kiểm tra đánh giá theo hướng phát triển phẩm chất năng lực người học, thực hiện hiệu quả các phương pháp, kĩ thuật dạy học tích cực; tích hợp, lồng ghép, tinh giản nội dung dạy học trong chương trình giáo dục phổ thông hiện hành; tổ chức các hoạt động, mô hình giáo dục sáng tạo</w:t>
      </w:r>
      <w:r w:rsidR="00C50931">
        <w:rPr>
          <w:iCs/>
          <w:color w:val="000000" w:themeColor="text1"/>
        </w:rPr>
        <w:t>.</w:t>
      </w:r>
      <w:r w:rsidRPr="00A42AD3">
        <w:rPr>
          <w:iCs/>
          <w:color w:val="000000" w:themeColor="text1"/>
        </w:rPr>
        <w:t xml:space="preserve"> </w:t>
      </w:r>
    </w:p>
    <w:p w:rsidR="00DF675A" w:rsidRPr="00A42AD3" w:rsidRDefault="00DF675A" w:rsidP="00123551">
      <w:pPr>
        <w:pStyle w:val="Default"/>
        <w:jc w:val="both"/>
        <w:rPr>
          <w:b/>
          <w:bCs/>
          <w:iCs/>
          <w:color w:val="000000" w:themeColor="text1"/>
        </w:rPr>
      </w:pPr>
      <w:r w:rsidRPr="00A42AD3">
        <w:rPr>
          <w:b/>
          <w:bCs/>
          <w:iCs/>
          <w:color w:val="000000" w:themeColor="text1"/>
        </w:rPr>
        <w:t>Giải pháp</w:t>
      </w:r>
    </w:p>
    <w:p w:rsidR="00E17B71" w:rsidRPr="00A42AD3" w:rsidRDefault="007A6162"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w:t>
      </w:r>
      <w:r w:rsidR="00E17B71" w:rsidRPr="00A42AD3">
        <w:rPr>
          <w:rFonts w:ascii="Times New Roman" w:hAnsi="Times New Roman" w:cs="Times New Roman"/>
          <w:color w:val="000000" w:themeColor="text1"/>
          <w:sz w:val="24"/>
          <w:szCs w:val="24"/>
        </w:rPr>
        <w:t>Tiếp tục đổi mới phương pháp giảng dạy theo định hướng phát triển năng lực học sinh, tích cực thiết kế các bài giảng điện tử, tổ chức dạy học trực tuyến cho học sinh</w:t>
      </w:r>
    </w:p>
    <w:p w:rsidR="00E17B71" w:rsidRPr="00A42AD3" w:rsidRDefault="00E17B71" w:rsidP="00123551">
      <w:pPr>
        <w:shd w:val="clear" w:color="auto" w:fill="FFFFFF" w:themeFill="background1"/>
        <w:spacing w:after="0" w:line="240" w:lineRule="auto"/>
        <w:ind w:firstLine="540"/>
        <w:jc w:val="both"/>
        <w:rPr>
          <w:rFonts w:ascii="Times New Roman" w:hAnsi="Times New Roman" w:cs="Times New Roman"/>
          <w:color w:val="000000" w:themeColor="text1"/>
          <w:sz w:val="24"/>
          <w:szCs w:val="24"/>
          <w:lang w:val="vi-VN"/>
        </w:rPr>
      </w:pPr>
      <w:r w:rsidRPr="00A42AD3">
        <w:rPr>
          <w:rFonts w:ascii="Times New Roman" w:hAnsi="Times New Roman" w:cs="Times New Roman"/>
          <w:color w:val="000000" w:themeColor="text1"/>
          <w:sz w:val="24"/>
          <w:szCs w:val="24"/>
          <w:lang w:val="vi-VN"/>
        </w:rPr>
        <w:t>-</w:t>
      </w:r>
      <w:r w:rsidRPr="00A42AD3">
        <w:rPr>
          <w:rFonts w:ascii="Times New Roman" w:hAnsi="Times New Roman" w:cs="Times New Roman"/>
          <w:color w:val="000000" w:themeColor="text1"/>
          <w:sz w:val="24"/>
          <w:szCs w:val="24"/>
        </w:rPr>
        <w:t xml:space="preserve"> Thực hiện đúng, đủ số điểm theo quy định Thông tư 26/2020 của Bộ giáo dục và Đào tạo</w:t>
      </w:r>
    </w:p>
    <w:p w:rsidR="00E17B71" w:rsidRPr="00A42AD3" w:rsidRDefault="00E17B71"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Thực hiện nghiêm túc việc xây dựng đề thi, kiểm tra theo ma trận; </w:t>
      </w:r>
    </w:p>
    <w:p w:rsidR="00E17B71" w:rsidRPr="00A42AD3" w:rsidRDefault="00E17B71" w:rsidP="00123551">
      <w:pPr>
        <w:shd w:val="clear" w:color="auto" w:fill="FFFFFF" w:themeFill="background1"/>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Đổi mới kiểm tra đánh giá theo hướng chú trọng đánh giá phẩm chất và năng lực của học sinh. Chú trọng đánh giá quá trình: đánh giá trên lớp; đánh giá bằng hồ sơ; đánh giá bằng nhận xét; tăng cường hình thức đánh giá thông qua sản phẩm dự án; bài thuyết trình. Các hình thức kiểm tra, đánh giá đều hướng tới phát triển năng lực của học sinh; coi trọng đánh giá để giúp đỡ học sinh về phương pháp học tập, động viên sự cố gắng, hứng thú học tập của các em trong quá trình dạy học</w:t>
      </w:r>
    </w:p>
    <w:p w:rsidR="00E17B71" w:rsidRPr="00A42AD3" w:rsidRDefault="00E17B71" w:rsidP="00123551">
      <w:pPr>
        <w:shd w:val="clear" w:color="auto" w:fill="FFFFFF" w:themeFill="background1"/>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Trong quá trình thực hiện các hoạt động dạy học, giáo dục, giáo viên cần coi trọng việc quan sát và hướng dẫn học sinh tự quan sát các hoạt động và kết quả hoạt động học tập, rèn luyện của các em; nhận xét định tính và định lượng các hoạt động về kết quả hoạt động, qua đó đề xuất hoặc triển khai kịp thời các hướng dẫn, góp ý, điều chỉnh nhằm nâng cao chất lượng, hiệu quả hoạt động học tập, rèn luyện của học sinh. </w:t>
      </w:r>
    </w:p>
    <w:p w:rsidR="00E17B71" w:rsidRPr="00A42AD3" w:rsidRDefault="00E17B71" w:rsidP="00C50931">
      <w:pPr>
        <w:shd w:val="clear" w:color="auto" w:fill="FFFFFF" w:themeFill="background1"/>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Chủ động kết hợp một cách hợp lý, phù hợp giữa hình thức trắc nghiệm tự luận với trắc nghiệm khách quan, giữa kiểm tra lý thuyết và kiểm tra thực hành. Tiếp tục nâng cao yêu cầu vận dụng kiến thức liên môn vào thực tiễn, đối với các môn khoa học xã hội và nhân văn cần tăng cường ra các câu hỏi mở; gắn với thời sự quê hương, đất nước để học sinh được bày tỏ chính kiến của mình về các vấn đề kinh tế, chính trị, xã hội. Khi chấm bài kiểm tra phải có phần nhận xét, động viên sự cố gắng tiến bộ của học sinh. Việc cho điểm có thể kết hợp giữa đánh giá kết quả bài làm với theo dõi sự cố gắng, tiến bộ của học sinh. Chú ý hướng dẫn học sinh đánh giá lẫn nhau và biết tự đánh giá năng lực củ</w:t>
      </w:r>
      <w:r w:rsidR="00C50931">
        <w:rPr>
          <w:rFonts w:ascii="Times New Roman" w:hAnsi="Times New Roman" w:cs="Times New Roman"/>
          <w:color w:val="000000" w:themeColor="text1"/>
          <w:sz w:val="24"/>
          <w:szCs w:val="24"/>
        </w:rPr>
        <w:t>a mình.</w:t>
      </w:r>
    </w:p>
    <w:p w:rsidR="00DF675A" w:rsidRPr="00A42AD3" w:rsidRDefault="00DF675A" w:rsidP="00123551">
      <w:pPr>
        <w:pStyle w:val="Default"/>
        <w:ind w:firstLine="540"/>
        <w:jc w:val="both"/>
        <w:rPr>
          <w:bCs/>
          <w:iCs/>
          <w:color w:val="000000" w:themeColor="text1"/>
        </w:rPr>
      </w:pPr>
      <w:r w:rsidRPr="00A42AD3">
        <w:rPr>
          <w:bCs/>
          <w:iCs/>
          <w:color w:val="000000" w:themeColor="text1"/>
        </w:rPr>
        <w:t>- Tích cực XD các giáo án điện tử, áp dụng CNTT trong dạy học</w:t>
      </w:r>
    </w:p>
    <w:p w:rsidR="00DF675A" w:rsidRPr="00A42AD3" w:rsidRDefault="00DF675A" w:rsidP="00123551">
      <w:pPr>
        <w:pStyle w:val="Default"/>
        <w:ind w:firstLine="540"/>
        <w:jc w:val="both"/>
        <w:rPr>
          <w:bCs/>
          <w:iCs/>
          <w:color w:val="000000" w:themeColor="text1"/>
        </w:rPr>
      </w:pPr>
      <w:r w:rsidRPr="00A42AD3">
        <w:rPr>
          <w:bCs/>
          <w:iCs/>
          <w:color w:val="000000" w:themeColor="text1"/>
        </w:rPr>
        <w:t>- XD các phương án đánh giá như thông qua sản phẩm dự án, đánh giá sự tiến bộ của HS</w:t>
      </w:r>
    </w:p>
    <w:p w:rsidR="00DF675A" w:rsidRPr="00A42AD3" w:rsidRDefault="00DF675A" w:rsidP="00123551">
      <w:pPr>
        <w:pStyle w:val="Default"/>
        <w:ind w:firstLine="540"/>
        <w:jc w:val="both"/>
        <w:rPr>
          <w:bCs/>
          <w:iCs/>
          <w:color w:val="000000" w:themeColor="text1"/>
        </w:rPr>
      </w:pPr>
      <w:r w:rsidRPr="00A42AD3">
        <w:rPr>
          <w:bCs/>
          <w:iCs/>
          <w:color w:val="000000" w:themeColor="text1"/>
        </w:rPr>
        <w:t>- Công tác hướng nghiệp: phối hợp với đoàn trường, nhà trường tổ chức các hoạt động trải nghiệm giúp HS có hiểu biết về các ngành nghề</w:t>
      </w:r>
    </w:p>
    <w:p w:rsidR="00DF675A" w:rsidRPr="00A42AD3" w:rsidRDefault="00DF675A" w:rsidP="00123551">
      <w:pPr>
        <w:pStyle w:val="Default"/>
        <w:jc w:val="both"/>
        <w:rPr>
          <w:b/>
          <w:bCs/>
          <w:iCs/>
          <w:color w:val="000000" w:themeColor="text1"/>
        </w:rPr>
      </w:pPr>
      <w:r w:rsidRPr="00A42AD3">
        <w:rPr>
          <w:b/>
          <w:bCs/>
          <w:iCs/>
          <w:color w:val="000000" w:themeColor="text1"/>
        </w:rPr>
        <w:t>Chỉ tiêu</w:t>
      </w:r>
    </w:p>
    <w:p w:rsidR="00A551FD" w:rsidRPr="00A42AD3" w:rsidRDefault="00A551FD" w:rsidP="00123551">
      <w:pPr>
        <w:pBdr>
          <w:top w:val="nil"/>
          <w:left w:val="nil"/>
          <w:bottom w:val="nil"/>
          <w:right w:val="nil"/>
          <w:between w:val="nil"/>
        </w:pBdr>
        <w:shd w:val="clear" w:color="auto" w:fill="FFFFFF" w:themeFill="background1"/>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- 100% cán bộ giáo viên nắm vững nguyên tắc và thực hiện nghiêm túc các phương pháp đổi mới kiểm tra, đánh giá theo </w:t>
      </w:r>
      <w:r w:rsidRPr="00A42AD3">
        <w:rPr>
          <w:rFonts w:ascii="Times New Roman" w:hAnsi="Times New Roman" w:cs="Times New Roman"/>
          <w:bCs/>
          <w:color w:val="000000" w:themeColor="text1"/>
          <w:sz w:val="24"/>
          <w:szCs w:val="24"/>
        </w:rPr>
        <w:t xml:space="preserve">Thông tư 26/2020/TT-BGDĐT </w:t>
      </w:r>
      <w:r w:rsidRPr="00A42AD3">
        <w:rPr>
          <w:rFonts w:ascii="Times New Roman" w:hAnsi="Times New Roman" w:cs="Times New Roman"/>
          <w:color w:val="000000" w:themeColor="text1"/>
          <w:sz w:val="24"/>
          <w:szCs w:val="24"/>
        </w:rPr>
        <w:t>ngày 26/8/2020 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p>
    <w:p w:rsidR="00A551FD" w:rsidRPr="00A42AD3" w:rsidRDefault="00A551FD" w:rsidP="00123551">
      <w:pPr>
        <w:pBdr>
          <w:top w:val="nil"/>
          <w:left w:val="nil"/>
          <w:bottom w:val="nil"/>
          <w:right w:val="nil"/>
          <w:between w:val="nil"/>
        </w:pBdr>
        <w:shd w:val="clear" w:color="auto" w:fill="FFFFFF" w:themeFill="background1"/>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- 100% giáo viên thực hiện ra đề, chấm, trả bài kiểm tra đúng quy định.</w:t>
      </w:r>
    </w:p>
    <w:p w:rsidR="00A551FD" w:rsidRPr="00A42AD3" w:rsidRDefault="00A551FD" w:rsidP="00123551">
      <w:pPr>
        <w:shd w:val="clear" w:color="auto" w:fill="FFFFFF" w:themeFill="background1"/>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Mỗi nhóm chuyên môn đăng ký đi sâu vào 1 phương pháp, kĩ thuật dạy học tích cực để báo cáo thể hiện cấp trường.</w:t>
      </w:r>
    </w:p>
    <w:p w:rsidR="00153BB8" w:rsidRPr="00A42AD3" w:rsidRDefault="00DF675A" w:rsidP="00123551">
      <w:pPr>
        <w:pStyle w:val="Default"/>
        <w:ind w:firstLine="540"/>
        <w:jc w:val="both"/>
        <w:rPr>
          <w:bCs/>
          <w:iCs/>
          <w:color w:val="000000" w:themeColor="text1"/>
        </w:rPr>
      </w:pPr>
      <w:r w:rsidRPr="00A42AD3">
        <w:rPr>
          <w:bCs/>
          <w:iCs/>
          <w:color w:val="000000" w:themeColor="text1"/>
        </w:rPr>
        <w:t>- Tổ chức chuyên đề sức khỏe sinh sản vị thành niên</w:t>
      </w:r>
      <w:r w:rsidR="00153BB8" w:rsidRPr="00A42AD3">
        <w:rPr>
          <w:bCs/>
          <w:iCs/>
          <w:color w:val="000000" w:themeColor="text1"/>
        </w:rPr>
        <w:t xml:space="preserve"> cho HS khối 10</w:t>
      </w:r>
    </w:p>
    <w:p w:rsidR="00DF675A" w:rsidRPr="00A42AD3" w:rsidRDefault="00DF675A" w:rsidP="00123551">
      <w:pPr>
        <w:pStyle w:val="Default"/>
        <w:jc w:val="both"/>
        <w:rPr>
          <w:color w:val="000000" w:themeColor="text1"/>
        </w:rPr>
      </w:pPr>
      <w:r w:rsidRPr="00A42AD3">
        <w:rPr>
          <w:b/>
          <w:bCs/>
          <w:iCs/>
          <w:color w:val="000000" w:themeColor="text1"/>
        </w:rPr>
        <w:t>Nhiệm vụ 5:</w:t>
      </w:r>
      <w:r w:rsidRPr="00A42AD3">
        <w:rPr>
          <w:iCs/>
          <w:color w:val="000000" w:themeColor="text1"/>
        </w:rPr>
        <w:t xml:space="preserve">Thực hiện nghiêm túc các quy định về quy chế chuyên môn. </w:t>
      </w:r>
    </w:p>
    <w:p w:rsidR="00DF675A" w:rsidRPr="00A42AD3" w:rsidRDefault="00DF675A" w:rsidP="00123551">
      <w:pPr>
        <w:pStyle w:val="Default"/>
        <w:jc w:val="both"/>
        <w:rPr>
          <w:b/>
          <w:bCs/>
          <w:iCs/>
          <w:color w:val="000000" w:themeColor="text1"/>
        </w:rPr>
      </w:pPr>
      <w:r w:rsidRPr="00A42AD3">
        <w:rPr>
          <w:b/>
          <w:bCs/>
          <w:iCs/>
          <w:color w:val="000000" w:themeColor="text1"/>
        </w:rPr>
        <w:lastRenderedPageBreak/>
        <w:t>Giải pháp</w:t>
      </w:r>
    </w:p>
    <w:p w:rsidR="00A551FD" w:rsidRPr="00A42AD3" w:rsidRDefault="007A6162"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w:t>
      </w:r>
      <w:r w:rsidR="00A551FD" w:rsidRPr="00A42AD3">
        <w:rPr>
          <w:rFonts w:ascii="Times New Roman" w:hAnsi="Times New Roman" w:cs="Times New Roman"/>
          <w:color w:val="000000" w:themeColor="text1"/>
          <w:sz w:val="24"/>
          <w:szCs w:val="24"/>
        </w:rPr>
        <w:t>Tham gia các khoá b</w:t>
      </w:r>
      <w:r w:rsidRPr="00A42AD3">
        <w:rPr>
          <w:rFonts w:ascii="Times New Roman" w:hAnsi="Times New Roman" w:cs="Times New Roman"/>
          <w:color w:val="000000" w:themeColor="text1"/>
          <w:sz w:val="24"/>
          <w:szCs w:val="24"/>
        </w:rPr>
        <w:t>ồ</w:t>
      </w:r>
      <w:r w:rsidR="00A551FD" w:rsidRPr="00A42AD3">
        <w:rPr>
          <w:rFonts w:ascii="Times New Roman" w:hAnsi="Times New Roman" w:cs="Times New Roman"/>
          <w:color w:val="000000" w:themeColor="text1"/>
          <w:sz w:val="24"/>
          <w:szCs w:val="24"/>
        </w:rPr>
        <w:t>i dưỡng, tập huấn</w:t>
      </w:r>
    </w:p>
    <w:p w:rsidR="00A551FD" w:rsidRPr="00A42AD3" w:rsidRDefault="00A551FD"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Tăng cường chỉ đạo </w:t>
      </w:r>
      <w:r w:rsidR="007A6162" w:rsidRPr="00A42AD3">
        <w:rPr>
          <w:rFonts w:ascii="Times New Roman" w:hAnsi="Times New Roman" w:cs="Times New Roman"/>
          <w:color w:val="000000" w:themeColor="text1"/>
          <w:sz w:val="24"/>
          <w:szCs w:val="24"/>
        </w:rPr>
        <w:t xml:space="preserve">GV </w:t>
      </w:r>
      <w:r w:rsidRPr="00A42AD3">
        <w:rPr>
          <w:rFonts w:ascii="Times New Roman" w:hAnsi="Times New Roman" w:cs="Times New Roman"/>
          <w:color w:val="000000" w:themeColor="text1"/>
          <w:sz w:val="24"/>
          <w:szCs w:val="24"/>
        </w:rPr>
        <w:t xml:space="preserve">thực hiện nghiêm túc, linh hoạt, sáng tạo chương trình, kế hoạch giáo dục, từng bước nâng cao chất lượng, hiệu quả hoạt động giáo dục. </w:t>
      </w:r>
    </w:p>
    <w:p w:rsidR="00A551FD" w:rsidRPr="00A42AD3" w:rsidRDefault="00A551FD"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Triển khai tích cực, tạo sự chuyển biến rõ rệt trong công tác bồi dưỡng giáo viên và NCKH. </w:t>
      </w:r>
    </w:p>
    <w:p w:rsidR="00A551FD" w:rsidRPr="00A42AD3" w:rsidRDefault="007A6162"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w:t>
      </w:r>
      <w:r w:rsidR="00A551FD" w:rsidRPr="00A42AD3">
        <w:rPr>
          <w:rFonts w:ascii="Times New Roman" w:hAnsi="Times New Roman" w:cs="Times New Roman"/>
          <w:color w:val="000000" w:themeColor="text1"/>
          <w:sz w:val="24"/>
          <w:szCs w:val="24"/>
        </w:rPr>
        <w:t xml:space="preserve">Tổ trưởng chuyên môn trường trung học chỉ đạo đổi mới phương pháp dạy học, kiểm tra đánh giá và tổ chức các hoạt động chuyên môn và một số nội dung thuộc về nghiệp vụ của người GV như xây dựng kế hoạch; phương pháp đánh giá giờ dạy của đồng nghiệp; thực hiện quy chế chuyên môn: soạn bài, lên lớp; chấm, trả bài; vào điểm... phương pháp kỷ luật tích cực, cách xây dựng ma trận đề... </w:t>
      </w:r>
    </w:p>
    <w:p w:rsidR="00A551FD" w:rsidRPr="00A42AD3" w:rsidRDefault="007A6162"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w:t>
      </w:r>
      <w:r w:rsidR="00A551FD" w:rsidRPr="00A42AD3">
        <w:rPr>
          <w:rFonts w:ascii="Times New Roman" w:hAnsi="Times New Roman" w:cs="Times New Roman"/>
          <w:color w:val="000000" w:themeColor="text1"/>
          <w:sz w:val="24"/>
          <w:szCs w:val="24"/>
        </w:rPr>
        <w:t>Sáng tạo trong nội dung, hình thức sinh hoạt chuyên môn. Nâng cao chất lượng hoạt động chỉ đạo chuyên môn của cán bộ quản lý cấp tổ trong các buổi sinh hoạt chuyên môn</w:t>
      </w:r>
      <w:r w:rsidR="00A551FD" w:rsidRPr="00A42AD3">
        <w:rPr>
          <w:rFonts w:ascii="Times New Roman" w:hAnsi="Times New Roman" w:cs="Times New Roman"/>
          <w:i/>
          <w:color w:val="000000" w:themeColor="text1"/>
          <w:sz w:val="24"/>
          <w:szCs w:val="24"/>
        </w:rPr>
        <w:t>.</w:t>
      </w:r>
      <w:r w:rsidR="00A551FD" w:rsidRPr="00A42AD3">
        <w:rPr>
          <w:rFonts w:ascii="Times New Roman" w:hAnsi="Times New Roman" w:cs="Times New Roman"/>
          <w:color w:val="000000" w:themeColor="text1"/>
          <w:sz w:val="24"/>
          <w:szCs w:val="24"/>
        </w:rPr>
        <w:t xml:space="preserve"> Đi sâu vào thảo luận các nội dung liên quan đến nội dung mới, nội dung khó, nội dung gắn với tăng chất lượng thi tốt nghiệp THPT và chất lượng mũi nhọn (Giải học sinh giỏi, các cuộc thi do ngành phát động)</w:t>
      </w:r>
    </w:p>
    <w:p w:rsidR="00A551FD" w:rsidRPr="00A42AD3" w:rsidRDefault="00A551FD"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-Tăng cường hoạt động dự giờ thăm lớp</w:t>
      </w:r>
      <w:r w:rsidR="007A6162" w:rsidRPr="00A42AD3">
        <w:rPr>
          <w:rFonts w:ascii="Times New Roman" w:hAnsi="Times New Roman" w:cs="Times New Roman"/>
          <w:color w:val="000000" w:themeColor="text1"/>
          <w:sz w:val="24"/>
          <w:szCs w:val="24"/>
        </w:rPr>
        <w:t xml:space="preserve"> để </w:t>
      </w:r>
      <w:r w:rsidRPr="00A42AD3">
        <w:rPr>
          <w:rFonts w:ascii="Times New Roman" w:hAnsi="Times New Roman" w:cs="Times New Roman"/>
          <w:color w:val="000000" w:themeColor="text1"/>
          <w:sz w:val="24"/>
          <w:szCs w:val="24"/>
        </w:rPr>
        <w:t xml:space="preserve">góp ý, xây dựng cho đồng nghiệp chân tình, có tác dụng thúc đẩy giáo viên đổi mới phương pháp giảng dạy.Triển khai thực hiện quy định mới về đánh giá giờ dạy của giáo viên trung học theo yêu cầu của ngành. </w:t>
      </w:r>
    </w:p>
    <w:p w:rsidR="00A551FD" w:rsidRPr="00A42AD3" w:rsidRDefault="007A6162"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w:t>
      </w:r>
      <w:r w:rsidR="00A551FD" w:rsidRPr="00A42AD3">
        <w:rPr>
          <w:rFonts w:ascii="Times New Roman" w:hAnsi="Times New Roman" w:cs="Times New Roman"/>
          <w:color w:val="000000" w:themeColor="text1"/>
          <w:sz w:val="24"/>
          <w:szCs w:val="24"/>
        </w:rPr>
        <w:t>Tăng cường quản lý, kiểm tra, giám sát việc thực hiện quy chế chuyên môn ở  cán bộ quản lý giáo dục, đội ngũ giáo viên, tăng cường kiểm tra, đánh giá, rút kinh nghiệm các hoạt động của giáo viên ở các khâu xây dựng kế hoạch giảng dạy (soạn ) – giảng – ra đề, coi thi, chấm bài – trả, chữa bài – dự giờ, sinh hoạt chuyên môn – tự bồi dưỡng ở tất cả các hình thức định kì – đột xuất – chuyên đề.</w:t>
      </w:r>
    </w:p>
    <w:p w:rsidR="00DF675A" w:rsidRPr="00A42AD3" w:rsidRDefault="00DF675A" w:rsidP="00123551">
      <w:pPr>
        <w:pStyle w:val="Default"/>
        <w:jc w:val="both"/>
        <w:rPr>
          <w:b/>
          <w:bCs/>
          <w:iCs/>
          <w:color w:val="000000" w:themeColor="text1"/>
        </w:rPr>
      </w:pPr>
      <w:r w:rsidRPr="00A42AD3">
        <w:rPr>
          <w:b/>
          <w:bCs/>
          <w:iCs/>
          <w:color w:val="000000" w:themeColor="text1"/>
        </w:rPr>
        <w:t>Chỉ tiêu</w:t>
      </w:r>
    </w:p>
    <w:p w:rsidR="00A551FD" w:rsidRPr="00A42AD3" w:rsidRDefault="00A551FD" w:rsidP="00123551">
      <w:pPr>
        <w:pBdr>
          <w:between w:val="nil"/>
        </w:pBd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- 100% cán bộ, giáo viên thực hiện nghiêm quy chế chuyên môn, không có giáo viên vi phạm quy chế chuyên môn.</w:t>
      </w:r>
    </w:p>
    <w:p w:rsidR="00A551FD" w:rsidRPr="00A42AD3" w:rsidRDefault="00A551FD" w:rsidP="00123551">
      <w:pPr>
        <w:spacing w:after="0" w:line="240" w:lineRule="auto"/>
        <w:ind w:firstLine="540"/>
        <w:jc w:val="both"/>
        <w:rPr>
          <w:rFonts w:ascii="Times New Roman" w:hAnsi="Times New Roman" w:cs="Times New Roman"/>
          <w:color w:val="000000" w:themeColor="text1"/>
          <w:sz w:val="24"/>
          <w:szCs w:val="24"/>
          <w:lang w:val="vi-VN"/>
        </w:rPr>
      </w:pPr>
      <w:r w:rsidRPr="00A42AD3">
        <w:rPr>
          <w:rFonts w:ascii="Times New Roman" w:hAnsi="Times New Roman" w:cs="Times New Roman"/>
          <w:color w:val="000000" w:themeColor="text1"/>
          <w:sz w:val="24"/>
          <w:szCs w:val="24"/>
        </w:rPr>
        <w:t xml:space="preserve">-  100% cán bộ, giáo viên có môn dạy thêm cam kết không vi phạm qui định dạy thêm học thêm trong và ngoài trường dưới mọi hình thức. </w:t>
      </w:r>
    </w:p>
    <w:p w:rsidR="00A551FD" w:rsidRPr="00A42AD3" w:rsidRDefault="00A551FD" w:rsidP="00123551">
      <w:pPr>
        <w:pBdr>
          <w:between w:val="nil"/>
        </w:pBd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100% cán bộ, giáo viên  nắm vững cách xây dựng chương trình nhà trường</w:t>
      </w:r>
      <w:r w:rsidRPr="00A42AD3">
        <w:rPr>
          <w:rFonts w:ascii="Times New Roman" w:hAnsi="Times New Roman" w:cs="Times New Roman"/>
          <w:color w:val="000000" w:themeColor="text1"/>
          <w:sz w:val="24"/>
          <w:szCs w:val="24"/>
          <w:lang w:val="vi-VN"/>
        </w:rPr>
        <w:t xml:space="preserve"> theo </w:t>
      </w:r>
      <w:r w:rsidRPr="00A42AD3">
        <w:rPr>
          <w:rFonts w:ascii="Times New Roman" w:hAnsi="Times New Roman" w:cs="Times New Roman"/>
          <w:bCs/>
          <w:color w:val="000000" w:themeColor="text1"/>
          <w:sz w:val="24"/>
          <w:szCs w:val="24"/>
        </w:rPr>
        <w:t>C</w:t>
      </w:r>
      <w:r w:rsidRPr="00A42AD3">
        <w:rPr>
          <w:rFonts w:ascii="Times New Roman" w:hAnsi="Times New Roman" w:cs="Times New Roman"/>
          <w:bCs/>
          <w:color w:val="000000" w:themeColor="text1"/>
          <w:sz w:val="24"/>
          <w:szCs w:val="24"/>
          <w:lang w:val="vi-VN"/>
        </w:rPr>
        <w:t>ông văn</w:t>
      </w:r>
      <w:r w:rsidR="004F673F">
        <w:rPr>
          <w:rFonts w:ascii="Times New Roman" w:hAnsi="Times New Roman" w:cs="Times New Roman"/>
          <w:bCs/>
          <w:color w:val="000000" w:themeColor="text1"/>
          <w:sz w:val="24"/>
          <w:szCs w:val="24"/>
        </w:rPr>
        <w:t xml:space="preserve"> </w:t>
      </w:r>
      <w:r w:rsidRPr="00A42AD3">
        <w:rPr>
          <w:rFonts w:ascii="Times New Roman" w:hAnsi="Times New Roman" w:cs="Times New Roman"/>
          <w:bCs/>
          <w:color w:val="000000" w:themeColor="text1"/>
          <w:sz w:val="24"/>
          <w:szCs w:val="24"/>
        </w:rPr>
        <w:t xml:space="preserve">3280/BGDĐT-GDTrH v/v </w:t>
      </w:r>
      <w:r w:rsidRPr="00A42AD3">
        <w:rPr>
          <w:rFonts w:ascii="Times New Roman" w:hAnsi="Times New Roman" w:cs="Times New Roman"/>
          <w:bCs/>
          <w:color w:val="000000" w:themeColor="text1"/>
          <w:sz w:val="24"/>
          <w:szCs w:val="24"/>
          <w:lang w:val="vi-VN"/>
        </w:rPr>
        <w:t xml:space="preserve">ngày 27/8/2020 về việc </w:t>
      </w:r>
      <w:r w:rsidRPr="00A42AD3">
        <w:rPr>
          <w:rFonts w:ascii="Times New Roman" w:hAnsi="Times New Roman" w:cs="Times New Roman"/>
          <w:color w:val="000000" w:themeColor="text1"/>
          <w:sz w:val="24"/>
          <w:szCs w:val="24"/>
        </w:rPr>
        <w:t xml:space="preserve">Hướng dẫn thực hiện điều chỉnh nội dung dạy học cấp THCS, THPT; </w:t>
      </w:r>
      <w:r w:rsidRPr="00A42AD3">
        <w:rPr>
          <w:rFonts w:ascii="Times New Roman" w:hAnsi="Times New Roman" w:cs="Times New Roman"/>
          <w:bCs/>
          <w:color w:val="000000" w:themeColor="text1"/>
          <w:sz w:val="24"/>
          <w:szCs w:val="24"/>
        </w:rPr>
        <w:t xml:space="preserve">Thông tư 26/2020/TT-BGDĐT </w:t>
      </w:r>
      <w:r w:rsidRPr="00A42AD3">
        <w:rPr>
          <w:rFonts w:ascii="Times New Roman" w:hAnsi="Times New Roman" w:cs="Times New Roman"/>
          <w:color w:val="000000" w:themeColor="text1"/>
          <w:sz w:val="24"/>
          <w:szCs w:val="24"/>
        </w:rPr>
        <w:t>ngày 26/8/2020 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r w:rsidRPr="00A42AD3">
        <w:rPr>
          <w:rFonts w:ascii="Times New Roman" w:hAnsi="Times New Roman" w:cs="Times New Roman"/>
          <w:color w:val="000000" w:themeColor="text1"/>
          <w:sz w:val="24"/>
          <w:szCs w:val="24"/>
          <w:lang w:val="vi-VN"/>
        </w:rPr>
        <w:t xml:space="preserve">; </w:t>
      </w:r>
      <w:r w:rsidRPr="00A42AD3">
        <w:rPr>
          <w:rFonts w:ascii="Times New Roman" w:hAnsi="Times New Roman" w:cs="Times New Roman"/>
          <w:color w:val="000000" w:themeColor="text1"/>
          <w:sz w:val="24"/>
          <w:szCs w:val="24"/>
        </w:rPr>
        <w:t>Điều lệ trường trung học cơ sở, trường trung học phổ thông và trường phổ thông nhiều cấp học ban hành kèm theo thông tư số 32/2020/TT - BGDĐT ban hành ngày 15 tháng 9 năm 2020, có hiệu lực từ ngày 01 tháng 11 năm 2020</w:t>
      </w:r>
    </w:p>
    <w:p w:rsidR="00A551FD" w:rsidRPr="00A42AD3" w:rsidRDefault="00A551FD"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- 100% giáo viên tích cực đổi mới phương pháp, nói không với dạy học đọc chép. </w:t>
      </w:r>
    </w:p>
    <w:p w:rsidR="00A551FD" w:rsidRPr="00A42AD3" w:rsidRDefault="00A551FD"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w:t>
      </w:r>
      <w:r w:rsidR="007A6162" w:rsidRPr="00A42AD3">
        <w:rPr>
          <w:rFonts w:ascii="Times New Roman" w:hAnsi="Times New Roman" w:cs="Times New Roman"/>
          <w:color w:val="000000" w:themeColor="text1"/>
          <w:sz w:val="24"/>
          <w:szCs w:val="24"/>
        </w:rPr>
        <w:t>C</w:t>
      </w:r>
      <w:r w:rsidRPr="00A42AD3">
        <w:rPr>
          <w:rFonts w:ascii="Times New Roman" w:hAnsi="Times New Roman" w:cs="Times New Roman"/>
          <w:color w:val="000000" w:themeColor="text1"/>
          <w:sz w:val="24"/>
          <w:szCs w:val="24"/>
        </w:rPr>
        <w:t>ó giáo viên tham gia viết đề tài sáng kiến KHSPUD</w:t>
      </w:r>
    </w:p>
    <w:p w:rsidR="00A551FD" w:rsidRPr="00A42AD3" w:rsidRDefault="00A551FD"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- 100% giáo viên tham gia tự học, tự bồi dưỡng thường xuyên. </w:t>
      </w:r>
    </w:p>
    <w:p w:rsidR="00A551FD" w:rsidRPr="00A42AD3" w:rsidRDefault="00A551FD"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GVCN nắm vững các văn bản chỉ đạo của ngành, văn bản pháp luậ</w:t>
      </w:r>
      <w:r w:rsidR="007A6162" w:rsidRPr="00A42AD3">
        <w:rPr>
          <w:rFonts w:ascii="Times New Roman" w:hAnsi="Times New Roman" w:cs="Times New Roman"/>
          <w:color w:val="000000" w:themeColor="text1"/>
          <w:sz w:val="24"/>
          <w:szCs w:val="24"/>
        </w:rPr>
        <w:t>t, c</w:t>
      </w:r>
      <w:r w:rsidRPr="00A42AD3">
        <w:rPr>
          <w:rFonts w:ascii="Times New Roman" w:hAnsi="Times New Roman" w:cs="Times New Roman"/>
          <w:color w:val="000000" w:themeColor="text1"/>
          <w:sz w:val="24"/>
          <w:szCs w:val="24"/>
        </w:rPr>
        <w:t>ó kế hoạch chủ nhiệ</w:t>
      </w:r>
      <w:r w:rsidR="007A6162" w:rsidRPr="00A42AD3">
        <w:rPr>
          <w:rFonts w:ascii="Times New Roman" w:hAnsi="Times New Roman" w:cs="Times New Roman"/>
          <w:color w:val="000000" w:themeColor="text1"/>
          <w:sz w:val="24"/>
          <w:szCs w:val="24"/>
        </w:rPr>
        <w:t>m,</w:t>
      </w:r>
      <w:r w:rsidRPr="00A42AD3">
        <w:rPr>
          <w:rFonts w:ascii="Times New Roman" w:hAnsi="Times New Roman" w:cs="Times New Roman"/>
          <w:color w:val="000000" w:themeColor="text1"/>
          <w:sz w:val="24"/>
          <w:szCs w:val="24"/>
        </w:rPr>
        <w:t xml:space="preserve"> ghi chép đầy đủ, đúng quy định sổ chủ nhiệm và thực hiện đúng các quy định. </w:t>
      </w:r>
    </w:p>
    <w:p w:rsidR="00DF675A" w:rsidRPr="00A42AD3" w:rsidRDefault="00DF675A" w:rsidP="00123551">
      <w:pPr>
        <w:pStyle w:val="Default"/>
        <w:jc w:val="both"/>
        <w:rPr>
          <w:iCs/>
          <w:color w:val="000000" w:themeColor="text1"/>
        </w:rPr>
      </w:pPr>
      <w:r w:rsidRPr="00A42AD3">
        <w:rPr>
          <w:b/>
          <w:bCs/>
          <w:iCs/>
          <w:color w:val="000000" w:themeColor="text1"/>
        </w:rPr>
        <w:t>Nhiệm vụ 6</w:t>
      </w:r>
      <w:r w:rsidRPr="00A42AD3">
        <w:rPr>
          <w:b/>
          <w:bCs/>
          <w:color w:val="000000" w:themeColor="text1"/>
        </w:rPr>
        <w:t>:</w:t>
      </w:r>
      <w:r w:rsidRPr="00A42AD3">
        <w:rPr>
          <w:iCs/>
          <w:color w:val="000000" w:themeColor="text1"/>
        </w:rPr>
        <w:t xml:space="preserve">Tăng cường cơ sở vật chất,thiết bị dạy học đáp ứng yêu cầu đổi mới giáo dục và nâng cao chất lượng giáo dục trung học. Đẩy mạnh ứng dụng CNTT trong dạy học và quản lý giáo dục. </w:t>
      </w:r>
    </w:p>
    <w:p w:rsidR="00DF675A" w:rsidRPr="00A42AD3" w:rsidRDefault="00DF675A" w:rsidP="00123551">
      <w:pPr>
        <w:pStyle w:val="Default"/>
        <w:jc w:val="both"/>
        <w:rPr>
          <w:b/>
          <w:iCs/>
          <w:color w:val="000000" w:themeColor="text1"/>
        </w:rPr>
      </w:pPr>
      <w:r w:rsidRPr="00A42AD3">
        <w:rPr>
          <w:b/>
          <w:iCs/>
          <w:color w:val="000000" w:themeColor="text1"/>
        </w:rPr>
        <w:t>Giải pháp</w:t>
      </w:r>
    </w:p>
    <w:p w:rsidR="00A551FD" w:rsidRPr="00A42AD3" w:rsidRDefault="00A551FD" w:rsidP="00123551">
      <w:pPr>
        <w:spacing w:after="0" w:line="240" w:lineRule="auto"/>
        <w:ind w:firstLine="539"/>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Quản lý tốt cơ sở vật chất, giáo dục ý thức bảo vệ của công, thực hành tiết kiêm chống lãng phí.</w:t>
      </w:r>
      <w:r w:rsidR="007A6162" w:rsidRPr="00A42AD3">
        <w:rPr>
          <w:rFonts w:ascii="Times New Roman" w:hAnsi="Times New Roman" w:cs="Times New Roman"/>
          <w:color w:val="000000" w:themeColor="text1"/>
          <w:sz w:val="24"/>
          <w:szCs w:val="24"/>
        </w:rPr>
        <w:t xml:space="preserve"> </w:t>
      </w:r>
      <w:r w:rsidRPr="00A42AD3">
        <w:rPr>
          <w:rFonts w:ascii="Times New Roman" w:hAnsi="Times New Roman" w:cs="Times New Roman"/>
          <w:color w:val="000000" w:themeColor="text1"/>
          <w:sz w:val="24"/>
          <w:szCs w:val="24"/>
        </w:rPr>
        <w:t xml:space="preserve">Tăng cường sử dụng thiết bị giáo dục, thiết bị dạy học, khai thác triệt để cơ sở vật chất của nhà trường để đảm bảo việc dạy học có chất lượng. Chỉ đạo, tổ chức tốt phong trào giáo viên tự làm đồ dùng dạy học. Quản lý tốt cơ sở vật chất và các trang thiết bị trường học, các phòng  chức năng. Kiên quyết không để lãng phí , đồ dùng, thiết bị dạy học, tăng cường hiệu quả sử dụng phòng thí nghiệm, thực hành.  </w:t>
      </w:r>
    </w:p>
    <w:p w:rsidR="00DF675A" w:rsidRPr="00A42AD3" w:rsidRDefault="00DF675A" w:rsidP="00123551">
      <w:pPr>
        <w:pStyle w:val="Default"/>
        <w:jc w:val="both"/>
        <w:rPr>
          <w:iCs/>
          <w:color w:val="000000" w:themeColor="text1"/>
        </w:rPr>
      </w:pPr>
      <w:r w:rsidRPr="00A42AD3">
        <w:rPr>
          <w:iCs/>
          <w:color w:val="000000" w:themeColor="text1"/>
        </w:rPr>
        <w:t xml:space="preserve">- </w:t>
      </w:r>
      <w:r w:rsidR="007A6162" w:rsidRPr="00A42AD3">
        <w:rPr>
          <w:iCs/>
          <w:color w:val="000000" w:themeColor="text1"/>
        </w:rPr>
        <w:t>R</w:t>
      </w:r>
      <w:r w:rsidRPr="00A42AD3">
        <w:rPr>
          <w:iCs/>
          <w:color w:val="000000" w:themeColor="text1"/>
        </w:rPr>
        <w:t>à soát hóa chất, đồ dùng thiết bị dạy học, đề nghị mua bổ sung các hóa chất đã hết</w:t>
      </w:r>
    </w:p>
    <w:p w:rsidR="00DF675A" w:rsidRPr="00A42AD3" w:rsidRDefault="00DF675A" w:rsidP="00123551">
      <w:pPr>
        <w:spacing w:after="0" w:line="240" w:lineRule="auto"/>
        <w:jc w:val="both"/>
        <w:rPr>
          <w:rFonts w:ascii="Times New Roman" w:hAnsi="Times New Roman" w:cs="Times New Roman"/>
          <w:iCs/>
          <w:color w:val="000000" w:themeColor="text1"/>
          <w:sz w:val="24"/>
          <w:szCs w:val="24"/>
        </w:rPr>
      </w:pPr>
      <w:r w:rsidRPr="00A42AD3">
        <w:rPr>
          <w:rFonts w:ascii="Times New Roman" w:hAnsi="Times New Roman" w:cs="Times New Roman"/>
          <w:iCs/>
          <w:color w:val="000000" w:themeColor="text1"/>
          <w:sz w:val="24"/>
          <w:szCs w:val="24"/>
        </w:rPr>
        <w:t xml:space="preserve">- </w:t>
      </w:r>
      <w:r w:rsidR="00A551FD" w:rsidRPr="00A42AD3">
        <w:rPr>
          <w:rFonts w:ascii="Times New Roman" w:hAnsi="Times New Roman" w:cs="Times New Roman"/>
          <w:color w:val="000000" w:themeColor="text1"/>
          <w:sz w:val="24"/>
          <w:szCs w:val="24"/>
        </w:rPr>
        <w:t xml:space="preserve">Đẩy mạnh công nghệ thông tin (CNTT) trong dạy học . </w:t>
      </w:r>
      <w:r w:rsidRPr="00A42AD3">
        <w:rPr>
          <w:rFonts w:ascii="Times New Roman" w:hAnsi="Times New Roman" w:cs="Times New Roman"/>
          <w:iCs/>
          <w:color w:val="000000" w:themeColor="text1"/>
          <w:sz w:val="24"/>
          <w:szCs w:val="24"/>
        </w:rPr>
        <w:t>Mỗi giáo viên thực hiện dạy học có sử dụng thiết bị dạy học, các video thí nghiệm độc hại, khó thực hiện,mất nhiều thời gian</w:t>
      </w:r>
    </w:p>
    <w:p w:rsidR="00466384" w:rsidRDefault="00466384" w:rsidP="00123551">
      <w:pPr>
        <w:pStyle w:val="Default"/>
        <w:jc w:val="both"/>
        <w:rPr>
          <w:b/>
          <w:iCs/>
          <w:color w:val="000000" w:themeColor="text1"/>
        </w:rPr>
      </w:pPr>
    </w:p>
    <w:p w:rsidR="00DF675A" w:rsidRPr="00A42AD3" w:rsidRDefault="00DF675A" w:rsidP="00123551">
      <w:pPr>
        <w:pStyle w:val="Default"/>
        <w:jc w:val="both"/>
        <w:rPr>
          <w:b/>
          <w:iCs/>
          <w:color w:val="000000" w:themeColor="text1"/>
        </w:rPr>
      </w:pPr>
      <w:r w:rsidRPr="00A42AD3">
        <w:rPr>
          <w:b/>
          <w:iCs/>
          <w:color w:val="000000" w:themeColor="text1"/>
        </w:rPr>
        <w:lastRenderedPageBreak/>
        <w:t>Chỉ tiêu</w:t>
      </w:r>
    </w:p>
    <w:p w:rsidR="00DF675A" w:rsidRPr="00A42AD3" w:rsidRDefault="007A6162" w:rsidP="00123551">
      <w:pPr>
        <w:pStyle w:val="Default"/>
        <w:ind w:firstLine="540"/>
        <w:jc w:val="both"/>
        <w:rPr>
          <w:iCs/>
          <w:color w:val="000000" w:themeColor="text1"/>
        </w:rPr>
      </w:pPr>
      <w:r w:rsidRPr="00A42AD3">
        <w:rPr>
          <w:iCs/>
          <w:color w:val="000000" w:themeColor="text1"/>
        </w:rPr>
        <w:t xml:space="preserve">- </w:t>
      </w:r>
      <w:r w:rsidR="00DF675A" w:rsidRPr="00A42AD3">
        <w:rPr>
          <w:iCs/>
          <w:color w:val="000000" w:themeColor="text1"/>
        </w:rPr>
        <w:t>100% GV dạy học có sử dụng thiết bị dạy học</w:t>
      </w:r>
    </w:p>
    <w:p w:rsidR="00DF675A" w:rsidRPr="00A42AD3" w:rsidRDefault="007A6162" w:rsidP="00123551">
      <w:pPr>
        <w:pStyle w:val="Default"/>
        <w:ind w:firstLine="540"/>
        <w:jc w:val="both"/>
        <w:rPr>
          <w:iCs/>
          <w:color w:val="000000" w:themeColor="text1"/>
        </w:rPr>
      </w:pPr>
      <w:r w:rsidRPr="00A42AD3">
        <w:rPr>
          <w:iCs/>
          <w:color w:val="000000" w:themeColor="text1"/>
        </w:rPr>
        <w:t xml:space="preserve">- </w:t>
      </w:r>
      <w:r w:rsidR="00DF675A" w:rsidRPr="00A42AD3">
        <w:rPr>
          <w:iCs/>
          <w:color w:val="000000" w:themeColor="text1"/>
        </w:rPr>
        <w:t>100 % GV có khai thác, dạy học bằng giáo án điện tử</w:t>
      </w:r>
    </w:p>
    <w:p w:rsidR="00242273" w:rsidRPr="00A42AD3" w:rsidRDefault="00242273" w:rsidP="00123551">
      <w:pPr>
        <w:spacing w:after="0" w:line="240" w:lineRule="auto"/>
        <w:ind w:firstLine="54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-100% CB, GV, HS thực hiện tốt công tác bảo quản cơ sở vật chất nhà trường</w:t>
      </w:r>
      <w:r w:rsidR="007A6162" w:rsidRPr="00A42AD3">
        <w:rPr>
          <w:rFonts w:ascii="Times New Roman" w:hAnsi="Times New Roman" w:cs="Times New Roman"/>
          <w:color w:val="000000" w:themeColor="text1"/>
          <w:sz w:val="24"/>
          <w:szCs w:val="24"/>
        </w:rPr>
        <w:t xml:space="preserve">, </w:t>
      </w:r>
      <w:r w:rsidRPr="00A42AD3">
        <w:rPr>
          <w:rFonts w:ascii="Times New Roman" w:hAnsi="Times New Roman" w:cs="Times New Roman"/>
          <w:color w:val="000000" w:themeColor="text1"/>
          <w:sz w:val="24"/>
          <w:szCs w:val="24"/>
        </w:rPr>
        <w:t xml:space="preserve">thực hiện đúng những quy định về quản lý tài liệu của nhà trường. </w:t>
      </w:r>
    </w:p>
    <w:p w:rsidR="00242273" w:rsidRPr="00A42AD3" w:rsidRDefault="00242273" w:rsidP="00123551">
      <w:pPr>
        <w:pStyle w:val="Default"/>
        <w:ind w:firstLine="540"/>
        <w:jc w:val="both"/>
        <w:rPr>
          <w:iCs/>
          <w:color w:val="000000" w:themeColor="text1"/>
        </w:rPr>
      </w:pPr>
      <w:r w:rsidRPr="00A42AD3">
        <w:rPr>
          <w:color w:val="000000" w:themeColor="text1"/>
        </w:rPr>
        <w:t>-100% CB, GV, NV tích cực ủng hộ công tác phát triển cơ sở vật chất nhà trường.</w:t>
      </w:r>
    </w:p>
    <w:p w:rsidR="00DF675A" w:rsidRPr="00A42AD3" w:rsidRDefault="00DF675A" w:rsidP="00123551">
      <w:pPr>
        <w:pStyle w:val="Default"/>
        <w:jc w:val="both"/>
        <w:rPr>
          <w:iCs/>
          <w:color w:val="000000" w:themeColor="text1"/>
        </w:rPr>
      </w:pPr>
      <w:r w:rsidRPr="00A42AD3">
        <w:rPr>
          <w:b/>
          <w:bCs/>
          <w:iCs/>
          <w:color w:val="000000" w:themeColor="text1"/>
        </w:rPr>
        <w:t xml:space="preserve">Nhiệm vụ 7: </w:t>
      </w:r>
      <w:r w:rsidRPr="00A42AD3">
        <w:rPr>
          <w:iCs/>
          <w:color w:val="000000" w:themeColor="text1"/>
        </w:rPr>
        <w:t>Nâng cao chất lượng đội ngũ học sinh; Tăng số lượng, chất lượng giải các cuộc thi Học sinh giỏi các môn văn hóa, cuộc thi KHKT và các cuộc thi do ngành phát động; Nâng cao chất lượng điểm thi, xếp hạng điểm bình quân các môn trong Kỳ thi Tốt nghiệ</w:t>
      </w:r>
      <w:r w:rsidR="0027496A">
        <w:rPr>
          <w:iCs/>
          <w:color w:val="000000" w:themeColor="text1"/>
        </w:rPr>
        <w:t>p THPT 2022</w:t>
      </w:r>
      <w:r w:rsidRPr="00A42AD3">
        <w:rPr>
          <w:iCs/>
          <w:color w:val="000000" w:themeColor="text1"/>
        </w:rPr>
        <w:t xml:space="preserve">. </w:t>
      </w:r>
    </w:p>
    <w:p w:rsidR="00DF675A" w:rsidRPr="00A42AD3" w:rsidRDefault="00DF675A" w:rsidP="00123551">
      <w:pPr>
        <w:pStyle w:val="Default"/>
        <w:jc w:val="both"/>
        <w:rPr>
          <w:b/>
          <w:iCs/>
          <w:color w:val="000000" w:themeColor="text1"/>
        </w:rPr>
      </w:pPr>
      <w:r w:rsidRPr="00A42AD3">
        <w:rPr>
          <w:b/>
          <w:iCs/>
          <w:color w:val="000000" w:themeColor="text1"/>
        </w:rPr>
        <w:t>Giải pháp</w:t>
      </w:r>
    </w:p>
    <w:p w:rsidR="00A42AD3" w:rsidRPr="00A42AD3" w:rsidRDefault="00DF675A" w:rsidP="00123551">
      <w:pPr>
        <w:pStyle w:val="Default"/>
        <w:ind w:firstLine="720"/>
        <w:jc w:val="both"/>
        <w:rPr>
          <w:color w:val="000000" w:themeColor="text1"/>
        </w:rPr>
      </w:pPr>
      <w:r w:rsidRPr="00A42AD3">
        <w:rPr>
          <w:iCs/>
          <w:color w:val="000000" w:themeColor="text1"/>
        </w:rPr>
        <w:t xml:space="preserve">- </w:t>
      </w:r>
      <w:r w:rsidR="00A42AD3" w:rsidRPr="00A42AD3">
        <w:rPr>
          <w:color w:val="000000" w:themeColor="text1"/>
        </w:rPr>
        <w:t xml:space="preserve">Tổ xây dựng kế hoạch bồi dưỡng HSG ngay từ đầu năm học, công giáo viên bồi dưỡng và xây dựng kế hoạch bồi dưỡng theo từng khối, từng môn. </w:t>
      </w:r>
      <w:r w:rsidR="00A42AD3" w:rsidRPr="00A42AD3">
        <w:rPr>
          <w:iCs/>
          <w:color w:val="000000" w:themeColor="text1"/>
        </w:rPr>
        <w:t xml:space="preserve">Phân công lãnh đội tiến hành bồi dưỡng HSG ngay từ lớp 10. </w:t>
      </w:r>
      <w:r w:rsidR="00A42AD3" w:rsidRPr="00A42AD3">
        <w:rPr>
          <w:color w:val="000000" w:themeColor="text1"/>
        </w:rPr>
        <w:t>Tiếp tục làm tốt công tác phát hiện, bồi dưỡng, động viên khen thưởng HSG. Căn cứ tình hình cụ thể về đội ngũ, chất lượng học sinh, xây dựng kế hoạch công tác HSG. Đổi mới hình thức, nội dung và phương pháp phát hiện, bồi dưỡng HSG. Tăng cường giao lưu học học hỏi trao đổi kinh nghiệm giữa các tổ nhóm về công tác HSG.</w:t>
      </w:r>
    </w:p>
    <w:p w:rsidR="00A42AD3" w:rsidRPr="00A42AD3" w:rsidRDefault="00A42AD3" w:rsidP="00123551">
      <w:pPr>
        <w:spacing w:after="0" w:line="240" w:lineRule="auto"/>
        <w:ind w:firstLine="720"/>
        <w:jc w:val="both"/>
        <w:rPr>
          <w:rFonts w:ascii="Times New Roman" w:hAnsi="Times New Roman" w:cs="Times New Roman"/>
          <w:color w:val="000000" w:themeColor="text1"/>
          <w:sz w:val="24"/>
          <w:szCs w:val="24"/>
        </w:rPr>
      </w:pPr>
      <w:r w:rsidRPr="00A42AD3">
        <w:rPr>
          <w:rFonts w:ascii="Times New Roman" w:hAnsi="Times New Roman" w:cs="Times New Roman"/>
          <w:iCs/>
          <w:color w:val="000000" w:themeColor="text1"/>
          <w:sz w:val="24"/>
          <w:szCs w:val="24"/>
        </w:rPr>
        <w:t xml:space="preserve">- </w:t>
      </w:r>
      <w:r w:rsidR="00DF675A" w:rsidRPr="00A42AD3">
        <w:rPr>
          <w:rFonts w:ascii="Times New Roman" w:hAnsi="Times New Roman" w:cs="Times New Roman"/>
          <w:iCs/>
          <w:color w:val="000000" w:themeColor="text1"/>
          <w:sz w:val="24"/>
          <w:szCs w:val="24"/>
        </w:rPr>
        <w:t>Chú trọng rèn kĩ năng tự học, phát hiện các HS có tố chất môn hóa, sinh, các HS có định hướng thi khối A, B</w:t>
      </w:r>
      <w:r w:rsidRPr="00A42AD3">
        <w:rPr>
          <w:rFonts w:ascii="Times New Roman" w:hAnsi="Times New Roman" w:cs="Times New Roman"/>
          <w:iCs/>
          <w:color w:val="000000" w:themeColor="text1"/>
          <w:sz w:val="24"/>
          <w:szCs w:val="24"/>
        </w:rPr>
        <w:t>.</w:t>
      </w:r>
      <w:r w:rsidR="00DF675A" w:rsidRPr="00A42AD3">
        <w:rPr>
          <w:rFonts w:ascii="Times New Roman" w:hAnsi="Times New Roman" w:cs="Times New Roman"/>
          <w:iCs/>
          <w:color w:val="000000" w:themeColor="text1"/>
          <w:sz w:val="24"/>
          <w:szCs w:val="24"/>
        </w:rPr>
        <w:t xml:space="preserve"> Quan tâm đ</w:t>
      </w:r>
      <w:r w:rsidRPr="00A42AD3">
        <w:rPr>
          <w:rFonts w:ascii="Times New Roman" w:hAnsi="Times New Roman" w:cs="Times New Roman"/>
          <w:iCs/>
          <w:color w:val="000000" w:themeColor="text1"/>
          <w:sz w:val="24"/>
          <w:szCs w:val="24"/>
        </w:rPr>
        <w:t>ế</w:t>
      </w:r>
      <w:r w:rsidR="00DF675A" w:rsidRPr="00A42AD3">
        <w:rPr>
          <w:rFonts w:ascii="Times New Roman" w:hAnsi="Times New Roman" w:cs="Times New Roman"/>
          <w:iCs/>
          <w:color w:val="000000" w:themeColor="text1"/>
          <w:sz w:val="24"/>
          <w:szCs w:val="24"/>
        </w:rPr>
        <w:t>n các HS thi khối A1 để có bài tập phù hợp, giúp các em có hứng thú bộ môn</w:t>
      </w:r>
      <w:r w:rsidRPr="00A42AD3">
        <w:rPr>
          <w:rFonts w:ascii="Times New Roman" w:hAnsi="Times New Roman" w:cs="Times New Roman"/>
          <w:iCs/>
          <w:color w:val="000000" w:themeColor="text1"/>
          <w:sz w:val="24"/>
          <w:szCs w:val="24"/>
        </w:rPr>
        <w:t>.</w:t>
      </w:r>
      <w:r w:rsidR="00DF675A" w:rsidRPr="00A42AD3">
        <w:rPr>
          <w:rFonts w:ascii="Times New Roman" w:hAnsi="Times New Roman" w:cs="Times New Roman"/>
          <w:iCs/>
          <w:color w:val="000000" w:themeColor="text1"/>
          <w:sz w:val="24"/>
          <w:szCs w:val="24"/>
        </w:rPr>
        <w:t xml:space="preserve"> </w:t>
      </w:r>
      <w:r w:rsidRPr="00A42AD3">
        <w:rPr>
          <w:rFonts w:ascii="Times New Roman" w:hAnsi="Times New Roman" w:cs="Times New Roman"/>
          <w:color w:val="000000" w:themeColor="text1"/>
          <w:sz w:val="24"/>
          <w:szCs w:val="24"/>
        </w:rPr>
        <w:t>Nâng cao chất lượng thi tốt nghiệp THPT, tỷ lệ thi đỗ Đại học, tuyển sinh Đại học, tư vấn hướng nghiệp cho HS chọn trường, chọn nghề theo năng lực.</w:t>
      </w:r>
    </w:p>
    <w:p w:rsidR="00242273" w:rsidRPr="00A42AD3" w:rsidRDefault="00A42AD3" w:rsidP="00123551">
      <w:pPr>
        <w:spacing w:after="0" w:line="240" w:lineRule="auto"/>
        <w:ind w:firstLine="720"/>
        <w:jc w:val="both"/>
        <w:rPr>
          <w:rFonts w:ascii="Times New Roman" w:hAnsi="Times New Roman" w:cs="Times New Roman"/>
          <w:color w:val="000000" w:themeColor="text1"/>
          <w:sz w:val="24"/>
          <w:szCs w:val="24"/>
        </w:rPr>
      </w:pPr>
      <w:r w:rsidRPr="00A42AD3">
        <w:rPr>
          <w:rFonts w:ascii="Times New Roman" w:hAnsi="Times New Roman" w:cs="Times New Roman"/>
          <w:color w:val="000000" w:themeColor="text1"/>
          <w:sz w:val="24"/>
          <w:szCs w:val="24"/>
        </w:rPr>
        <w:t xml:space="preserve">- </w:t>
      </w:r>
      <w:r w:rsidR="00242273" w:rsidRPr="00A42AD3">
        <w:rPr>
          <w:rFonts w:ascii="Times New Roman" w:hAnsi="Times New Roman" w:cs="Times New Roman"/>
          <w:color w:val="000000" w:themeColor="text1"/>
          <w:sz w:val="24"/>
          <w:szCs w:val="24"/>
        </w:rPr>
        <w:t>Nâng cao chất lượng hai mặt giáo dục. Chú trọng rèn kỹ năng tự học cho học sinh, giáo viên chỉ là người hướng dẫn.</w:t>
      </w:r>
      <w:r w:rsidRPr="00A42AD3">
        <w:rPr>
          <w:rFonts w:ascii="Times New Roman" w:hAnsi="Times New Roman" w:cs="Times New Roman"/>
          <w:color w:val="000000" w:themeColor="text1"/>
          <w:sz w:val="24"/>
          <w:szCs w:val="24"/>
        </w:rPr>
        <w:t xml:space="preserve"> Chú trọng nâng cao tỷ lệ học sinh giỏi bộ môn ở các khối lớp; nâng tỷ lệ học sinh đỗ loại giỏi thi tốt nghiệp. </w:t>
      </w:r>
    </w:p>
    <w:p w:rsidR="00242273" w:rsidRPr="00A42AD3" w:rsidRDefault="00A42AD3" w:rsidP="00123551">
      <w:pPr>
        <w:spacing w:after="0" w:line="240" w:lineRule="auto"/>
        <w:ind w:firstLine="720"/>
        <w:jc w:val="both"/>
        <w:rPr>
          <w:rFonts w:ascii="Times New Roman" w:hAnsi="Times New Roman" w:cs="Times New Roman"/>
          <w:color w:val="000000" w:themeColor="text1"/>
          <w:sz w:val="24"/>
          <w:szCs w:val="24"/>
          <w:lang w:val="vi-VN"/>
        </w:rPr>
      </w:pPr>
      <w:r w:rsidRPr="00A42AD3">
        <w:rPr>
          <w:rFonts w:ascii="Times New Roman" w:hAnsi="Times New Roman" w:cs="Times New Roman"/>
          <w:color w:val="000000" w:themeColor="text1"/>
          <w:sz w:val="24"/>
          <w:szCs w:val="24"/>
        </w:rPr>
        <w:t xml:space="preserve">- </w:t>
      </w:r>
      <w:r w:rsidR="00242273" w:rsidRPr="00A42AD3">
        <w:rPr>
          <w:rFonts w:ascii="Times New Roman" w:hAnsi="Times New Roman" w:cs="Times New Roman"/>
          <w:color w:val="000000" w:themeColor="text1"/>
          <w:sz w:val="24"/>
          <w:szCs w:val="24"/>
          <w:lang w:val="vi-VN"/>
        </w:rPr>
        <w:t>Giáo viên có đơn xin dạy thêm và cam kết thực hiện nghiêm các quy định về dạy thêm, học thêm; không tổ chức, dạy thêm, học thêm ngoài nhà trường dưới bất kỳ hình thức nào; tham gia dạy thêm ngoài nhà trường phải có đơn được sự đồng ý của Ban giám hiệu.</w:t>
      </w:r>
    </w:p>
    <w:p w:rsidR="00DF675A" w:rsidRPr="00A42AD3" w:rsidRDefault="00DF675A" w:rsidP="00123551">
      <w:pPr>
        <w:pStyle w:val="Default"/>
        <w:jc w:val="both"/>
        <w:rPr>
          <w:b/>
          <w:bCs/>
          <w:iCs/>
          <w:color w:val="000000" w:themeColor="text1"/>
        </w:rPr>
      </w:pPr>
      <w:r w:rsidRPr="00A42AD3">
        <w:rPr>
          <w:b/>
          <w:bCs/>
          <w:iCs/>
          <w:color w:val="000000" w:themeColor="text1"/>
        </w:rPr>
        <w:t>Chỉ tiêu</w:t>
      </w:r>
    </w:p>
    <w:p w:rsidR="00DF675A" w:rsidRPr="00A42AD3" w:rsidRDefault="00C50931" w:rsidP="00123551">
      <w:pPr>
        <w:pStyle w:val="Default"/>
        <w:ind w:firstLine="720"/>
        <w:jc w:val="both"/>
        <w:rPr>
          <w:bCs/>
          <w:iCs/>
          <w:color w:val="000000" w:themeColor="text1"/>
        </w:rPr>
      </w:pPr>
      <w:r>
        <w:rPr>
          <w:bCs/>
          <w:iCs/>
          <w:color w:val="000000" w:themeColor="text1"/>
        </w:rPr>
        <w:t>- Thi HSG môn Sử: 5</w:t>
      </w:r>
      <w:r w:rsidR="00DF675A" w:rsidRPr="00A42AD3">
        <w:rPr>
          <w:bCs/>
          <w:iCs/>
          <w:color w:val="000000" w:themeColor="text1"/>
        </w:rPr>
        <w:t xml:space="preserve"> giải</w:t>
      </w:r>
      <w:r w:rsidR="00A42AD3" w:rsidRPr="00A42AD3">
        <w:rPr>
          <w:bCs/>
          <w:iCs/>
          <w:color w:val="000000" w:themeColor="text1"/>
        </w:rPr>
        <w:t>,</w:t>
      </w:r>
      <w:r w:rsidR="00C12D59" w:rsidRPr="00A42AD3">
        <w:rPr>
          <w:bCs/>
          <w:iCs/>
          <w:color w:val="000000" w:themeColor="text1"/>
        </w:rPr>
        <w:t xml:space="preserve"> m</w:t>
      </w:r>
      <w:r>
        <w:rPr>
          <w:bCs/>
          <w:iCs/>
          <w:color w:val="000000" w:themeColor="text1"/>
        </w:rPr>
        <w:t>ôn Địa</w:t>
      </w:r>
      <w:r w:rsidR="00DF675A" w:rsidRPr="00A42AD3">
        <w:rPr>
          <w:bCs/>
          <w:iCs/>
          <w:color w:val="000000" w:themeColor="text1"/>
        </w:rPr>
        <w:t xml:space="preserve"> 5 giải</w:t>
      </w:r>
      <w:r>
        <w:rPr>
          <w:bCs/>
          <w:iCs/>
          <w:color w:val="000000" w:themeColor="text1"/>
        </w:rPr>
        <w:t>. môn GDCD 5 giải</w:t>
      </w:r>
    </w:p>
    <w:p w:rsidR="00DF675A" w:rsidRPr="00A42AD3" w:rsidRDefault="00DF675A" w:rsidP="00123551">
      <w:pPr>
        <w:shd w:val="clear" w:color="auto" w:fill="FFFFFF"/>
        <w:spacing w:after="0" w:line="240" w:lineRule="auto"/>
        <w:jc w:val="both"/>
        <w:rPr>
          <w:rFonts w:ascii="Times New Roman" w:eastAsia="Times New Roman" w:hAnsi="Times New Roman" w:cs="Times New Roman"/>
          <w:b/>
          <w:bCs/>
          <w:color w:val="000000" w:themeColor="text1"/>
          <w:sz w:val="24"/>
          <w:szCs w:val="24"/>
          <w:lang w:val="nl-NL"/>
        </w:rPr>
      </w:pPr>
      <w:r w:rsidRPr="00A42AD3">
        <w:rPr>
          <w:rFonts w:ascii="Times New Roman" w:eastAsia="Times New Roman" w:hAnsi="Times New Roman" w:cs="Times New Roman"/>
          <w:b/>
          <w:bCs/>
          <w:color w:val="000000" w:themeColor="text1"/>
          <w:sz w:val="24"/>
          <w:szCs w:val="24"/>
          <w:lang w:val="nl-NL"/>
        </w:rPr>
        <w:t>III. Tổ chức thực hiện</w:t>
      </w:r>
    </w:p>
    <w:p w:rsidR="00DF675A" w:rsidRPr="00A42AD3" w:rsidRDefault="00DF675A" w:rsidP="00123551">
      <w:pPr>
        <w:shd w:val="clear" w:color="auto" w:fill="FFFFFF"/>
        <w:spacing w:after="0" w:line="240" w:lineRule="auto"/>
        <w:jc w:val="both"/>
        <w:rPr>
          <w:rFonts w:ascii="Times New Roman" w:eastAsia="Times New Roman" w:hAnsi="Times New Roman" w:cs="Times New Roman"/>
          <w:bCs/>
          <w:color w:val="000000" w:themeColor="text1"/>
          <w:sz w:val="24"/>
          <w:szCs w:val="24"/>
          <w:lang w:val="nl-NL"/>
        </w:rPr>
      </w:pPr>
      <w:r w:rsidRPr="00A42AD3">
        <w:rPr>
          <w:rFonts w:ascii="Times New Roman" w:eastAsia="Times New Roman" w:hAnsi="Times New Roman" w:cs="Times New Roman"/>
          <w:bCs/>
          <w:color w:val="000000" w:themeColor="text1"/>
          <w:sz w:val="24"/>
          <w:szCs w:val="24"/>
          <w:lang w:val="nl-NL"/>
        </w:rPr>
        <w:t>- BGH thông qua kế hoạch, các GV trong tổ căn cứ để thực hiện</w:t>
      </w:r>
    </w:p>
    <w:p w:rsidR="00DF675A" w:rsidRPr="00A42AD3" w:rsidRDefault="00DF675A" w:rsidP="00123551">
      <w:pPr>
        <w:shd w:val="clear" w:color="auto" w:fill="FFFFFF"/>
        <w:spacing w:after="0" w:line="240" w:lineRule="auto"/>
        <w:jc w:val="both"/>
        <w:rPr>
          <w:rFonts w:ascii="Times New Roman" w:eastAsia="Times New Roman" w:hAnsi="Times New Roman" w:cs="Times New Roman"/>
          <w:b/>
          <w:bCs/>
          <w:color w:val="000000" w:themeColor="text1"/>
          <w:sz w:val="24"/>
          <w:szCs w:val="24"/>
          <w:lang w:val="nl-NL"/>
        </w:rPr>
      </w:pPr>
    </w:p>
    <w:p w:rsidR="00153BB8" w:rsidRPr="00A42AD3" w:rsidRDefault="00153BB8" w:rsidP="00123551">
      <w:pPr>
        <w:shd w:val="clear" w:color="auto" w:fill="FFFFFF"/>
        <w:spacing w:after="0" w:line="240" w:lineRule="auto"/>
        <w:jc w:val="both"/>
        <w:rPr>
          <w:rFonts w:ascii="Times New Roman" w:eastAsia="Times New Roman" w:hAnsi="Times New Roman" w:cs="Times New Roman"/>
          <w:b/>
          <w:bCs/>
          <w:color w:val="000000" w:themeColor="text1"/>
          <w:sz w:val="24"/>
          <w:szCs w:val="24"/>
          <w:lang w:val="nl-NL"/>
        </w:rPr>
      </w:pPr>
    </w:p>
    <w:p w:rsidR="00153BB8" w:rsidRPr="00A42AD3" w:rsidRDefault="00153BB8" w:rsidP="00123551">
      <w:pPr>
        <w:shd w:val="clear" w:color="auto" w:fill="FFFFFF"/>
        <w:spacing w:after="0" w:line="240" w:lineRule="auto"/>
        <w:jc w:val="both"/>
        <w:rPr>
          <w:rFonts w:ascii="Times New Roman" w:eastAsia="Times New Roman" w:hAnsi="Times New Roman" w:cs="Times New Roman"/>
          <w:bCs/>
          <w:color w:val="000000" w:themeColor="text1"/>
          <w:sz w:val="24"/>
          <w:szCs w:val="24"/>
          <w:lang w:val="nl-NL"/>
        </w:rPr>
      </w:pPr>
    </w:p>
    <w:p w:rsidR="0027496A" w:rsidRDefault="00945F5C" w:rsidP="00123551">
      <w:pPr>
        <w:shd w:val="clear" w:color="auto" w:fill="FFFFFF"/>
        <w:spacing w:after="0" w:line="240" w:lineRule="auto"/>
        <w:jc w:val="both"/>
        <w:rPr>
          <w:rFonts w:ascii="Times New Roman" w:eastAsia="Times New Roman" w:hAnsi="Times New Roman" w:cs="Times New Roman"/>
          <w:bCs/>
          <w:color w:val="000000" w:themeColor="text1"/>
          <w:sz w:val="24"/>
          <w:szCs w:val="24"/>
          <w:lang w:val="nl-NL"/>
        </w:rPr>
      </w:pPr>
      <w:r w:rsidRPr="00A42AD3">
        <w:rPr>
          <w:rFonts w:ascii="Times New Roman" w:eastAsia="Times New Roman" w:hAnsi="Times New Roman" w:cs="Times New Roman"/>
          <w:bCs/>
          <w:color w:val="000000" w:themeColor="text1"/>
          <w:sz w:val="24"/>
          <w:szCs w:val="24"/>
          <w:lang w:val="nl-NL"/>
        </w:rPr>
        <w:t xml:space="preserve">                                                                    </w:t>
      </w:r>
      <w:r w:rsidR="00123551">
        <w:rPr>
          <w:rFonts w:ascii="Times New Roman" w:eastAsia="Times New Roman" w:hAnsi="Times New Roman" w:cs="Times New Roman"/>
          <w:bCs/>
          <w:color w:val="000000" w:themeColor="text1"/>
          <w:sz w:val="24"/>
          <w:szCs w:val="24"/>
          <w:lang w:val="nl-NL"/>
        </w:rPr>
        <w:t xml:space="preserve">                                       </w:t>
      </w:r>
      <w:r w:rsidRPr="00A42AD3">
        <w:rPr>
          <w:rFonts w:ascii="Times New Roman" w:eastAsia="Times New Roman" w:hAnsi="Times New Roman" w:cs="Times New Roman"/>
          <w:bCs/>
          <w:color w:val="000000" w:themeColor="text1"/>
          <w:sz w:val="24"/>
          <w:szCs w:val="24"/>
          <w:lang w:val="nl-NL"/>
        </w:rPr>
        <w:t xml:space="preserve">   </w:t>
      </w:r>
    </w:p>
    <w:p w:rsidR="00153BB8" w:rsidRPr="0027496A" w:rsidRDefault="0027496A" w:rsidP="00123551">
      <w:pPr>
        <w:shd w:val="clear" w:color="auto" w:fill="FFFFFF"/>
        <w:spacing w:after="0" w:line="240" w:lineRule="auto"/>
        <w:jc w:val="both"/>
        <w:rPr>
          <w:rFonts w:ascii="Times New Roman" w:eastAsia="Times New Roman" w:hAnsi="Times New Roman" w:cs="Times New Roman"/>
          <w:b/>
          <w:bCs/>
          <w:color w:val="000000" w:themeColor="text1"/>
          <w:sz w:val="24"/>
          <w:szCs w:val="24"/>
          <w:lang w:val="nl-NL"/>
        </w:rPr>
      </w:pPr>
      <w:r>
        <w:rPr>
          <w:rFonts w:ascii="Times New Roman" w:eastAsia="Times New Roman" w:hAnsi="Times New Roman" w:cs="Times New Roman"/>
          <w:b/>
          <w:bCs/>
          <w:color w:val="000000" w:themeColor="text1"/>
          <w:sz w:val="24"/>
          <w:szCs w:val="24"/>
          <w:lang w:val="nl-NL"/>
        </w:rPr>
        <w:t xml:space="preserve">                                                                                                           </w:t>
      </w:r>
      <w:r w:rsidR="00945F5C" w:rsidRPr="0027496A">
        <w:rPr>
          <w:rFonts w:ascii="Times New Roman" w:eastAsia="Times New Roman" w:hAnsi="Times New Roman" w:cs="Times New Roman"/>
          <w:b/>
          <w:bCs/>
          <w:color w:val="000000" w:themeColor="text1"/>
          <w:sz w:val="24"/>
          <w:szCs w:val="24"/>
          <w:lang w:val="nl-NL"/>
        </w:rPr>
        <w:t>Tổ trưởng</w:t>
      </w:r>
    </w:p>
    <w:p w:rsidR="00945F5C" w:rsidRPr="0027496A" w:rsidRDefault="00945F5C" w:rsidP="00123551">
      <w:pPr>
        <w:shd w:val="clear" w:color="auto" w:fill="FFFFFF"/>
        <w:spacing w:after="0" w:line="240" w:lineRule="auto"/>
        <w:jc w:val="both"/>
        <w:rPr>
          <w:rFonts w:ascii="Times New Roman" w:eastAsia="Times New Roman" w:hAnsi="Times New Roman" w:cs="Times New Roman"/>
          <w:b/>
          <w:bCs/>
          <w:color w:val="000000" w:themeColor="text1"/>
          <w:sz w:val="24"/>
          <w:szCs w:val="24"/>
          <w:lang w:val="nl-NL"/>
        </w:rPr>
      </w:pPr>
    </w:p>
    <w:p w:rsidR="00945F5C" w:rsidRPr="0027496A" w:rsidRDefault="00945F5C" w:rsidP="00123551">
      <w:pPr>
        <w:shd w:val="clear" w:color="auto" w:fill="FFFFFF"/>
        <w:spacing w:after="0" w:line="240" w:lineRule="auto"/>
        <w:jc w:val="both"/>
        <w:rPr>
          <w:rFonts w:ascii="Times New Roman" w:eastAsia="Times New Roman" w:hAnsi="Times New Roman" w:cs="Times New Roman"/>
          <w:b/>
          <w:bCs/>
          <w:color w:val="000000" w:themeColor="text1"/>
          <w:sz w:val="24"/>
          <w:szCs w:val="24"/>
          <w:lang w:val="nl-NL"/>
        </w:rPr>
      </w:pPr>
    </w:p>
    <w:p w:rsidR="00945F5C" w:rsidRPr="0027496A" w:rsidRDefault="00945F5C" w:rsidP="00123551">
      <w:pPr>
        <w:shd w:val="clear" w:color="auto" w:fill="FFFFFF"/>
        <w:spacing w:after="0" w:line="240" w:lineRule="auto"/>
        <w:jc w:val="both"/>
        <w:rPr>
          <w:rFonts w:ascii="Times New Roman" w:eastAsia="Times New Roman" w:hAnsi="Times New Roman" w:cs="Times New Roman"/>
          <w:b/>
          <w:bCs/>
          <w:color w:val="000000" w:themeColor="text1"/>
          <w:sz w:val="24"/>
          <w:szCs w:val="24"/>
          <w:lang w:val="nl-NL"/>
        </w:rPr>
      </w:pPr>
    </w:p>
    <w:p w:rsidR="00945F5C" w:rsidRPr="0027496A" w:rsidRDefault="00945F5C" w:rsidP="00123551">
      <w:pPr>
        <w:shd w:val="clear" w:color="auto" w:fill="FFFFFF"/>
        <w:spacing w:after="0" w:line="240" w:lineRule="auto"/>
        <w:jc w:val="both"/>
        <w:rPr>
          <w:rFonts w:ascii="Times New Roman" w:eastAsia="Times New Roman" w:hAnsi="Times New Roman" w:cs="Times New Roman"/>
          <w:b/>
          <w:bCs/>
          <w:color w:val="000000" w:themeColor="text1"/>
          <w:sz w:val="24"/>
          <w:szCs w:val="24"/>
          <w:lang w:val="nl-NL"/>
        </w:rPr>
      </w:pPr>
      <w:r w:rsidRPr="0027496A">
        <w:rPr>
          <w:rFonts w:ascii="Times New Roman" w:eastAsia="Times New Roman" w:hAnsi="Times New Roman" w:cs="Times New Roman"/>
          <w:b/>
          <w:bCs/>
          <w:color w:val="000000" w:themeColor="text1"/>
          <w:sz w:val="24"/>
          <w:szCs w:val="24"/>
          <w:lang w:val="nl-NL"/>
        </w:rPr>
        <w:t xml:space="preserve">                                                                                          </w:t>
      </w:r>
      <w:r w:rsidR="00123551" w:rsidRPr="0027496A">
        <w:rPr>
          <w:rFonts w:ascii="Times New Roman" w:eastAsia="Times New Roman" w:hAnsi="Times New Roman" w:cs="Times New Roman"/>
          <w:b/>
          <w:bCs/>
          <w:color w:val="000000" w:themeColor="text1"/>
          <w:sz w:val="24"/>
          <w:szCs w:val="24"/>
          <w:lang w:val="nl-NL"/>
        </w:rPr>
        <w:t xml:space="preserve">    </w:t>
      </w:r>
      <w:r w:rsidR="0027496A">
        <w:rPr>
          <w:rFonts w:ascii="Times New Roman" w:eastAsia="Times New Roman" w:hAnsi="Times New Roman" w:cs="Times New Roman"/>
          <w:b/>
          <w:bCs/>
          <w:color w:val="000000" w:themeColor="text1"/>
          <w:sz w:val="24"/>
          <w:szCs w:val="24"/>
          <w:lang w:val="nl-NL"/>
        </w:rPr>
        <w:t xml:space="preserve">             </w:t>
      </w:r>
      <w:r w:rsidR="00C96ADB" w:rsidRPr="0027496A">
        <w:rPr>
          <w:rFonts w:ascii="Times New Roman" w:eastAsia="Times New Roman" w:hAnsi="Times New Roman" w:cs="Times New Roman"/>
          <w:b/>
          <w:bCs/>
          <w:color w:val="000000" w:themeColor="text1"/>
          <w:sz w:val="24"/>
          <w:szCs w:val="24"/>
          <w:lang w:val="nl-NL"/>
        </w:rPr>
        <w:t xml:space="preserve">Trần </w:t>
      </w:r>
      <w:r w:rsidRPr="0027496A">
        <w:rPr>
          <w:rFonts w:ascii="Times New Roman" w:eastAsia="Times New Roman" w:hAnsi="Times New Roman" w:cs="Times New Roman"/>
          <w:b/>
          <w:bCs/>
          <w:color w:val="000000" w:themeColor="text1"/>
          <w:sz w:val="24"/>
          <w:szCs w:val="24"/>
          <w:lang w:val="nl-NL"/>
        </w:rPr>
        <w:t xml:space="preserve"> Thu Hà</w:t>
      </w:r>
    </w:p>
    <w:p w:rsidR="00153BB8" w:rsidRPr="0027496A" w:rsidRDefault="00153BB8" w:rsidP="00123551">
      <w:pPr>
        <w:shd w:val="clear" w:color="auto" w:fill="FFFFFF"/>
        <w:spacing w:after="0" w:line="240" w:lineRule="auto"/>
        <w:jc w:val="both"/>
        <w:rPr>
          <w:rFonts w:ascii="Times New Roman" w:eastAsia="Times New Roman" w:hAnsi="Times New Roman" w:cs="Times New Roman"/>
          <w:b/>
          <w:bCs/>
          <w:color w:val="000000" w:themeColor="text1"/>
          <w:sz w:val="24"/>
          <w:szCs w:val="24"/>
          <w:lang w:val="nl-NL"/>
        </w:rPr>
      </w:pPr>
    </w:p>
    <w:p w:rsidR="00153BB8" w:rsidRPr="0027496A" w:rsidRDefault="00153BB8" w:rsidP="00123551">
      <w:pPr>
        <w:shd w:val="clear" w:color="auto" w:fill="FFFFFF"/>
        <w:spacing w:after="0" w:line="240" w:lineRule="auto"/>
        <w:jc w:val="both"/>
        <w:rPr>
          <w:rFonts w:ascii="Times New Roman" w:eastAsia="Times New Roman" w:hAnsi="Times New Roman" w:cs="Times New Roman"/>
          <w:b/>
          <w:bCs/>
          <w:color w:val="000000" w:themeColor="text1"/>
          <w:sz w:val="24"/>
          <w:szCs w:val="24"/>
          <w:lang w:val="nl-NL"/>
        </w:rPr>
      </w:pPr>
    </w:p>
    <w:p w:rsidR="00153BB8" w:rsidRPr="00A42AD3" w:rsidRDefault="00153BB8" w:rsidP="00123551">
      <w:pPr>
        <w:shd w:val="clear" w:color="auto" w:fill="FFFFFF"/>
        <w:spacing w:after="0" w:line="240" w:lineRule="auto"/>
        <w:jc w:val="both"/>
        <w:rPr>
          <w:rFonts w:ascii="Times New Roman" w:eastAsia="Times New Roman" w:hAnsi="Times New Roman" w:cs="Times New Roman"/>
          <w:b/>
          <w:bCs/>
          <w:color w:val="000000" w:themeColor="text1"/>
          <w:sz w:val="24"/>
          <w:szCs w:val="24"/>
          <w:lang w:val="nl-NL"/>
        </w:rPr>
      </w:pPr>
    </w:p>
    <w:p w:rsidR="00153BB8" w:rsidRPr="00A42AD3" w:rsidRDefault="00153BB8" w:rsidP="00123551">
      <w:pPr>
        <w:shd w:val="clear" w:color="auto" w:fill="FFFFFF"/>
        <w:spacing w:after="0" w:line="240" w:lineRule="auto"/>
        <w:jc w:val="both"/>
        <w:rPr>
          <w:rFonts w:ascii="Times New Roman" w:eastAsia="Times New Roman" w:hAnsi="Times New Roman" w:cs="Times New Roman"/>
          <w:b/>
          <w:bCs/>
          <w:color w:val="000000" w:themeColor="text1"/>
          <w:sz w:val="24"/>
          <w:szCs w:val="24"/>
          <w:lang w:val="nl-NL"/>
        </w:rPr>
      </w:pPr>
    </w:p>
    <w:p w:rsidR="00153BB8" w:rsidRPr="00A42AD3" w:rsidRDefault="00153BB8" w:rsidP="00123551">
      <w:pPr>
        <w:shd w:val="clear" w:color="auto" w:fill="FFFFFF"/>
        <w:spacing w:after="0" w:line="240" w:lineRule="auto"/>
        <w:jc w:val="both"/>
        <w:rPr>
          <w:rFonts w:ascii="Times New Roman" w:eastAsia="Times New Roman" w:hAnsi="Times New Roman" w:cs="Times New Roman"/>
          <w:b/>
          <w:bCs/>
          <w:color w:val="000000" w:themeColor="text1"/>
          <w:sz w:val="24"/>
          <w:szCs w:val="24"/>
          <w:lang w:val="nl-NL"/>
        </w:rPr>
      </w:pPr>
    </w:p>
    <w:p w:rsidR="00153BB8" w:rsidRPr="00A42AD3" w:rsidRDefault="00153BB8" w:rsidP="00123551">
      <w:pPr>
        <w:shd w:val="clear" w:color="auto" w:fill="FFFFFF"/>
        <w:spacing w:after="0" w:line="240" w:lineRule="auto"/>
        <w:jc w:val="both"/>
        <w:rPr>
          <w:rFonts w:ascii="Times New Roman" w:eastAsia="Times New Roman" w:hAnsi="Times New Roman" w:cs="Times New Roman"/>
          <w:b/>
          <w:bCs/>
          <w:color w:val="000000" w:themeColor="text1"/>
          <w:sz w:val="24"/>
          <w:szCs w:val="24"/>
          <w:lang w:val="nl-NL"/>
        </w:rPr>
      </w:pPr>
    </w:p>
    <w:p w:rsidR="00153BB8" w:rsidRPr="00A42AD3" w:rsidRDefault="00153BB8" w:rsidP="00123551">
      <w:pPr>
        <w:shd w:val="clear" w:color="auto" w:fill="FFFFFF"/>
        <w:spacing w:after="0" w:line="240" w:lineRule="auto"/>
        <w:jc w:val="both"/>
        <w:rPr>
          <w:rFonts w:ascii="Times New Roman" w:eastAsia="Times New Roman" w:hAnsi="Times New Roman" w:cs="Times New Roman"/>
          <w:b/>
          <w:bCs/>
          <w:color w:val="000000" w:themeColor="text1"/>
          <w:sz w:val="24"/>
          <w:szCs w:val="24"/>
          <w:lang w:val="nl-NL"/>
        </w:rPr>
      </w:pPr>
    </w:p>
    <w:p w:rsidR="00153BB8" w:rsidRPr="00A42AD3" w:rsidRDefault="00153BB8" w:rsidP="00123551">
      <w:pPr>
        <w:shd w:val="clear" w:color="auto" w:fill="FFFFFF"/>
        <w:spacing w:after="0" w:line="240" w:lineRule="auto"/>
        <w:jc w:val="both"/>
        <w:rPr>
          <w:rFonts w:ascii="Times New Roman" w:eastAsia="Times New Roman" w:hAnsi="Times New Roman" w:cs="Times New Roman"/>
          <w:b/>
          <w:bCs/>
          <w:color w:val="000000" w:themeColor="text1"/>
          <w:sz w:val="24"/>
          <w:szCs w:val="24"/>
          <w:lang w:val="nl-NL"/>
        </w:rPr>
      </w:pPr>
    </w:p>
    <w:sectPr w:rsidR="00153BB8" w:rsidRPr="00A42AD3" w:rsidSect="00C12D59">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E53" w:rsidRDefault="00891E53" w:rsidP="00C12D59">
      <w:pPr>
        <w:spacing w:after="0" w:line="240" w:lineRule="auto"/>
      </w:pPr>
      <w:r>
        <w:separator/>
      </w:r>
    </w:p>
  </w:endnote>
  <w:endnote w:type="continuationSeparator" w:id="0">
    <w:p w:rsidR="00891E53" w:rsidRDefault="00891E53" w:rsidP="00C12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145734"/>
      <w:docPartObj>
        <w:docPartGallery w:val="Page Numbers (Bottom of Page)"/>
        <w:docPartUnique/>
      </w:docPartObj>
    </w:sdtPr>
    <w:sdtEndPr>
      <w:rPr>
        <w:noProof/>
      </w:rPr>
    </w:sdtEndPr>
    <w:sdtContent>
      <w:p w:rsidR="00A2511F" w:rsidRDefault="00A2511F">
        <w:pPr>
          <w:pStyle w:val="Footer"/>
          <w:jc w:val="center"/>
        </w:pPr>
        <w:r>
          <w:fldChar w:fldCharType="begin"/>
        </w:r>
        <w:r>
          <w:instrText xml:space="preserve"> PAGE   \* MERGEFORMAT </w:instrText>
        </w:r>
        <w:r>
          <w:fldChar w:fldCharType="separate"/>
        </w:r>
        <w:r w:rsidR="00CB4FA5">
          <w:rPr>
            <w:noProof/>
          </w:rPr>
          <w:t>1</w:t>
        </w:r>
        <w:r>
          <w:rPr>
            <w:noProof/>
          </w:rPr>
          <w:fldChar w:fldCharType="end"/>
        </w:r>
      </w:p>
    </w:sdtContent>
  </w:sdt>
  <w:p w:rsidR="00A2511F" w:rsidRDefault="00A251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E53" w:rsidRDefault="00891E53" w:rsidP="00C12D59">
      <w:pPr>
        <w:spacing w:after="0" w:line="240" w:lineRule="auto"/>
      </w:pPr>
      <w:r>
        <w:separator/>
      </w:r>
    </w:p>
  </w:footnote>
  <w:footnote w:type="continuationSeparator" w:id="0">
    <w:p w:rsidR="00891E53" w:rsidRDefault="00891E53" w:rsidP="00C12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17B1"/>
    <w:multiLevelType w:val="multilevel"/>
    <w:tmpl w:val="249E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8388B"/>
    <w:multiLevelType w:val="multilevel"/>
    <w:tmpl w:val="ED3CD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DB2590"/>
    <w:multiLevelType w:val="multilevel"/>
    <w:tmpl w:val="7116C8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3E550302"/>
    <w:multiLevelType w:val="multilevel"/>
    <w:tmpl w:val="2D58D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7E4D75"/>
    <w:multiLevelType w:val="hybridMultilevel"/>
    <w:tmpl w:val="C854C586"/>
    <w:lvl w:ilvl="0" w:tplc="DC66D5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A35BFE"/>
    <w:multiLevelType w:val="multilevel"/>
    <w:tmpl w:val="E1CAC8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75E17C7"/>
    <w:multiLevelType w:val="multilevel"/>
    <w:tmpl w:val="C25CC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6936EC"/>
    <w:multiLevelType w:val="multilevel"/>
    <w:tmpl w:val="71ECDF14"/>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5A693FAC"/>
    <w:multiLevelType w:val="hybridMultilevel"/>
    <w:tmpl w:val="DD9AE652"/>
    <w:lvl w:ilvl="0" w:tplc="44AABD3A">
      <w:start w:val="3"/>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E860F35"/>
    <w:multiLevelType w:val="multilevel"/>
    <w:tmpl w:val="2108B6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EE27199"/>
    <w:multiLevelType w:val="multilevel"/>
    <w:tmpl w:val="B3EC1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2"/>
    <w:lvlOverride w:ilvl="0">
      <w:lvl w:ilvl="0">
        <w:numFmt w:val="decimal"/>
        <w:lvlText w:val="%1."/>
        <w:lvlJc w:val="left"/>
      </w:lvl>
    </w:lvlOverride>
  </w:num>
  <w:num w:numId="3">
    <w:abstractNumId w:val="0"/>
  </w:num>
  <w:num w:numId="4">
    <w:abstractNumId w:val="5"/>
  </w:num>
  <w:num w:numId="5">
    <w:abstractNumId w:val="7"/>
  </w:num>
  <w:num w:numId="6">
    <w:abstractNumId w:val="9"/>
  </w:num>
  <w:num w:numId="7">
    <w:abstractNumId w:val="3"/>
  </w:num>
  <w:num w:numId="8">
    <w:abstractNumId w:val="10"/>
  </w:num>
  <w:num w:numId="9">
    <w:abstractNumId w:val="1"/>
  </w:num>
  <w:num w:numId="10">
    <w:abstractNumId w:val="6"/>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C59"/>
    <w:rsid w:val="0001792C"/>
    <w:rsid w:val="0005330F"/>
    <w:rsid w:val="0005540A"/>
    <w:rsid w:val="00064F72"/>
    <w:rsid w:val="000F45A5"/>
    <w:rsid w:val="00123551"/>
    <w:rsid w:val="00137E91"/>
    <w:rsid w:val="00153BB8"/>
    <w:rsid w:val="001833A2"/>
    <w:rsid w:val="001D7D90"/>
    <w:rsid w:val="001E6EAF"/>
    <w:rsid w:val="00221463"/>
    <w:rsid w:val="00242273"/>
    <w:rsid w:val="002544E0"/>
    <w:rsid w:val="002554FB"/>
    <w:rsid w:val="0027496A"/>
    <w:rsid w:val="00280C76"/>
    <w:rsid w:val="002951FA"/>
    <w:rsid w:val="002C3619"/>
    <w:rsid w:val="002C67D9"/>
    <w:rsid w:val="002D39D2"/>
    <w:rsid w:val="002E194C"/>
    <w:rsid w:val="0032463D"/>
    <w:rsid w:val="00360112"/>
    <w:rsid w:val="00386350"/>
    <w:rsid w:val="00412678"/>
    <w:rsid w:val="00466384"/>
    <w:rsid w:val="004C24D2"/>
    <w:rsid w:val="004F673F"/>
    <w:rsid w:val="00604404"/>
    <w:rsid w:val="0060653A"/>
    <w:rsid w:val="006423B0"/>
    <w:rsid w:val="006862EC"/>
    <w:rsid w:val="006D3C3F"/>
    <w:rsid w:val="006F2325"/>
    <w:rsid w:val="006F6ED5"/>
    <w:rsid w:val="0073213D"/>
    <w:rsid w:val="007400EC"/>
    <w:rsid w:val="00752E36"/>
    <w:rsid w:val="0078708B"/>
    <w:rsid w:val="007A6162"/>
    <w:rsid w:val="008151D7"/>
    <w:rsid w:val="00815D5D"/>
    <w:rsid w:val="00891E53"/>
    <w:rsid w:val="008C3FF2"/>
    <w:rsid w:val="009369A4"/>
    <w:rsid w:val="00945F5C"/>
    <w:rsid w:val="009901DE"/>
    <w:rsid w:val="00996095"/>
    <w:rsid w:val="009D455A"/>
    <w:rsid w:val="00A2511F"/>
    <w:rsid w:val="00A42AD3"/>
    <w:rsid w:val="00A551FD"/>
    <w:rsid w:val="00A7131C"/>
    <w:rsid w:val="00A95C59"/>
    <w:rsid w:val="00B75174"/>
    <w:rsid w:val="00BD6569"/>
    <w:rsid w:val="00C07745"/>
    <w:rsid w:val="00C12D59"/>
    <w:rsid w:val="00C44943"/>
    <w:rsid w:val="00C50931"/>
    <w:rsid w:val="00C949A0"/>
    <w:rsid w:val="00C96ADB"/>
    <w:rsid w:val="00CA53A5"/>
    <w:rsid w:val="00CB4FA5"/>
    <w:rsid w:val="00CC68B1"/>
    <w:rsid w:val="00D43187"/>
    <w:rsid w:val="00D84D49"/>
    <w:rsid w:val="00DA0D01"/>
    <w:rsid w:val="00DF675A"/>
    <w:rsid w:val="00E17B71"/>
    <w:rsid w:val="00EA4F2E"/>
    <w:rsid w:val="00EB297F"/>
    <w:rsid w:val="00FA1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079D8-B063-4F7C-B4B0-A8ECAA6B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1E6E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rsid w:val="008C3FF2"/>
    <w:pPr>
      <w:keepNext/>
      <w:keepLines/>
      <w:spacing w:before="360" w:after="8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rsid w:val="008C3FF2"/>
    <w:pPr>
      <w:keepNext/>
      <w:spacing w:after="0" w:line="240" w:lineRule="auto"/>
      <w:jc w:val="both"/>
      <w:outlineLvl w:val="2"/>
    </w:pPr>
    <w:rPr>
      <w:rFonts w:ascii=".VnArial" w:eastAsia=".VnArial" w:hAnsi=".VnArial" w:cs=".VnArial"/>
      <w:b/>
      <w:sz w:val="28"/>
      <w:szCs w:val="28"/>
    </w:rPr>
  </w:style>
  <w:style w:type="paragraph" w:styleId="Heading4">
    <w:name w:val="heading 4"/>
    <w:basedOn w:val="Normal"/>
    <w:next w:val="Normal"/>
    <w:link w:val="Heading4Char"/>
    <w:rsid w:val="008C3FF2"/>
    <w:pPr>
      <w:keepNext/>
      <w:keepLines/>
      <w:spacing w:before="240" w:after="4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rsid w:val="008C3FF2"/>
    <w:pPr>
      <w:keepNext/>
      <w:keepLines/>
      <w:spacing w:before="220" w:after="40" w:line="240" w:lineRule="auto"/>
      <w:outlineLvl w:val="4"/>
    </w:pPr>
    <w:rPr>
      <w:rFonts w:ascii="Times New Roman" w:eastAsia="Times New Roman" w:hAnsi="Times New Roman" w:cs="Times New Roman"/>
      <w:b/>
    </w:rPr>
  </w:style>
  <w:style w:type="paragraph" w:styleId="Heading6">
    <w:name w:val="heading 6"/>
    <w:basedOn w:val="Normal"/>
    <w:next w:val="Normal"/>
    <w:link w:val="Heading6Char"/>
    <w:rsid w:val="008C3FF2"/>
    <w:pPr>
      <w:keepNext/>
      <w:keepLines/>
      <w:spacing w:before="200" w:after="40" w:line="240" w:lineRule="auto"/>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EAF"/>
    <w:rPr>
      <w:rFonts w:ascii="Times New Roman" w:eastAsia="Times New Roman" w:hAnsi="Times New Roman" w:cs="Times New Roman"/>
      <w:b/>
      <w:bCs/>
      <w:kern w:val="36"/>
      <w:sz w:val="48"/>
      <w:szCs w:val="48"/>
    </w:rPr>
  </w:style>
  <w:style w:type="paragraph" w:styleId="BodyText">
    <w:name w:val="Body Text"/>
    <w:basedOn w:val="Normal"/>
    <w:link w:val="BodyTextChar"/>
    <w:uiPriority w:val="99"/>
    <w:semiHidden/>
    <w:unhideWhenUsed/>
    <w:rsid w:val="001E6E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1E6EAF"/>
    <w:rPr>
      <w:rFonts w:ascii="Times New Roman" w:eastAsia="Times New Roman" w:hAnsi="Times New Roman" w:cs="Times New Roman"/>
      <w:sz w:val="24"/>
      <w:szCs w:val="24"/>
    </w:rPr>
  </w:style>
  <w:style w:type="paragraph" w:styleId="NormalWeb">
    <w:name w:val="Normal (Web)"/>
    <w:basedOn w:val="Normal"/>
    <w:uiPriority w:val="99"/>
    <w:unhideWhenUsed/>
    <w:rsid w:val="001E6EAF"/>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1E6E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1E6EAF"/>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E6EAF"/>
    <w:rPr>
      <w:color w:val="0000FF"/>
      <w:u w:val="single"/>
    </w:rPr>
  </w:style>
  <w:style w:type="character" w:customStyle="1" w:styleId="Heading2Char">
    <w:name w:val="Heading 2 Char"/>
    <w:basedOn w:val="DefaultParagraphFont"/>
    <w:link w:val="Heading2"/>
    <w:rsid w:val="008C3FF2"/>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8C3FF2"/>
    <w:rPr>
      <w:rFonts w:ascii=".VnArial" w:eastAsia=".VnArial" w:hAnsi=".VnArial" w:cs=".VnArial"/>
      <w:b/>
      <w:sz w:val="28"/>
      <w:szCs w:val="28"/>
    </w:rPr>
  </w:style>
  <w:style w:type="character" w:customStyle="1" w:styleId="Heading4Char">
    <w:name w:val="Heading 4 Char"/>
    <w:basedOn w:val="DefaultParagraphFont"/>
    <w:link w:val="Heading4"/>
    <w:rsid w:val="008C3FF2"/>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8C3FF2"/>
    <w:rPr>
      <w:rFonts w:ascii="Times New Roman" w:eastAsia="Times New Roman" w:hAnsi="Times New Roman" w:cs="Times New Roman"/>
      <w:b/>
    </w:rPr>
  </w:style>
  <w:style w:type="character" w:customStyle="1" w:styleId="Heading6Char">
    <w:name w:val="Heading 6 Char"/>
    <w:basedOn w:val="DefaultParagraphFont"/>
    <w:link w:val="Heading6"/>
    <w:rsid w:val="008C3FF2"/>
    <w:rPr>
      <w:rFonts w:ascii="Times New Roman" w:eastAsia="Times New Roman" w:hAnsi="Times New Roman" w:cs="Times New Roman"/>
      <w:b/>
      <w:sz w:val="20"/>
      <w:szCs w:val="20"/>
    </w:rPr>
  </w:style>
  <w:style w:type="paragraph" w:styleId="Title">
    <w:name w:val="Title"/>
    <w:basedOn w:val="Normal"/>
    <w:next w:val="Normal"/>
    <w:link w:val="TitleChar"/>
    <w:rsid w:val="008C3FF2"/>
    <w:pPr>
      <w:keepNext/>
      <w:keepLines/>
      <w:spacing w:before="480" w:after="120" w:line="240" w:lineRule="auto"/>
    </w:pPr>
    <w:rPr>
      <w:rFonts w:ascii="Times New Roman" w:eastAsia="Times New Roman" w:hAnsi="Times New Roman" w:cs="Times New Roman"/>
      <w:b/>
      <w:sz w:val="72"/>
      <w:szCs w:val="72"/>
    </w:rPr>
  </w:style>
  <w:style w:type="character" w:customStyle="1" w:styleId="TitleChar">
    <w:name w:val="Title Char"/>
    <w:basedOn w:val="DefaultParagraphFont"/>
    <w:link w:val="Title"/>
    <w:rsid w:val="008C3FF2"/>
    <w:rPr>
      <w:rFonts w:ascii="Times New Roman" w:eastAsia="Times New Roman" w:hAnsi="Times New Roman" w:cs="Times New Roman"/>
      <w:b/>
      <w:sz w:val="72"/>
      <w:szCs w:val="72"/>
    </w:rPr>
  </w:style>
  <w:style w:type="paragraph" w:styleId="Subtitle">
    <w:name w:val="Subtitle"/>
    <w:basedOn w:val="Normal"/>
    <w:next w:val="Normal"/>
    <w:link w:val="SubtitleChar"/>
    <w:rsid w:val="008C3FF2"/>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8C3FF2"/>
    <w:rPr>
      <w:rFonts w:ascii="Georgia" w:eastAsia="Georgia" w:hAnsi="Georgia" w:cs="Georgia"/>
      <w:i/>
      <w:color w:val="666666"/>
      <w:sz w:val="48"/>
      <w:szCs w:val="48"/>
    </w:rPr>
  </w:style>
  <w:style w:type="paragraph" w:styleId="Header">
    <w:name w:val="header"/>
    <w:basedOn w:val="Normal"/>
    <w:link w:val="HeaderChar"/>
    <w:uiPriority w:val="99"/>
    <w:unhideWhenUsed/>
    <w:rsid w:val="008C3FF2"/>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8C3FF2"/>
    <w:rPr>
      <w:rFonts w:ascii="Times New Roman" w:eastAsia="Times New Roman" w:hAnsi="Times New Roman" w:cs="Times New Roman"/>
      <w:sz w:val="28"/>
      <w:szCs w:val="28"/>
    </w:rPr>
  </w:style>
  <w:style w:type="paragraph" w:styleId="Footer">
    <w:name w:val="footer"/>
    <w:basedOn w:val="Normal"/>
    <w:link w:val="FooterChar"/>
    <w:uiPriority w:val="99"/>
    <w:unhideWhenUsed/>
    <w:qFormat/>
    <w:rsid w:val="008C3FF2"/>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8C3FF2"/>
    <w:rPr>
      <w:rFonts w:ascii="Times New Roman" w:eastAsia="Times New Roman" w:hAnsi="Times New Roman" w:cs="Times New Roman"/>
      <w:sz w:val="28"/>
      <w:szCs w:val="28"/>
    </w:rPr>
  </w:style>
  <w:style w:type="table" w:styleId="TableGrid">
    <w:name w:val="Table Grid"/>
    <w:basedOn w:val="TableNormal"/>
    <w:uiPriority w:val="59"/>
    <w:rsid w:val="008C3FF2"/>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FF2"/>
    <w:pPr>
      <w:spacing w:after="0" w:line="240" w:lineRule="auto"/>
      <w:ind w:left="720"/>
      <w:contextualSpacing/>
    </w:pPr>
    <w:rPr>
      <w:rFonts w:ascii="Times New Roman" w:eastAsia="Times New Roman" w:hAnsi="Times New Roman" w:cs="Times New Roman"/>
      <w:sz w:val="28"/>
      <w:szCs w:val="28"/>
    </w:rPr>
  </w:style>
  <w:style w:type="paragraph" w:customStyle="1" w:styleId="Default">
    <w:name w:val="Default"/>
    <w:rsid w:val="002951F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83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3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671251">
      <w:bodyDiv w:val="1"/>
      <w:marLeft w:val="0"/>
      <w:marRight w:val="0"/>
      <w:marTop w:val="0"/>
      <w:marBottom w:val="0"/>
      <w:divBdr>
        <w:top w:val="none" w:sz="0" w:space="0" w:color="auto"/>
        <w:left w:val="none" w:sz="0" w:space="0" w:color="auto"/>
        <w:bottom w:val="none" w:sz="0" w:space="0" w:color="auto"/>
        <w:right w:val="none" w:sz="0" w:space="0" w:color="auto"/>
      </w:divBdr>
      <w:divsChild>
        <w:div w:id="136847802">
          <w:marLeft w:val="0"/>
          <w:marRight w:val="0"/>
          <w:marTop w:val="0"/>
          <w:marBottom w:val="0"/>
          <w:divBdr>
            <w:top w:val="none" w:sz="0" w:space="0" w:color="auto"/>
            <w:left w:val="none" w:sz="0" w:space="0" w:color="auto"/>
            <w:bottom w:val="none" w:sz="0" w:space="0" w:color="auto"/>
            <w:right w:val="none" w:sz="0" w:space="0" w:color="auto"/>
          </w:divBdr>
        </w:div>
        <w:div w:id="1347246633">
          <w:marLeft w:val="0"/>
          <w:marRight w:val="0"/>
          <w:marTop w:val="0"/>
          <w:marBottom w:val="0"/>
          <w:divBdr>
            <w:top w:val="none" w:sz="0" w:space="0" w:color="auto"/>
            <w:left w:val="none" w:sz="0" w:space="0" w:color="auto"/>
            <w:bottom w:val="none" w:sz="0" w:space="0" w:color="auto"/>
            <w:right w:val="none" w:sz="0" w:space="0" w:color="auto"/>
          </w:divBdr>
        </w:div>
        <w:div w:id="985858365">
          <w:marLeft w:val="0"/>
          <w:marRight w:val="0"/>
          <w:marTop w:val="0"/>
          <w:marBottom w:val="0"/>
          <w:divBdr>
            <w:top w:val="none" w:sz="0" w:space="0" w:color="auto"/>
            <w:left w:val="none" w:sz="0" w:space="0" w:color="auto"/>
            <w:bottom w:val="none" w:sz="0" w:space="0" w:color="auto"/>
            <w:right w:val="none" w:sz="0" w:space="0" w:color="auto"/>
          </w:divBdr>
        </w:div>
        <w:div w:id="1094666199">
          <w:marLeft w:val="0"/>
          <w:marRight w:val="0"/>
          <w:marTop w:val="0"/>
          <w:marBottom w:val="0"/>
          <w:divBdr>
            <w:top w:val="none" w:sz="0" w:space="0" w:color="auto"/>
            <w:left w:val="none" w:sz="0" w:space="0" w:color="auto"/>
            <w:bottom w:val="none" w:sz="0" w:space="0" w:color="auto"/>
            <w:right w:val="none" w:sz="0" w:space="0" w:color="auto"/>
          </w:divBdr>
        </w:div>
        <w:div w:id="1334142584">
          <w:marLeft w:val="0"/>
          <w:marRight w:val="0"/>
          <w:marTop w:val="0"/>
          <w:marBottom w:val="0"/>
          <w:divBdr>
            <w:top w:val="none" w:sz="0" w:space="0" w:color="auto"/>
            <w:left w:val="none" w:sz="0" w:space="0" w:color="auto"/>
            <w:bottom w:val="none" w:sz="0" w:space="0" w:color="auto"/>
            <w:right w:val="none" w:sz="0" w:space="0" w:color="auto"/>
          </w:divBdr>
        </w:div>
        <w:div w:id="180899098">
          <w:marLeft w:val="0"/>
          <w:marRight w:val="0"/>
          <w:marTop w:val="0"/>
          <w:marBottom w:val="0"/>
          <w:divBdr>
            <w:top w:val="none" w:sz="0" w:space="0" w:color="auto"/>
            <w:left w:val="none" w:sz="0" w:space="0" w:color="auto"/>
            <w:bottom w:val="none" w:sz="0" w:space="0" w:color="auto"/>
            <w:right w:val="none" w:sz="0" w:space="0" w:color="auto"/>
          </w:divBdr>
        </w:div>
        <w:div w:id="2011978661">
          <w:marLeft w:val="0"/>
          <w:marRight w:val="0"/>
          <w:marTop w:val="0"/>
          <w:marBottom w:val="0"/>
          <w:divBdr>
            <w:top w:val="none" w:sz="0" w:space="0" w:color="auto"/>
            <w:left w:val="none" w:sz="0" w:space="0" w:color="auto"/>
            <w:bottom w:val="none" w:sz="0" w:space="0" w:color="auto"/>
            <w:right w:val="none" w:sz="0" w:space="0" w:color="auto"/>
          </w:divBdr>
        </w:div>
        <w:div w:id="226965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6019</Words>
  <Characters>34312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dc:creator>
  <cp:lastModifiedBy>Admin</cp:lastModifiedBy>
  <cp:revision>2</cp:revision>
  <cp:lastPrinted>2021-09-26T15:30:00Z</cp:lastPrinted>
  <dcterms:created xsi:type="dcterms:W3CDTF">2022-10-03T02:08:00Z</dcterms:created>
  <dcterms:modified xsi:type="dcterms:W3CDTF">2022-10-03T02:08:00Z</dcterms:modified>
</cp:coreProperties>
</file>