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22" w:rsidRDefault="004F7822" w:rsidP="002A3C4E">
      <w:pPr>
        <w:spacing w:after="0" w:line="240" w:lineRule="auto"/>
        <w:rPr>
          <w:rFonts w:ascii="Times New Roman" w:hAnsi="Times New Roman" w:cs="Times New Roman"/>
          <w:b/>
          <w:sz w:val="32"/>
          <w:szCs w:val="26"/>
          <w:shd w:val="clear" w:color="auto" w:fill="FFFFFF"/>
        </w:rPr>
      </w:pPr>
      <w:r>
        <w:rPr>
          <w:rFonts w:ascii="Times New Roman" w:hAnsi="Times New Roman" w:cs="Times New Roman"/>
          <w:b/>
          <w:sz w:val="32"/>
          <w:szCs w:val="26"/>
          <w:shd w:val="clear" w:color="auto" w:fill="FFFFFF"/>
        </w:rPr>
        <w:t>ĐÁP ÁN HỌC KÌ 1 SINH 10</w:t>
      </w:r>
    </w:p>
    <w:p w:rsidR="004F7822" w:rsidRDefault="004F7822" w:rsidP="002A3C4E">
      <w:pPr>
        <w:spacing w:after="0" w:line="240" w:lineRule="auto"/>
        <w:rPr>
          <w:rFonts w:ascii="Times New Roman" w:hAnsi="Times New Roman" w:cs="Times New Roman"/>
          <w:b/>
          <w:sz w:val="32"/>
          <w:szCs w:val="26"/>
          <w:shd w:val="clear" w:color="auto" w:fill="FFFFFF"/>
        </w:rPr>
      </w:pPr>
    </w:p>
    <w:p w:rsidR="004F7822" w:rsidRDefault="004F7822" w:rsidP="002A3C4E">
      <w:pPr>
        <w:spacing w:after="0" w:line="240" w:lineRule="auto"/>
        <w:rPr>
          <w:rFonts w:ascii="Times New Roman" w:hAnsi="Times New Roman" w:cs="Times New Roman"/>
          <w:b/>
          <w:sz w:val="32"/>
          <w:szCs w:val="26"/>
          <w:shd w:val="clear" w:color="auto" w:fill="FFFFFF"/>
        </w:rPr>
      </w:pPr>
      <w:bookmarkStart w:id="0" w:name="_GoBack"/>
      <w:bookmarkEnd w:id="0"/>
      <w:r>
        <w:rPr>
          <w:rFonts w:ascii="Times New Roman" w:hAnsi="Times New Roman" w:cs="Times New Roman"/>
          <w:b/>
          <w:sz w:val="32"/>
          <w:szCs w:val="26"/>
          <w:shd w:val="clear" w:color="auto" w:fill="FFFFFF"/>
        </w:rPr>
        <w:t>TRẮC NGHIỆM</w:t>
      </w:r>
    </w:p>
    <w:p w:rsidR="00E64ADD" w:rsidRPr="00262545" w:rsidRDefault="00E64ADD"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101</w:t>
      </w:r>
    </w:p>
    <w:tbl>
      <w:tblPr>
        <w:tblStyle w:val="TableGrid"/>
        <w:tblW w:w="0" w:type="auto"/>
        <w:tblInd w:w="108" w:type="dxa"/>
        <w:tblLayout w:type="fixed"/>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F46584" w:rsidRPr="00262545" w:rsidTr="00F46584">
        <w:tc>
          <w:tcPr>
            <w:tcW w:w="922"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638"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E64ADD" w:rsidRPr="00262545" w:rsidRDefault="00E64AD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F46584" w:rsidRPr="00262545" w:rsidTr="00F46584">
        <w:tc>
          <w:tcPr>
            <w:tcW w:w="922"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638"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8"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735AAD" w:rsidRPr="00262545" w:rsidRDefault="00735AAD"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r w:rsidR="00F46584" w:rsidRPr="00262545" w:rsidTr="00F46584">
        <w:tc>
          <w:tcPr>
            <w:tcW w:w="922"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638"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735AAD" w:rsidRPr="00262545" w:rsidRDefault="00735AAD"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F46584" w:rsidRPr="00262545" w:rsidTr="00F46584">
        <w:tc>
          <w:tcPr>
            <w:tcW w:w="922"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638"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8"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E71174" w:rsidRPr="00262545" w:rsidRDefault="00E71174"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r>
    </w:tbl>
    <w:p w:rsidR="00187B93" w:rsidRPr="00262545" w:rsidRDefault="00E02BDD"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102</w:t>
      </w:r>
    </w:p>
    <w:tbl>
      <w:tblPr>
        <w:tblStyle w:val="TableGrid"/>
        <w:tblW w:w="0" w:type="auto"/>
        <w:tblInd w:w="108" w:type="dxa"/>
        <w:tblLook w:val="04A0" w:firstRow="1" w:lastRow="0" w:firstColumn="1" w:lastColumn="0" w:noHBand="0" w:noVBand="1"/>
      </w:tblPr>
      <w:tblGrid>
        <w:gridCol w:w="922"/>
        <w:gridCol w:w="638"/>
        <w:gridCol w:w="708"/>
        <w:gridCol w:w="567"/>
        <w:gridCol w:w="567"/>
        <w:gridCol w:w="567"/>
        <w:gridCol w:w="567"/>
        <w:gridCol w:w="709"/>
        <w:gridCol w:w="567"/>
        <w:gridCol w:w="567"/>
        <w:gridCol w:w="567"/>
        <w:gridCol w:w="709"/>
        <w:gridCol w:w="709"/>
        <w:gridCol w:w="708"/>
        <w:gridCol w:w="709"/>
      </w:tblGrid>
      <w:tr w:rsidR="00187B93" w:rsidRPr="00262545" w:rsidTr="00F46584">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63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187B93" w:rsidRPr="00262545" w:rsidTr="00F46584">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63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r>
      <w:tr w:rsidR="00187B93" w:rsidRPr="00262545" w:rsidTr="00F46584">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63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187B93" w:rsidRPr="00262545" w:rsidTr="00F46584">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63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187B93" w:rsidRPr="00262545" w:rsidRDefault="00071F72"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187B93" w:rsidRPr="00262545" w:rsidRDefault="00071F72"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071F72"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r>
    </w:tbl>
    <w:p w:rsidR="00E71174" w:rsidRPr="00262545" w:rsidRDefault="00E71174"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103</w:t>
      </w:r>
    </w:p>
    <w:tbl>
      <w:tblPr>
        <w:tblStyle w:val="TableGrid"/>
        <w:tblW w:w="0" w:type="auto"/>
        <w:tblInd w:w="108" w:type="dxa"/>
        <w:tblLook w:val="04A0" w:firstRow="1" w:lastRow="0" w:firstColumn="1" w:lastColumn="0" w:noHBand="0" w:noVBand="1"/>
      </w:tblPr>
      <w:tblGrid>
        <w:gridCol w:w="910"/>
        <w:gridCol w:w="780"/>
        <w:gridCol w:w="708"/>
        <w:gridCol w:w="567"/>
        <w:gridCol w:w="567"/>
        <w:gridCol w:w="567"/>
        <w:gridCol w:w="567"/>
        <w:gridCol w:w="709"/>
        <w:gridCol w:w="567"/>
        <w:gridCol w:w="567"/>
        <w:gridCol w:w="567"/>
        <w:gridCol w:w="709"/>
        <w:gridCol w:w="709"/>
        <w:gridCol w:w="708"/>
        <w:gridCol w:w="709"/>
      </w:tblGrid>
      <w:tr w:rsidR="00E71174" w:rsidRPr="00262545" w:rsidTr="000F4472">
        <w:tc>
          <w:tcPr>
            <w:tcW w:w="780"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884FE0" w:rsidRPr="00262545" w:rsidTr="000F4472">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r>
      <w:tr w:rsidR="00884FE0" w:rsidRPr="00262545" w:rsidTr="000F4472">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884FE0" w:rsidRPr="00262545" w:rsidTr="000F4472">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bl>
    <w:p w:rsidR="005F42DA" w:rsidRPr="00262545" w:rsidRDefault="00E02BDD"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104</w:t>
      </w:r>
    </w:p>
    <w:tbl>
      <w:tblPr>
        <w:tblStyle w:val="TableGrid"/>
        <w:tblW w:w="0" w:type="auto"/>
        <w:tblInd w:w="108" w:type="dxa"/>
        <w:tblLook w:val="04A0" w:firstRow="1" w:lastRow="0" w:firstColumn="1" w:lastColumn="0" w:noHBand="0" w:noVBand="1"/>
      </w:tblPr>
      <w:tblGrid>
        <w:gridCol w:w="922"/>
        <w:gridCol w:w="638"/>
        <w:gridCol w:w="708"/>
        <w:gridCol w:w="567"/>
        <w:gridCol w:w="658"/>
        <w:gridCol w:w="536"/>
        <w:gridCol w:w="567"/>
        <w:gridCol w:w="709"/>
        <w:gridCol w:w="567"/>
        <w:gridCol w:w="567"/>
        <w:gridCol w:w="567"/>
        <w:gridCol w:w="709"/>
        <w:gridCol w:w="709"/>
        <w:gridCol w:w="708"/>
        <w:gridCol w:w="709"/>
      </w:tblGrid>
      <w:tr w:rsidR="00187B93" w:rsidRPr="00262545" w:rsidTr="000F4472">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63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65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476"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187B93" w:rsidRPr="00262545" w:rsidTr="000F4472">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63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658"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476"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r w:rsidR="00187B93" w:rsidRPr="00262545" w:rsidTr="000F4472">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63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65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476"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187B93" w:rsidRPr="00262545" w:rsidTr="000F4472">
        <w:tc>
          <w:tcPr>
            <w:tcW w:w="922"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63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658"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476"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B54DE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bl>
    <w:p w:rsidR="00E71174" w:rsidRPr="00262545" w:rsidRDefault="00E71174"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105</w:t>
      </w:r>
    </w:p>
    <w:tbl>
      <w:tblPr>
        <w:tblStyle w:val="TableGrid"/>
        <w:tblW w:w="0" w:type="auto"/>
        <w:tblInd w:w="108" w:type="dxa"/>
        <w:tblLook w:val="04A0" w:firstRow="1" w:lastRow="0" w:firstColumn="1" w:lastColumn="0" w:noHBand="0" w:noVBand="1"/>
      </w:tblPr>
      <w:tblGrid>
        <w:gridCol w:w="910"/>
        <w:gridCol w:w="780"/>
        <w:gridCol w:w="708"/>
        <w:gridCol w:w="567"/>
        <w:gridCol w:w="658"/>
        <w:gridCol w:w="536"/>
        <w:gridCol w:w="567"/>
        <w:gridCol w:w="709"/>
        <w:gridCol w:w="567"/>
        <w:gridCol w:w="567"/>
        <w:gridCol w:w="567"/>
        <w:gridCol w:w="709"/>
        <w:gridCol w:w="709"/>
        <w:gridCol w:w="708"/>
        <w:gridCol w:w="709"/>
      </w:tblGrid>
      <w:tr w:rsidR="00E71174" w:rsidRPr="00262545" w:rsidTr="000F4472">
        <w:tc>
          <w:tcPr>
            <w:tcW w:w="780"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65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476"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884FE0" w:rsidRPr="00262545" w:rsidTr="000F4472">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65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476"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r>
      <w:tr w:rsidR="00884FE0" w:rsidRPr="00262545" w:rsidTr="000F4472">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65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476"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884FE0" w:rsidRPr="00262545" w:rsidTr="000F4472">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65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476"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r>
    </w:tbl>
    <w:p w:rsidR="005F42DA" w:rsidRPr="00262545" w:rsidRDefault="00E02BDD"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106</w:t>
      </w:r>
    </w:p>
    <w:tbl>
      <w:tblPr>
        <w:tblStyle w:val="TableGrid"/>
        <w:tblW w:w="0" w:type="auto"/>
        <w:tblInd w:w="108" w:type="dxa"/>
        <w:tblLook w:val="04A0" w:firstRow="1" w:lastRow="0" w:firstColumn="1" w:lastColumn="0" w:noHBand="0" w:noVBand="1"/>
      </w:tblPr>
      <w:tblGrid>
        <w:gridCol w:w="910"/>
        <w:gridCol w:w="780"/>
        <w:gridCol w:w="708"/>
        <w:gridCol w:w="567"/>
        <w:gridCol w:w="658"/>
        <w:gridCol w:w="536"/>
        <w:gridCol w:w="567"/>
        <w:gridCol w:w="709"/>
        <w:gridCol w:w="567"/>
        <w:gridCol w:w="567"/>
        <w:gridCol w:w="567"/>
        <w:gridCol w:w="709"/>
        <w:gridCol w:w="709"/>
        <w:gridCol w:w="708"/>
        <w:gridCol w:w="709"/>
      </w:tblGrid>
      <w:tr w:rsidR="00187B93" w:rsidRPr="00262545" w:rsidTr="000F4472">
        <w:tc>
          <w:tcPr>
            <w:tcW w:w="780"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65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476"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187B93" w:rsidRPr="00262545" w:rsidTr="000F4472">
        <w:tc>
          <w:tcPr>
            <w:tcW w:w="780"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65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476"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r w:rsidR="00187B93" w:rsidRPr="00262545" w:rsidTr="000F4472">
        <w:tc>
          <w:tcPr>
            <w:tcW w:w="780"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65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476"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187B93" w:rsidRPr="00262545" w:rsidTr="000F4472">
        <w:tc>
          <w:tcPr>
            <w:tcW w:w="780" w:type="dxa"/>
          </w:tcPr>
          <w:p w:rsidR="00187B93" w:rsidRPr="00262545" w:rsidRDefault="00187B93"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658" w:type="dxa"/>
            <w:vAlign w:val="bottom"/>
          </w:tcPr>
          <w:p w:rsidR="00187B93" w:rsidRPr="00262545" w:rsidRDefault="00D53A32"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476" w:type="dxa"/>
            <w:vAlign w:val="bottom"/>
          </w:tcPr>
          <w:p w:rsidR="00187B93" w:rsidRPr="00262545" w:rsidRDefault="00D53A32"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187B93" w:rsidRPr="00262545" w:rsidRDefault="00D53A32"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187B93" w:rsidRPr="00262545" w:rsidRDefault="00187B93"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bl>
    <w:p w:rsidR="00E71174" w:rsidRPr="00262545" w:rsidRDefault="00E71174"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107</w:t>
      </w:r>
    </w:p>
    <w:tbl>
      <w:tblPr>
        <w:tblStyle w:val="TableGrid"/>
        <w:tblW w:w="0" w:type="auto"/>
        <w:tblInd w:w="108" w:type="dxa"/>
        <w:tblLook w:val="04A0" w:firstRow="1" w:lastRow="0" w:firstColumn="1" w:lastColumn="0" w:noHBand="0" w:noVBand="1"/>
      </w:tblPr>
      <w:tblGrid>
        <w:gridCol w:w="910"/>
        <w:gridCol w:w="780"/>
        <w:gridCol w:w="708"/>
        <w:gridCol w:w="567"/>
        <w:gridCol w:w="567"/>
        <w:gridCol w:w="567"/>
        <w:gridCol w:w="567"/>
        <w:gridCol w:w="709"/>
        <w:gridCol w:w="567"/>
        <w:gridCol w:w="567"/>
        <w:gridCol w:w="567"/>
        <w:gridCol w:w="709"/>
        <w:gridCol w:w="709"/>
        <w:gridCol w:w="708"/>
        <w:gridCol w:w="709"/>
      </w:tblGrid>
      <w:tr w:rsidR="00E71174" w:rsidRPr="00262545" w:rsidTr="0053683D">
        <w:tc>
          <w:tcPr>
            <w:tcW w:w="780"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0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567"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E71174" w:rsidRPr="00262545" w:rsidRDefault="00E71174"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884FE0" w:rsidRPr="00262545" w:rsidTr="0053683D">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r>
      <w:tr w:rsidR="00884FE0" w:rsidRPr="00262545" w:rsidTr="0053683D">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0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67"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884FE0" w:rsidRPr="00262545" w:rsidTr="0053683D">
        <w:tc>
          <w:tcPr>
            <w:tcW w:w="780" w:type="dxa"/>
          </w:tcPr>
          <w:p w:rsidR="00884FE0" w:rsidRPr="00262545" w:rsidRDefault="00884FE0"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67"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08"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884FE0" w:rsidRPr="00262545" w:rsidRDefault="00884FE0"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r>
    </w:tbl>
    <w:p w:rsidR="005F42DA" w:rsidRPr="00262545" w:rsidRDefault="00E02BDD"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MÃ ĐỀ 108</w:t>
      </w:r>
    </w:p>
    <w:tbl>
      <w:tblPr>
        <w:tblStyle w:val="TableGrid"/>
        <w:tblW w:w="0" w:type="auto"/>
        <w:tblInd w:w="108" w:type="dxa"/>
        <w:tblLook w:val="04A0" w:firstRow="1" w:lastRow="0" w:firstColumn="1" w:lastColumn="0" w:noHBand="0" w:noVBand="1"/>
      </w:tblPr>
      <w:tblGrid>
        <w:gridCol w:w="910"/>
        <w:gridCol w:w="780"/>
        <w:gridCol w:w="714"/>
        <w:gridCol w:w="572"/>
        <w:gridCol w:w="572"/>
        <w:gridCol w:w="572"/>
        <w:gridCol w:w="572"/>
        <w:gridCol w:w="572"/>
        <w:gridCol w:w="572"/>
        <w:gridCol w:w="572"/>
        <w:gridCol w:w="19"/>
        <w:gridCol w:w="591"/>
        <w:gridCol w:w="767"/>
        <w:gridCol w:w="709"/>
        <w:gridCol w:w="708"/>
        <w:gridCol w:w="709"/>
      </w:tblGrid>
      <w:tr w:rsidR="00482109" w:rsidRPr="00262545" w:rsidTr="0053683D">
        <w:tc>
          <w:tcPr>
            <w:tcW w:w="780"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w:t>
            </w:r>
          </w:p>
        </w:tc>
        <w:tc>
          <w:tcPr>
            <w:tcW w:w="714"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3</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4</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5</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6</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7</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8</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9</w:t>
            </w:r>
          </w:p>
        </w:tc>
        <w:tc>
          <w:tcPr>
            <w:tcW w:w="610" w:type="dxa"/>
            <w:gridSpan w:val="2"/>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10</w:t>
            </w:r>
          </w:p>
        </w:tc>
        <w:tc>
          <w:tcPr>
            <w:tcW w:w="767"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11</w:t>
            </w:r>
          </w:p>
        </w:tc>
        <w:tc>
          <w:tcPr>
            <w:tcW w:w="709"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12</w:t>
            </w:r>
          </w:p>
        </w:tc>
        <w:tc>
          <w:tcPr>
            <w:tcW w:w="708"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13</w:t>
            </w:r>
          </w:p>
        </w:tc>
        <w:tc>
          <w:tcPr>
            <w:tcW w:w="709"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14</w:t>
            </w:r>
          </w:p>
        </w:tc>
      </w:tr>
      <w:tr w:rsidR="00482109" w:rsidRPr="00262545" w:rsidTr="0053683D">
        <w:tc>
          <w:tcPr>
            <w:tcW w:w="780"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lastRenderedPageBreak/>
              <w:t>ĐA</w:t>
            </w:r>
          </w:p>
        </w:tc>
        <w:tc>
          <w:tcPr>
            <w:tcW w:w="780"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714"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610" w:type="dxa"/>
            <w:gridSpan w:val="2"/>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67"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9"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8"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r>
      <w:tr w:rsidR="00482109" w:rsidRPr="00262545" w:rsidTr="0053683D">
        <w:tc>
          <w:tcPr>
            <w:tcW w:w="780"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CÂU</w:t>
            </w:r>
          </w:p>
        </w:tc>
        <w:tc>
          <w:tcPr>
            <w:tcW w:w="780"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15</w:t>
            </w:r>
          </w:p>
        </w:tc>
        <w:tc>
          <w:tcPr>
            <w:tcW w:w="714"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16</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17</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18</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19</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20</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21</w:t>
            </w:r>
          </w:p>
        </w:tc>
        <w:tc>
          <w:tcPr>
            <w:tcW w:w="572"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22</w:t>
            </w:r>
          </w:p>
        </w:tc>
        <w:tc>
          <w:tcPr>
            <w:tcW w:w="591" w:type="dxa"/>
            <w:gridSpan w:val="2"/>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23</w:t>
            </w:r>
          </w:p>
        </w:tc>
        <w:tc>
          <w:tcPr>
            <w:tcW w:w="591"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24</w:t>
            </w:r>
          </w:p>
        </w:tc>
        <w:tc>
          <w:tcPr>
            <w:tcW w:w="767"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25</w:t>
            </w:r>
          </w:p>
        </w:tc>
        <w:tc>
          <w:tcPr>
            <w:tcW w:w="709"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26</w:t>
            </w:r>
          </w:p>
        </w:tc>
        <w:tc>
          <w:tcPr>
            <w:tcW w:w="708"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27</w:t>
            </w:r>
          </w:p>
        </w:tc>
        <w:tc>
          <w:tcPr>
            <w:tcW w:w="709"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28</w:t>
            </w:r>
          </w:p>
        </w:tc>
      </w:tr>
      <w:tr w:rsidR="00482109" w:rsidRPr="00262545" w:rsidTr="0053683D">
        <w:tc>
          <w:tcPr>
            <w:tcW w:w="780" w:type="dxa"/>
          </w:tcPr>
          <w:p w:rsidR="00482109" w:rsidRPr="00262545" w:rsidRDefault="00482109" w:rsidP="002A3C4E">
            <w:pP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ĐA</w:t>
            </w:r>
          </w:p>
        </w:tc>
        <w:tc>
          <w:tcPr>
            <w:tcW w:w="780"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14"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72"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572"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72"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72"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C</w:t>
            </w:r>
          </w:p>
        </w:tc>
        <w:tc>
          <w:tcPr>
            <w:tcW w:w="591" w:type="dxa"/>
            <w:gridSpan w:val="2"/>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591"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67"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c>
          <w:tcPr>
            <w:tcW w:w="709" w:type="dxa"/>
            <w:vAlign w:val="bottom"/>
          </w:tcPr>
          <w:p w:rsidR="00482109" w:rsidRPr="00262545" w:rsidRDefault="0048210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D</w:t>
            </w:r>
          </w:p>
        </w:tc>
        <w:tc>
          <w:tcPr>
            <w:tcW w:w="708"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A</w:t>
            </w:r>
          </w:p>
        </w:tc>
        <w:tc>
          <w:tcPr>
            <w:tcW w:w="709" w:type="dxa"/>
            <w:vAlign w:val="bottom"/>
          </w:tcPr>
          <w:p w:rsidR="00482109" w:rsidRPr="00262545" w:rsidRDefault="003D78C9" w:rsidP="002A3C4E">
            <w:pPr>
              <w:rPr>
                <w:rFonts w:ascii="Times New Roman" w:hAnsi="Times New Roman" w:cs="Times New Roman"/>
                <w:b/>
                <w:color w:val="000000"/>
                <w:sz w:val="32"/>
                <w:szCs w:val="26"/>
              </w:rPr>
            </w:pPr>
            <w:r w:rsidRPr="00262545">
              <w:rPr>
                <w:rFonts w:ascii="Times New Roman" w:hAnsi="Times New Roman" w:cs="Times New Roman"/>
                <w:b/>
                <w:color w:val="000000"/>
                <w:sz w:val="32"/>
                <w:szCs w:val="26"/>
              </w:rPr>
              <w:t>B</w:t>
            </w:r>
          </w:p>
        </w:tc>
      </w:tr>
    </w:tbl>
    <w:p w:rsidR="00AB1C9F" w:rsidRPr="00262545" w:rsidRDefault="00AB1C9F" w:rsidP="002A3C4E">
      <w:pPr>
        <w:spacing w:after="0" w:line="240" w:lineRule="auto"/>
        <w:rPr>
          <w:rFonts w:ascii="Times New Roman" w:hAnsi="Times New Roman" w:cs="Times New Roman"/>
          <w:b/>
          <w:sz w:val="32"/>
          <w:szCs w:val="26"/>
          <w:shd w:val="clear" w:color="auto" w:fill="FFFFFF"/>
        </w:rPr>
      </w:pPr>
    </w:p>
    <w:p w:rsidR="006B49EB" w:rsidRPr="00262545" w:rsidRDefault="006B49EB" w:rsidP="002A3C4E">
      <w:pPr>
        <w:spacing w:after="0" w:line="240" w:lineRule="auto"/>
        <w:rPr>
          <w:rFonts w:ascii="Times New Roman" w:hAnsi="Times New Roman" w:cs="Times New Roman"/>
          <w:b/>
          <w:sz w:val="32"/>
          <w:szCs w:val="26"/>
          <w:shd w:val="clear" w:color="auto" w:fill="FFFFFF"/>
        </w:rPr>
      </w:pPr>
    </w:p>
    <w:p w:rsidR="006B49EB" w:rsidRPr="00262545" w:rsidRDefault="006B49EB" w:rsidP="002A3C4E">
      <w:pPr>
        <w:spacing w:after="0" w:line="240" w:lineRule="auto"/>
        <w:rPr>
          <w:rFonts w:ascii="Times New Roman" w:hAnsi="Times New Roman" w:cs="Times New Roman"/>
          <w:b/>
          <w:sz w:val="32"/>
          <w:szCs w:val="26"/>
          <w:shd w:val="clear" w:color="auto" w:fill="FFFFFF"/>
        </w:rPr>
      </w:pPr>
    </w:p>
    <w:p w:rsidR="006B49EB" w:rsidRPr="00262545" w:rsidRDefault="006B49EB" w:rsidP="002A3C4E">
      <w:pPr>
        <w:spacing w:after="0" w:line="240" w:lineRule="auto"/>
        <w:rPr>
          <w:rFonts w:ascii="Times New Roman" w:hAnsi="Times New Roman" w:cs="Times New Roman"/>
          <w:b/>
          <w:sz w:val="32"/>
          <w:szCs w:val="26"/>
          <w:shd w:val="clear" w:color="auto" w:fill="FFFFFF"/>
        </w:rPr>
      </w:pPr>
    </w:p>
    <w:p w:rsidR="0072323D" w:rsidRPr="00262545" w:rsidRDefault="004419A7" w:rsidP="002A3C4E">
      <w:pPr>
        <w:spacing w:after="0" w:line="240" w:lineRule="auto"/>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 xml:space="preserve">II. </w:t>
      </w:r>
      <w:r w:rsidR="0072323D" w:rsidRPr="00262545">
        <w:rPr>
          <w:rFonts w:ascii="Times New Roman" w:hAnsi="Times New Roman" w:cs="Times New Roman"/>
          <w:b/>
          <w:sz w:val="32"/>
          <w:szCs w:val="26"/>
          <w:shd w:val="clear" w:color="auto" w:fill="FFFFFF"/>
        </w:rPr>
        <w:t>T</w:t>
      </w:r>
      <w:r w:rsidR="006E5A1D" w:rsidRPr="00262545">
        <w:rPr>
          <w:rFonts w:ascii="Times New Roman" w:hAnsi="Times New Roman" w:cs="Times New Roman"/>
          <w:b/>
          <w:sz w:val="32"/>
          <w:szCs w:val="26"/>
          <w:shd w:val="clear" w:color="auto" w:fill="FFFFFF"/>
        </w:rPr>
        <w:t>Ự</w:t>
      </w:r>
      <w:r w:rsidR="0072323D" w:rsidRPr="00262545">
        <w:rPr>
          <w:rFonts w:ascii="Times New Roman" w:hAnsi="Times New Roman" w:cs="Times New Roman"/>
          <w:b/>
          <w:sz w:val="32"/>
          <w:szCs w:val="26"/>
          <w:shd w:val="clear" w:color="auto" w:fill="FFFFFF"/>
        </w:rPr>
        <w:t xml:space="preserve"> LUẬN</w:t>
      </w:r>
      <w:r w:rsidR="0053547B" w:rsidRPr="00262545">
        <w:rPr>
          <w:rFonts w:ascii="Times New Roman" w:hAnsi="Times New Roman" w:cs="Times New Roman"/>
          <w:b/>
          <w:sz w:val="32"/>
          <w:szCs w:val="26"/>
          <w:shd w:val="clear" w:color="auto" w:fill="FFFFFF"/>
        </w:rPr>
        <w:t xml:space="preserve"> (7</w:t>
      </w:r>
      <w:proofErr w:type="gramStart"/>
      <w:r w:rsidR="0053547B" w:rsidRPr="00262545">
        <w:rPr>
          <w:rFonts w:ascii="Times New Roman" w:hAnsi="Times New Roman" w:cs="Times New Roman"/>
          <w:b/>
          <w:sz w:val="32"/>
          <w:szCs w:val="26"/>
          <w:shd w:val="clear" w:color="auto" w:fill="FFFFFF"/>
        </w:rPr>
        <w:t>,0</w:t>
      </w:r>
      <w:proofErr w:type="gramEnd"/>
      <w:r w:rsidR="0053547B" w:rsidRPr="00262545">
        <w:rPr>
          <w:rFonts w:ascii="Times New Roman" w:hAnsi="Times New Roman" w:cs="Times New Roman"/>
          <w:b/>
          <w:sz w:val="32"/>
          <w:szCs w:val="26"/>
          <w:shd w:val="clear" w:color="auto" w:fill="FFFFFF"/>
        </w:rPr>
        <w:t xml:space="preserve"> </w:t>
      </w:r>
      <w:proofErr w:type="spellStart"/>
      <w:r w:rsidR="0053547B" w:rsidRPr="00262545">
        <w:rPr>
          <w:rFonts w:ascii="Times New Roman" w:hAnsi="Times New Roman" w:cs="Times New Roman"/>
          <w:b/>
          <w:sz w:val="32"/>
          <w:szCs w:val="26"/>
          <w:shd w:val="clear" w:color="auto" w:fill="FFFFFF"/>
        </w:rPr>
        <w:t>điểm</w:t>
      </w:r>
      <w:proofErr w:type="spellEnd"/>
      <w:r w:rsidR="0053547B" w:rsidRPr="00262545">
        <w:rPr>
          <w:rFonts w:ascii="Times New Roman" w:hAnsi="Times New Roman" w:cs="Times New Roman"/>
          <w:b/>
          <w:sz w:val="32"/>
          <w:szCs w:val="26"/>
          <w:shd w:val="clear" w:color="auto" w:fill="FFFFFF"/>
        </w:rPr>
        <w:t>)</w:t>
      </w:r>
    </w:p>
    <w:p w:rsidR="007B4253" w:rsidRPr="00262545" w:rsidRDefault="007B4253" w:rsidP="002A3C4E">
      <w:pPr>
        <w:spacing w:after="0" w:line="240" w:lineRule="auto"/>
        <w:jc w:val="cente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ĐỀ 101, 103,105,107</w:t>
      </w:r>
    </w:p>
    <w:p w:rsidR="006F0DB2" w:rsidRPr="00262545" w:rsidRDefault="006F0DB2" w:rsidP="002A3C4E">
      <w:pPr>
        <w:spacing w:after="0" w:line="240" w:lineRule="auto"/>
        <w:rPr>
          <w:rFonts w:ascii="Times New Roman" w:eastAsia="Arial" w:hAnsi="Times New Roman" w:cs="Times New Roman"/>
          <w:sz w:val="32"/>
          <w:szCs w:val="26"/>
          <w:lang w:val="de-DE"/>
        </w:rPr>
      </w:pPr>
      <w:proofErr w:type="spellStart"/>
      <w:r w:rsidRPr="00262545">
        <w:rPr>
          <w:rFonts w:ascii="Times New Roman" w:eastAsia="Arial" w:hAnsi="Times New Roman" w:cs="Times New Roman"/>
          <w:b/>
          <w:color w:val="000000"/>
          <w:sz w:val="32"/>
          <w:szCs w:val="26"/>
          <w:shd w:val="clear" w:color="auto" w:fill="FFFFFF"/>
        </w:rPr>
        <w:t>Câu</w:t>
      </w:r>
      <w:proofErr w:type="spellEnd"/>
      <w:r w:rsidRPr="00262545">
        <w:rPr>
          <w:rFonts w:ascii="Times New Roman" w:eastAsia="Arial" w:hAnsi="Times New Roman" w:cs="Times New Roman"/>
          <w:b/>
          <w:color w:val="000000"/>
          <w:sz w:val="32"/>
          <w:szCs w:val="26"/>
          <w:shd w:val="clear" w:color="auto" w:fill="FFFFFF"/>
        </w:rPr>
        <w:t xml:space="preserve"> 1.</w:t>
      </w:r>
      <w:r w:rsidRPr="00262545">
        <w:rPr>
          <w:rFonts w:ascii="Times New Roman" w:eastAsia="VNI-Times" w:hAnsi="Times New Roman" w:cs="Times New Roman"/>
          <w:b/>
          <w:sz w:val="32"/>
          <w:szCs w:val="26"/>
          <w:lang w:val="it-IT"/>
        </w:rPr>
        <w:t xml:space="preserve"> (1,0 điểm)</w:t>
      </w:r>
      <w:r w:rsidRPr="00262545">
        <w:rPr>
          <w:rFonts w:ascii="Times New Roman" w:eastAsia="Arial" w:hAnsi="Times New Roman" w:cs="Times New Roman"/>
          <w:color w:val="000000"/>
          <w:sz w:val="32"/>
          <w:szCs w:val="26"/>
          <w:shd w:val="clear" w:color="auto" w:fill="FFFFFF"/>
        </w:rPr>
        <w:t xml:space="preserve"> </w:t>
      </w:r>
      <w:r w:rsidRPr="00262545">
        <w:rPr>
          <w:rFonts w:ascii="Times New Roman" w:eastAsia="Arial" w:hAnsi="Times New Roman" w:cs="Times New Roman"/>
          <w:sz w:val="32"/>
          <w:szCs w:val="26"/>
          <w:lang w:val="de-DE"/>
        </w:rPr>
        <w:t>Giải thích cấu tạo phù hợp với chức năng của lưới nội chất hạt và nhân tế bào.</w:t>
      </w:r>
    </w:p>
    <w:p w:rsidR="006F0DB2" w:rsidRPr="00262545" w:rsidRDefault="006F0DB2" w:rsidP="002A3C4E">
      <w:pPr>
        <w:spacing w:after="0" w:line="240" w:lineRule="auto"/>
        <w:rPr>
          <w:rFonts w:ascii="Times New Roman" w:eastAsia="Arial" w:hAnsi="Times New Roman" w:cs="Times New Roman"/>
          <w:b/>
          <w:sz w:val="32"/>
          <w:szCs w:val="26"/>
          <w:lang w:val="de-DE"/>
        </w:rPr>
      </w:pPr>
      <w:r w:rsidRPr="00262545">
        <w:rPr>
          <w:rFonts w:ascii="Times New Roman" w:eastAsia="Arial" w:hAnsi="Times New Roman" w:cs="Times New Roman"/>
          <w:b/>
          <w:sz w:val="32"/>
          <w:szCs w:val="26"/>
          <w:lang w:val="de-DE"/>
        </w:rPr>
        <w:t>Nhân tế bào :(0,5đ )</w:t>
      </w:r>
    </w:p>
    <w:p w:rsidR="006F0DB2" w:rsidRPr="00262545" w:rsidRDefault="006F0DB2" w:rsidP="002A3C4E">
      <w:pPr>
        <w:spacing w:after="0" w:line="240" w:lineRule="auto"/>
        <w:contextualSpacing/>
        <w:jc w:val="both"/>
        <w:rPr>
          <w:rFonts w:ascii="Times New Roman" w:eastAsia="Times New Roman" w:hAnsi="Times New Roman" w:cs="Times New Roman"/>
          <w:sz w:val="32"/>
          <w:szCs w:val="26"/>
        </w:rPr>
      </w:pP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cấu</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trúc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gồm</w:t>
      </w:r>
      <w:proofErr w:type="spellEnd"/>
      <w:r w:rsidRPr="00262545">
        <w:rPr>
          <w:rFonts w:ascii="Times New Roman" w:eastAsia="Times New Roman" w:hAnsi="Times New Roman" w:cs="Times New Roman"/>
          <w:sz w:val="32"/>
          <w:szCs w:val="26"/>
        </w:rPr>
        <w:t xml:space="preserve"> 3 </w:t>
      </w:r>
      <w:proofErr w:type="spellStart"/>
      <w:r w:rsidRPr="00262545">
        <w:rPr>
          <w:rFonts w:ascii="Times New Roman" w:eastAsia="Times New Roman" w:hAnsi="Times New Roman" w:cs="Times New Roman"/>
          <w:sz w:val="32"/>
          <w:szCs w:val="26"/>
        </w:rPr>
        <w:t>phần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nhiễm</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sắc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và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con</w:t>
      </w:r>
    </w:p>
    <w:p w:rsidR="006F0DB2" w:rsidRPr="00262545" w:rsidRDefault="006F0DB2" w:rsidP="002A3C4E">
      <w:pPr>
        <w:spacing w:after="0" w:line="240" w:lineRule="auto"/>
        <w:contextualSpacing/>
        <w:jc w:val="both"/>
        <w:rPr>
          <w:rFonts w:ascii="Times New Roman" w:eastAsia="Times New Roman" w:hAnsi="Times New Roman" w:cs="Times New Roman"/>
          <w:sz w:val="32"/>
          <w:szCs w:val="26"/>
        </w:rPr>
      </w:pPr>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một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lớp</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kép</w:t>
      </w:r>
      <w:proofErr w:type="spellEnd"/>
      <w:r w:rsidRPr="00262545">
        <w:rPr>
          <w:rFonts w:ascii="Times New Roman" w:eastAsia="Times New Roman" w:hAnsi="Times New Roman" w:cs="Times New Roman"/>
          <w:sz w:val="32"/>
          <w:szCs w:val="26"/>
        </w:rPr>
        <w:t xml:space="preserve"> phospholipid, </w:t>
      </w: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nhiều</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lỗ</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nhỏ</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để</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trao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đổi</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giữa</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và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tế</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bào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w:t>
      </w:r>
    </w:p>
    <w:p w:rsidR="006F0DB2" w:rsidRPr="00262545" w:rsidRDefault="006F0DB2" w:rsidP="002A3C4E">
      <w:pPr>
        <w:spacing w:after="0" w:line="240" w:lineRule="auto"/>
        <w:contextualSpacing/>
        <w:jc w:val="both"/>
        <w:rPr>
          <w:rFonts w:ascii="Times New Roman" w:eastAsia="Times New Roman" w:hAnsi="Times New Roman" w:cs="Times New Roman"/>
          <w:sz w:val="32"/>
          <w:szCs w:val="26"/>
        </w:rPr>
      </w:pPr>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Bên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trong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nhiễm</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sắc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chứa</w:t>
      </w:r>
      <w:proofErr w:type="spellEnd"/>
      <w:r w:rsidRPr="00262545">
        <w:rPr>
          <w:rFonts w:ascii="Times New Roman" w:eastAsia="Times New Roman" w:hAnsi="Times New Roman" w:cs="Times New Roman"/>
          <w:sz w:val="32"/>
          <w:szCs w:val="26"/>
        </w:rPr>
        <w:t xml:space="preserve"> DNA </w:t>
      </w:r>
      <w:proofErr w:type="spellStart"/>
      <w:r w:rsidRPr="00262545">
        <w:rPr>
          <w:rFonts w:ascii="Times New Roman" w:eastAsia="Times New Roman" w:hAnsi="Times New Roman" w:cs="Times New Roman"/>
          <w:sz w:val="32"/>
          <w:szCs w:val="26"/>
        </w:rPr>
        <w:t>mang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thông</w:t>
      </w:r>
      <w:proofErr w:type="spellEnd"/>
      <w:r w:rsidRPr="00262545">
        <w:rPr>
          <w:rFonts w:ascii="Times New Roman" w:eastAsia="Times New Roman" w:hAnsi="Times New Roman" w:cs="Times New Roman"/>
          <w:sz w:val="32"/>
          <w:szCs w:val="26"/>
        </w:rPr>
        <w:t xml:space="preserve"> tin di </w:t>
      </w:r>
      <w:proofErr w:type="spellStart"/>
      <w:r w:rsidRPr="00262545">
        <w:rPr>
          <w:rFonts w:ascii="Times New Roman" w:eastAsia="Times New Roman" w:hAnsi="Times New Roman" w:cs="Times New Roman"/>
          <w:sz w:val="32"/>
          <w:szCs w:val="26"/>
        </w:rPr>
        <w:t>truyền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của</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loài</w:t>
      </w:r>
      <w:proofErr w:type="spellEnd"/>
    </w:p>
    <w:p w:rsidR="006F0DB2" w:rsidRPr="00262545" w:rsidRDefault="006F0DB2" w:rsidP="002A3C4E">
      <w:pPr>
        <w:spacing w:after="0" w:line="240" w:lineRule="auto"/>
        <w:contextualSpacing/>
        <w:jc w:val="both"/>
        <w:rPr>
          <w:rFonts w:ascii="Times New Roman" w:eastAsia="Times New Roman" w:hAnsi="Times New Roman" w:cs="Times New Roman"/>
          <w:sz w:val="32"/>
          <w:szCs w:val="26"/>
          <w:lang w:val="nl-NL"/>
        </w:rPr>
      </w:pPr>
      <w:r w:rsidRPr="00262545">
        <w:rPr>
          <w:rFonts w:ascii="Times New Roman" w:eastAsia="Times New Roman" w:hAnsi="Times New Roman" w:cs="Times New Roman"/>
          <w:sz w:val="32"/>
          <w:szCs w:val="26"/>
          <w:lang w:val="nl-NL"/>
        </w:rPr>
        <w:t>.→Chức năng  điều khiển mọi hoạt động sống của tế bào.</w:t>
      </w:r>
    </w:p>
    <w:p w:rsidR="006F0DB2" w:rsidRPr="00262545" w:rsidRDefault="006F0DB2" w:rsidP="002A3C4E">
      <w:pPr>
        <w:spacing w:after="0" w:line="240" w:lineRule="auto"/>
        <w:contextualSpacing/>
        <w:jc w:val="both"/>
        <w:rPr>
          <w:rFonts w:ascii="Times New Roman" w:eastAsia="Times New Roman" w:hAnsi="Times New Roman" w:cs="Times New Roman"/>
          <w:sz w:val="32"/>
          <w:szCs w:val="26"/>
        </w:rPr>
      </w:pPr>
      <w:r w:rsidRPr="00262545">
        <w:rPr>
          <w:rFonts w:ascii="Times New Roman" w:eastAsia="Times New Roman" w:hAnsi="Times New Roman" w:cs="Times New Roman"/>
          <w:b/>
          <w:sz w:val="32"/>
          <w:szCs w:val="26"/>
          <w:lang w:val="nl-NL"/>
        </w:rPr>
        <w:t>-</w:t>
      </w:r>
      <w:r w:rsidRPr="00262545">
        <w:rPr>
          <w:rFonts w:ascii="Times New Roman" w:eastAsia="Times New Roman" w:hAnsi="Times New Roman" w:cs="Times New Roman"/>
          <w:b/>
          <w:sz w:val="32"/>
          <w:szCs w:val="26"/>
        </w:rPr>
        <w:t xml:space="preserve"> </w:t>
      </w:r>
      <w:proofErr w:type="spellStart"/>
      <w:r w:rsidRPr="00262545">
        <w:rPr>
          <w:rFonts w:ascii="Times New Roman" w:eastAsia="Times New Roman" w:hAnsi="Times New Roman" w:cs="Times New Roman"/>
          <w:b/>
          <w:sz w:val="32"/>
          <w:szCs w:val="26"/>
        </w:rPr>
        <w:t>Lưới</w:t>
      </w:r>
      <w:proofErr w:type="spellEnd"/>
      <w:r w:rsidRPr="00262545">
        <w:rPr>
          <w:rFonts w:ascii="Times New Roman" w:eastAsia="Times New Roman" w:hAnsi="Times New Roman" w:cs="Times New Roman"/>
          <w:b/>
          <w:sz w:val="32"/>
          <w:szCs w:val="26"/>
        </w:rPr>
        <w:t xml:space="preserve"> </w:t>
      </w:r>
      <w:proofErr w:type="spellStart"/>
      <w:r w:rsidRPr="00262545">
        <w:rPr>
          <w:rFonts w:ascii="Times New Roman" w:eastAsia="Times New Roman" w:hAnsi="Times New Roman" w:cs="Times New Roman"/>
          <w:b/>
          <w:sz w:val="32"/>
          <w:szCs w:val="26"/>
        </w:rPr>
        <w:t>nội</w:t>
      </w:r>
      <w:proofErr w:type="spellEnd"/>
      <w:r w:rsidRPr="00262545">
        <w:rPr>
          <w:rFonts w:ascii="Times New Roman" w:eastAsia="Times New Roman" w:hAnsi="Times New Roman" w:cs="Times New Roman"/>
          <w:b/>
          <w:sz w:val="32"/>
          <w:szCs w:val="26"/>
        </w:rPr>
        <w:t xml:space="preserve"> </w:t>
      </w:r>
      <w:proofErr w:type="spellStart"/>
      <w:r w:rsidRPr="00262545">
        <w:rPr>
          <w:rFonts w:ascii="Times New Roman" w:eastAsia="Times New Roman" w:hAnsi="Times New Roman" w:cs="Times New Roman"/>
          <w:b/>
          <w:sz w:val="32"/>
          <w:szCs w:val="26"/>
        </w:rPr>
        <w:t>chất</w:t>
      </w:r>
      <w:proofErr w:type="spellEnd"/>
      <w:r w:rsidRPr="00262545">
        <w:rPr>
          <w:rFonts w:ascii="Times New Roman" w:eastAsia="Times New Roman" w:hAnsi="Times New Roman" w:cs="Times New Roman"/>
          <w:b/>
          <w:sz w:val="32"/>
          <w:szCs w:val="26"/>
        </w:rPr>
        <w:t xml:space="preserve"> </w:t>
      </w:r>
      <w:proofErr w:type="spellStart"/>
      <w:r w:rsidRPr="00262545">
        <w:rPr>
          <w:rFonts w:ascii="Times New Roman" w:eastAsia="Times New Roman" w:hAnsi="Times New Roman" w:cs="Times New Roman"/>
          <w:b/>
          <w:sz w:val="32"/>
          <w:szCs w:val="26"/>
        </w:rPr>
        <w:t>hạt</w:t>
      </w:r>
      <w:proofErr w:type="spellEnd"/>
      <w:r w:rsidRPr="00262545">
        <w:rPr>
          <w:rFonts w:ascii="Times New Roman" w:eastAsia="Arial" w:hAnsi="Times New Roman" w:cs="Times New Roman"/>
          <w:b/>
          <w:sz w:val="32"/>
          <w:szCs w:val="26"/>
          <w:lang w:val="de-DE"/>
        </w:rPr>
        <w:t xml:space="preserve"> :(0,5đ )</w:t>
      </w:r>
      <w:r w:rsidRPr="00262545">
        <w:rPr>
          <w:rFonts w:ascii="Times New Roman" w:eastAsia="Times New Roman" w:hAnsi="Times New Roman" w:cs="Times New Roman"/>
          <w:sz w:val="32"/>
          <w:szCs w:val="26"/>
        </w:rPr>
        <w:t xml:space="preserve"> </w:t>
      </w:r>
    </w:p>
    <w:p w:rsidR="006F0DB2" w:rsidRPr="00262545" w:rsidRDefault="006F0DB2" w:rsidP="002A3C4E">
      <w:pPr>
        <w:spacing w:after="0" w:line="240" w:lineRule="auto"/>
        <w:contextualSpacing/>
        <w:jc w:val="both"/>
        <w:rPr>
          <w:rFonts w:ascii="Times New Roman" w:eastAsia="Times New Roman" w:hAnsi="Times New Roman" w:cs="Times New Roman"/>
          <w:sz w:val="32"/>
          <w:szCs w:val="26"/>
          <w:lang w:val="nl-NL"/>
        </w:rPr>
      </w:pPr>
      <w:proofErr w:type="spellStart"/>
      <w:r w:rsidRPr="00262545">
        <w:rPr>
          <w:rFonts w:ascii="Times New Roman" w:eastAsia="Times New Roman" w:hAnsi="Times New Roman" w:cs="Times New Roman"/>
          <w:sz w:val="32"/>
          <w:szCs w:val="26"/>
        </w:rPr>
        <w:t>Là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hệ</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thống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xoang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dẹp</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nối</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với</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Trên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mặt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ngoài</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của</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xoang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đính</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nhiều</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hạt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ribôxôm</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Tổng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hợp</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prôtêin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tế</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bào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và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prôtêin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xuất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bào</w:t>
      </w:r>
      <w:proofErr w:type="spellEnd"/>
    </w:p>
    <w:p w:rsidR="006F0DB2" w:rsidRPr="00262545" w:rsidRDefault="006F0DB2" w:rsidP="002A3C4E">
      <w:pPr>
        <w:spacing w:after="0" w:line="240" w:lineRule="auto"/>
        <w:rPr>
          <w:rFonts w:ascii="Times New Roman" w:eastAsia="Arial" w:hAnsi="Times New Roman" w:cs="Times New Roman"/>
          <w:sz w:val="32"/>
          <w:szCs w:val="26"/>
          <w:lang w:val="de-DE"/>
        </w:rPr>
      </w:pPr>
      <w:proofErr w:type="spellStart"/>
      <w:r w:rsidRPr="00262545">
        <w:rPr>
          <w:rFonts w:ascii="Times New Roman" w:eastAsia="Times New Roman" w:hAnsi="Times New Roman" w:cs="Times New Roman"/>
          <w:b/>
          <w:sz w:val="32"/>
          <w:szCs w:val="26"/>
          <w:lang w:eastAsia="vi-VN"/>
        </w:rPr>
        <w:t>Câu</w:t>
      </w:r>
      <w:proofErr w:type="spellEnd"/>
      <w:r w:rsidRPr="00262545">
        <w:rPr>
          <w:rFonts w:ascii="Times New Roman" w:eastAsia="Times New Roman" w:hAnsi="Times New Roman" w:cs="Times New Roman"/>
          <w:b/>
          <w:sz w:val="32"/>
          <w:szCs w:val="26"/>
          <w:lang w:eastAsia="vi-VN"/>
        </w:rPr>
        <w:t xml:space="preserve"> 2.</w:t>
      </w:r>
      <w:r w:rsidRPr="00262545">
        <w:rPr>
          <w:rFonts w:ascii="Times New Roman" w:eastAsia="VNI-Times" w:hAnsi="Times New Roman" w:cs="Times New Roman"/>
          <w:b/>
          <w:sz w:val="32"/>
          <w:szCs w:val="26"/>
          <w:lang w:val="it-IT"/>
        </w:rPr>
        <w:t xml:space="preserve"> (1,0 điểm)</w:t>
      </w:r>
      <w:r w:rsidRPr="00262545">
        <w:rPr>
          <w:rFonts w:ascii="Times New Roman" w:eastAsia="Arial" w:hAnsi="Times New Roman" w:cs="Times New Roman"/>
          <w:color w:val="000000"/>
          <w:sz w:val="32"/>
          <w:szCs w:val="26"/>
          <w:shd w:val="clear" w:color="auto" w:fill="FFFFFF"/>
        </w:rPr>
        <w:t xml:space="preserve"> </w:t>
      </w:r>
      <w:r w:rsidRPr="00262545">
        <w:rPr>
          <w:rFonts w:ascii="Times New Roman" w:eastAsia="Arial" w:hAnsi="Times New Roman" w:cs="Times New Roman"/>
          <w:sz w:val="32"/>
          <w:szCs w:val="26"/>
          <w:lang w:val="de-DE"/>
        </w:rPr>
        <w:t>Tại sao nói ATP là đồng tiền năng lượng của tế bào?</w:t>
      </w:r>
    </w:p>
    <w:p w:rsidR="006F0DB2" w:rsidRPr="00262545" w:rsidRDefault="006F0DB2" w:rsidP="002A3C4E">
      <w:pPr>
        <w:spacing w:after="0" w:line="240" w:lineRule="auto"/>
        <w:rPr>
          <w:rFonts w:ascii="Times New Roman" w:eastAsia="Arial" w:hAnsi="Times New Roman" w:cs="Times New Roman"/>
          <w:sz w:val="32"/>
          <w:szCs w:val="26"/>
          <w:lang w:val="de-DE"/>
        </w:rPr>
      </w:pPr>
      <w:r w:rsidRPr="00262545">
        <w:rPr>
          <w:rFonts w:ascii="Times New Roman" w:eastAsia="Arial" w:hAnsi="Times New Roman" w:cs="Times New Roman"/>
          <w:sz w:val="32"/>
          <w:szCs w:val="26"/>
          <w:lang w:val="de-DE"/>
        </w:rPr>
        <w:t>Vì ATP giống như mộ</w:t>
      </w:r>
      <w:r w:rsidR="00C42E3A" w:rsidRPr="00262545">
        <w:rPr>
          <w:rFonts w:ascii="Times New Roman" w:eastAsia="Arial" w:hAnsi="Times New Roman" w:cs="Times New Roman"/>
          <w:sz w:val="32"/>
          <w:szCs w:val="26"/>
          <w:lang w:val="de-DE"/>
        </w:rPr>
        <w:t xml:space="preserve">t viên </w:t>
      </w:r>
      <w:r w:rsidRPr="00262545">
        <w:rPr>
          <w:rFonts w:ascii="Times New Roman" w:eastAsia="Arial" w:hAnsi="Times New Roman" w:cs="Times New Roman"/>
          <w:sz w:val="32"/>
          <w:szCs w:val="26"/>
          <w:lang w:val="de-DE"/>
        </w:rPr>
        <w:t>pin sạc mà năng lượng được dự trữ ở các liên kết hóa học.Trong tế bào ,ATP thường xuyên được sinh ra và ngay lập tức được sử dụng cho mọi hoạt động sống của tế bào(tổng hợp và vận chuyển các chất, co cơ.....)</w:t>
      </w:r>
    </w:p>
    <w:p w:rsidR="006F0DB2" w:rsidRPr="00262545" w:rsidRDefault="006F0DB2" w:rsidP="002A3C4E">
      <w:pPr>
        <w:shd w:val="clear" w:color="auto" w:fill="FFFFFF"/>
        <w:spacing w:after="0" w:line="240" w:lineRule="auto"/>
        <w:jc w:val="both"/>
        <w:rPr>
          <w:rFonts w:ascii="Times New Roman" w:eastAsia="Times New Roman" w:hAnsi="Times New Roman" w:cs="Times New Roman"/>
          <w:color w:val="000000"/>
          <w:sz w:val="32"/>
          <w:szCs w:val="26"/>
          <w:shd w:val="clear" w:color="auto" w:fill="FFFFFF"/>
        </w:rPr>
      </w:pPr>
      <w:r w:rsidRPr="00262545">
        <w:rPr>
          <w:rFonts w:ascii="Times New Roman" w:eastAsia="VNI-Times" w:hAnsi="Times New Roman" w:cs="Times New Roman"/>
          <w:b/>
          <w:sz w:val="32"/>
          <w:szCs w:val="26"/>
          <w:lang w:val="it-IT" w:eastAsia="vi-VN"/>
        </w:rPr>
        <w:t>Câu 3. (1,0 điểm)</w:t>
      </w:r>
      <w:r w:rsidRPr="00262545">
        <w:rPr>
          <w:rFonts w:ascii="Times New Roman" w:eastAsia="Arial" w:hAnsi="Times New Roman" w:cs="Times New Roman"/>
          <w:color w:val="000000"/>
          <w:sz w:val="32"/>
          <w:szCs w:val="26"/>
          <w:shd w:val="clear" w:color="auto" w:fill="FFFFFF"/>
          <w:lang w:eastAsia="vi-VN"/>
        </w:rPr>
        <w:t xml:space="preserve"> </w:t>
      </w:r>
      <w:proofErr w:type="spellStart"/>
      <w:r w:rsidRPr="00262545">
        <w:rPr>
          <w:rFonts w:ascii="Times New Roman" w:eastAsia="Times New Roman" w:hAnsi="Times New Roman" w:cs="Times New Roman"/>
          <w:color w:val="000000"/>
          <w:sz w:val="32"/>
          <w:szCs w:val="26"/>
          <w:shd w:val="clear" w:color="auto" w:fill="FFFFFF"/>
        </w:rPr>
        <w:t>Em</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hãy</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giải</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thích</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tại</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sao</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trong</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thực</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tế</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người</w:t>
      </w:r>
      <w:proofErr w:type="spellEnd"/>
      <w:r w:rsidRPr="00262545">
        <w:rPr>
          <w:rFonts w:ascii="Times New Roman" w:eastAsia="Times New Roman" w:hAnsi="Times New Roman" w:cs="Times New Roman"/>
          <w:color w:val="000000"/>
          <w:sz w:val="32"/>
          <w:szCs w:val="26"/>
          <w:shd w:val="clear" w:color="auto" w:fill="FFFFFF"/>
        </w:rPr>
        <w:t xml:space="preserve"> ta </w:t>
      </w:r>
      <w:proofErr w:type="spellStart"/>
      <w:r w:rsidRPr="00262545">
        <w:rPr>
          <w:rFonts w:ascii="Times New Roman" w:eastAsia="Times New Roman" w:hAnsi="Times New Roman" w:cs="Times New Roman"/>
          <w:color w:val="000000"/>
          <w:sz w:val="32"/>
          <w:szCs w:val="26"/>
          <w:shd w:val="clear" w:color="auto" w:fill="FFFFFF"/>
        </w:rPr>
        <w:t>sử</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dụng</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việc</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ướp</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muối</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để</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bảo</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quản</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thực</w:t>
      </w:r>
      <w:proofErr w:type="spellEnd"/>
      <w:r w:rsidRPr="00262545">
        <w:rPr>
          <w:rFonts w:ascii="Times New Roman" w:eastAsia="Times New Roman" w:hAnsi="Times New Roman" w:cs="Times New Roman"/>
          <w:color w:val="000000"/>
          <w:sz w:val="32"/>
          <w:szCs w:val="26"/>
          <w:shd w:val="clear" w:color="auto" w:fill="FFFFFF"/>
        </w:rPr>
        <w:t xml:space="preserve"> </w:t>
      </w:r>
      <w:proofErr w:type="spellStart"/>
      <w:r w:rsidRPr="00262545">
        <w:rPr>
          <w:rFonts w:ascii="Times New Roman" w:eastAsia="Times New Roman" w:hAnsi="Times New Roman" w:cs="Times New Roman"/>
          <w:color w:val="000000"/>
          <w:sz w:val="32"/>
          <w:szCs w:val="26"/>
          <w:shd w:val="clear" w:color="auto" w:fill="FFFFFF"/>
        </w:rPr>
        <w:t>phẩm</w:t>
      </w:r>
      <w:proofErr w:type="spellEnd"/>
      <w:r w:rsidRPr="00262545">
        <w:rPr>
          <w:rFonts w:ascii="Times New Roman" w:eastAsia="Times New Roman" w:hAnsi="Times New Roman" w:cs="Times New Roman"/>
          <w:color w:val="000000"/>
          <w:sz w:val="32"/>
          <w:szCs w:val="26"/>
          <w:shd w:val="clear" w:color="auto" w:fill="FFFFFF"/>
        </w:rPr>
        <w:t>.</w:t>
      </w:r>
    </w:p>
    <w:p w:rsidR="006F0DB2" w:rsidRPr="00262545" w:rsidRDefault="006F0DB2" w:rsidP="002A3C4E">
      <w:pPr>
        <w:spacing w:after="0" w:line="240" w:lineRule="auto"/>
        <w:ind w:left="48" w:right="48"/>
        <w:jc w:val="both"/>
        <w:rPr>
          <w:rFonts w:ascii="Times New Roman" w:eastAsia="Times New Roman" w:hAnsi="Times New Roman" w:cs="Times New Roman"/>
          <w:color w:val="000000"/>
          <w:sz w:val="32"/>
          <w:szCs w:val="26"/>
        </w:rPr>
      </w:pPr>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Trong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môi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trường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muối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có</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nồng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độ</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cao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sẽ</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tạo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ra</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môi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trường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ưu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trương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khiến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nước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từ</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trong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tế</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bào</w:t>
      </w:r>
      <w:proofErr w:type="spellEnd"/>
      <w:r w:rsidRPr="00262545">
        <w:rPr>
          <w:rFonts w:ascii="Times New Roman" w:eastAsia="Times New Roman" w:hAnsi="Times New Roman" w:cs="Times New Roman"/>
          <w:color w:val="000000"/>
          <w:sz w:val="32"/>
          <w:szCs w:val="26"/>
        </w:rPr>
        <w:t xml:space="preserve"> vi </w:t>
      </w:r>
      <w:proofErr w:type="spellStart"/>
      <w:r w:rsidRPr="00262545">
        <w:rPr>
          <w:rFonts w:ascii="Times New Roman" w:eastAsia="Times New Roman" w:hAnsi="Times New Roman" w:cs="Times New Roman"/>
          <w:color w:val="000000"/>
          <w:sz w:val="32"/>
          <w:szCs w:val="26"/>
        </w:rPr>
        <w:t>khuẩn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nấm</w:t>
      </w:r>
      <w:proofErr w:type="spellEnd"/>
      <w:proofErr w:type="gramStart"/>
      <w:r w:rsidRPr="00262545">
        <w:rPr>
          <w:rFonts w:ascii="Times New Roman" w:eastAsia="Times New Roman" w:hAnsi="Times New Roman" w:cs="Times New Roman"/>
          <w:color w:val="000000"/>
          <w:sz w:val="32"/>
          <w:szCs w:val="26"/>
        </w:rPr>
        <w:t>,…</w:t>
      </w:r>
      <w:proofErr w:type="gram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bị</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rút</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ra</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ngoài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gây</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hiện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tượng</w:t>
      </w:r>
      <w:proofErr w:type="spellEnd"/>
      <w:r w:rsidRPr="00262545">
        <w:rPr>
          <w:rFonts w:ascii="Times New Roman" w:eastAsia="Times New Roman" w:hAnsi="Times New Roman" w:cs="Times New Roman"/>
          <w:color w:val="000000"/>
          <w:sz w:val="32"/>
          <w:szCs w:val="26"/>
        </w:rPr>
        <w:t xml:space="preserve"> co </w:t>
      </w:r>
      <w:proofErr w:type="spellStart"/>
      <w:r w:rsidRPr="00262545">
        <w:rPr>
          <w:rFonts w:ascii="Times New Roman" w:eastAsia="Times New Roman" w:hAnsi="Times New Roman" w:cs="Times New Roman"/>
          <w:color w:val="000000"/>
          <w:sz w:val="32"/>
          <w:szCs w:val="26"/>
        </w:rPr>
        <w:t>nguyên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sinh</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dẫn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đến</w:t>
      </w:r>
      <w:proofErr w:type="spellEnd"/>
      <w:r w:rsidRPr="00262545">
        <w:rPr>
          <w:rFonts w:ascii="Times New Roman" w:eastAsia="Times New Roman" w:hAnsi="Times New Roman" w:cs="Times New Roman"/>
          <w:color w:val="000000"/>
          <w:sz w:val="32"/>
          <w:szCs w:val="26"/>
        </w:rPr>
        <w:t xml:space="preserve"> vi </w:t>
      </w:r>
      <w:proofErr w:type="spellStart"/>
      <w:r w:rsidRPr="00262545">
        <w:rPr>
          <w:rFonts w:ascii="Times New Roman" w:eastAsia="Times New Roman" w:hAnsi="Times New Roman" w:cs="Times New Roman"/>
          <w:color w:val="000000"/>
          <w:sz w:val="32"/>
          <w:szCs w:val="26"/>
        </w:rPr>
        <w:t>sinh</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vật</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gây</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hại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không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thể</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tăng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số</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lượng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để</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phân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hủy</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thực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phẩm</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được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Điều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đó</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giúp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thực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phẩm</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được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bảo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quản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lâu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hơn</w:t>
      </w:r>
      <w:proofErr w:type="spellEnd"/>
      <w:r w:rsidRPr="00262545">
        <w:rPr>
          <w:rFonts w:ascii="Times New Roman" w:eastAsia="Times New Roman" w:hAnsi="Times New Roman" w:cs="Times New Roman"/>
          <w:color w:val="000000"/>
          <w:sz w:val="32"/>
          <w:szCs w:val="26"/>
        </w:rPr>
        <w:t>.</w:t>
      </w:r>
    </w:p>
    <w:p w:rsidR="006F0DB2" w:rsidRPr="00262545" w:rsidRDefault="006F0DB2" w:rsidP="002A3C4E">
      <w:pPr>
        <w:spacing w:after="0" w:line="240" w:lineRule="auto"/>
        <w:ind w:left="48" w:right="48"/>
        <w:jc w:val="both"/>
        <w:rPr>
          <w:rFonts w:ascii="Times New Roman" w:eastAsia="Times New Roman" w:hAnsi="Times New Roman" w:cs="Times New Roman"/>
          <w:color w:val="000000"/>
          <w:sz w:val="32"/>
          <w:szCs w:val="26"/>
        </w:rPr>
      </w:pPr>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Không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chỉ</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giúp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kéo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dài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thời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gian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sử</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dụng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thực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phẩm</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ướp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muối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còn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có</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hương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vị</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đặc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được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chế</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biến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thành</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nhiều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món</w:t>
      </w:r>
      <w:proofErr w:type="spellEnd"/>
      <w:r w:rsidRPr="00262545">
        <w:rPr>
          <w:rFonts w:ascii="Times New Roman" w:eastAsia="Times New Roman" w:hAnsi="Times New Roman" w:cs="Times New Roman"/>
          <w:color w:val="000000"/>
          <w:sz w:val="32"/>
          <w:szCs w:val="26"/>
        </w:rPr>
        <w:t xml:space="preserve"> </w:t>
      </w:r>
      <w:proofErr w:type="spellStart"/>
      <w:proofErr w:type="gramStart"/>
      <w:r w:rsidRPr="00262545">
        <w:rPr>
          <w:rFonts w:ascii="Times New Roman" w:eastAsia="Times New Roman" w:hAnsi="Times New Roman" w:cs="Times New Roman"/>
          <w:color w:val="000000"/>
          <w:sz w:val="32"/>
          <w:szCs w:val="26"/>
        </w:rPr>
        <w:t>ăn</w:t>
      </w:r>
      <w:proofErr w:type="spellEnd"/>
      <w:proofErr w:type="gram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hấp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dẫn</w:t>
      </w:r>
      <w:proofErr w:type="spellEnd"/>
      <w:r w:rsidRPr="00262545">
        <w:rPr>
          <w:rFonts w:ascii="Times New Roman" w:eastAsia="Times New Roman" w:hAnsi="Times New Roman" w:cs="Times New Roman"/>
          <w:color w:val="000000"/>
          <w:sz w:val="32"/>
          <w:szCs w:val="26"/>
        </w:rPr>
        <w:t>.</w:t>
      </w:r>
    </w:p>
    <w:p w:rsidR="007B4253" w:rsidRPr="00262545" w:rsidRDefault="007B4253" w:rsidP="002A3C4E">
      <w:pPr>
        <w:spacing w:after="0" w:line="240" w:lineRule="auto"/>
        <w:rPr>
          <w:rFonts w:ascii="Times New Roman" w:hAnsi="Times New Roman" w:cs="Times New Roman"/>
          <w:b/>
          <w:sz w:val="32"/>
          <w:szCs w:val="26"/>
          <w:shd w:val="clear" w:color="auto" w:fill="FFFFFF"/>
        </w:rPr>
      </w:pPr>
    </w:p>
    <w:p w:rsidR="007B4253" w:rsidRPr="00262545" w:rsidRDefault="007B4253" w:rsidP="002A3C4E">
      <w:pPr>
        <w:spacing w:after="0" w:line="240" w:lineRule="auto"/>
        <w:jc w:val="center"/>
        <w:rPr>
          <w:rFonts w:ascii="Times New Roman" w:hAnsi="Times New Roman" w:cs="Times New Roman"/>
          <w:b/>
          <w:sz w:val="32"/>
          <w:szCs w:val="26"/>
          <w:shd w:val="clear" w:color="auto" w:fill="FFFFFF"/>
        </w:rPr>
      </w:pPr>
      <w:r w:rsidRPr="00262545">
        <w:rPr>
          <w:rFonts w:ascii="Times New Roman" w:hAnsi="Times New Roman" w:cs="Times New Roman"/>
          <w:b/>
          <w:sz w:val="32"/>
          <w:szCs w:val="26"/>
          <w:shd w:val="clear" w:color="auto" w:fill="FFFFFF"/>
        </w:rPr>
        <w:t>ĐỀ 102, 104,106,108</w:t>
      </w:r>
    </w:p>
    <w:p w:rsidR="0072323D" w:rsidRPr="00262545" w:rsidRDefault="0072323D" w:rsidP="002A3C4E">
      <w:pPr>
        <w:spacing w:after="0" w:line="240" w:lineRule="auto"/>
        <w:contextualSpacing/>
        <w:jc w:val="both"/>
        <w:rPr>
          <w:rFonts w:ascii="Times New Roman" w:eastAsia="Times New Roman" w:hAnsi="Times New Roman" w:cs="Times New Roman"/>
          <w:sz w:val="32"/>
          <w:szCs w:val="26"/>
        </w:rPr>
      </w:pPr>
      <w:proofErr w:type="spellStart"/>
      <w:r w:rsidRPr="00262545">
        <w:rPr>
          <w:rFonts w:ascii="Times New Roman" w:eastAsia="Times New Roman" w:hAnsi="Times New Roman" w:cs="Times New Roman"/>
          <w:b/>
          <w:sz w:val="32"/>
          <w:szCs w:val="26"/>
        </w:rPr>
        <w:t>Câu</w:t>
      </w:r>
      <w:proofErr w:type="spellEnd"/>
      <w:r w:rsidRPr="00262545">
        <w:rPr>
          <w:rFonts w:ascii="Times New Roman" w:eastAsia="Times New Roman" w:hAnsi="Times New Roman" w:cs="Times New Roman"/>
          <w:b/>
          <w:sz w:val="32"/>
          <w:szCs w:val="26"/>
        </w:rPr>
        <w:t xml:space="preserve"> 1:</w:t>
      </w:r>
      <w:r w:rsidR="00973212" w:rsidRPr="00262545">
        <w:rPr>
          <w:rFonts w:ascii="Times New Roman" w:eastAsia="Times New Roman" w:hAnsi="Times New Roman" w:cs="Times New Roman"/>
          <w:sz w:val="32"/>
          <w:szCs w:val="26"/>
        </w:rPr>
        <w:t xml:space="preserve"> </w:t>
      </w:r>
      <w:r w:rsidR="005B737A" w:rsidRPr="00262545">
        <w:rPr>
          <w:rFonts w:ascii="Times New Roman" w:eastAsia="Times New Roman" w:hAnsi="Times New Roman" w:cs="Times New Roman"/>
          <w:sz w:val="32"/>
          <w:szCs w:val="26"/>
        </w:rPr>
        <w:t>(</w:t>
      </w:r>
      <w:r w:rsidR="005B737A" w:rsidRPr="00262545">
        <w:rPr>
          <w:rFonts w:ascii="Times New Roman" w:hAnsi="Times New Roman" w:cs="Times New Roman"/>
          <w:b/>
          <w:sz w:val="32"/>
          <w:szCs w:val="26"/>
        </w:rPr>
        <w:t>1</w:t>
      </w:r>
      <w:proofErr w:type="gramStart"/>
      <w:r w:rsidR="005B737A" w:rsidRPr="00262545">
        <w:rPr>
          <w:rFonts w:ascii="Times New Roman" w:hAnsi="Times New Roman" w:cs="Times New Roman"/>
          <w:b/>
          <w:sz w:val="32"/>
          <w:szCs w:val="26"/>
        </w:rPr>
        <w:t>,0</w:t>
      </w:r>
      <w:proofErr w:type="gramEnd"/>
      <w:r w:rsidR="005B737A" w:rsidRPr="00262545">
        <w:rPr>
          <w:rFonts w:ascii="Times New Roman" w:hAnsi="Times New Roman" w:cs="Times New Roman"/>
          <w:b/>
          <w:sz w:val="32"/>
          <w:szCs w:val="26"/>
        </w:rPr>
        <w:t xml:space="preserve"> </w:t>
      </w:r>
      <w:proofErr w:type="spellStart"/>
      <w:r w:rsidR="005B737A" w:rsidRPr="00262545">
        <w:rPr>
          <w:rFonts w:ascii="Times New Roman" w:hAnsi="Times New Roman" w:cs="Times New Roman"/>
          <w:b/>
          <w:sz w:val="32"/>
          <w:szCs w:val="26"/>
        </w:rPr>
        <w:t>điểm</w:t>
      </w:r>
      <w:proofErr w:type="spellEnd"/>
      <w:r w:rsidR="005B737A"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Cấu</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tạo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phù</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hợp</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chức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năng</w:t>
      </w:r>
      <w:proofErr w:type="spellEnd"/>
    </w:p>
    <w:p w:rsidR="0072323D" w:rsidRPr="00262545" w:rsidRDefault="0072323D" w:rsidP="002A3C4E">
      <w:pPr>
        <w:spacing w:after="0" w:line="240" w:lineRule="auto"/>
        <w:contextualSpacing/>
        <w:jc w:val="both"/>
        <w:rPr>
          <w:rFonts w:ascii="Times New Roman" w:eastAsia="Times New Roman" w:hAnsi="Times New Roman" w:cs="Times New Roman"/>
          <w:sz w:val="32"/>
          <w:szCs w:val="26"/>
        </w:rPr>
      </w:pPr>
      <w:r w:rsidRPr="00262545">
        <w:rPr>
          <w:rFonts w:ascii="Times New Roman" w:eastAsia="Times New Roman" w:hAnsi="Times New Roman" w:cs="Times New Roman"/>
          <w:b/>
          <w:sz w:val="32"/>
          <w:szCs w:val="26"/>
        </w:rPr>
        <w:t xml:space="preserve">* </w:t>
      </w:r>
      <w:proofErr w:type="spellStart"/>
      <w:proofErr w:type="gramStart"/>
      <w:r w:rsidRPr="00262545">
        <w:rPr>
          <w:rFonts w:ascii="Times New Roman" w:eastAsia="Times New Roman" w:hAnsi="Times New Roman" w:cs="Times New Roman"/>
          <w:b/>
          <w:sz w:val="32"/>
          <w:szCs w:val="26"/>
        </w:rPr>
        <w:t>Nhân</w:t>
      </w:r>
      <w:proofErr w:type="spellEnd"/>
      <w:r w:rsidRPr="00262545">
        <w:rPr>
          <w:rFonts w:ascii="Times New Roman" w:eastAsia="Times New Roman" w:hAnsi="Times New Roman" w:cs="Times New Roman"/>
          <w:b/>
          <w:sz w:val="32"/>
          <w:szCs w:val="26"/>
        </w:rPr>
        <w:t>:</w:t>
      </w:r>
      <w:proofErr w:type="gramEnd"/>
      <w:r w:rsidR="009F457A" w:rsidRPr="00262545">
        <w:rPr>
          <w:rFonts w:ascii="Times New Roman" w:eastAsia="Arial" w:hAnsi="Times New Roman" w:cs="Times New Roman"/>
          <w:b/>
          <w:sz w:val="32"/>
          <w:szCs w:val="26"/>
          <w:lang w:val="de-DE"/>
        </w:rPr>
        <w:t>(0,5đ )</w:t>
      </w:r>
      <w:r w:rsidR="009F457A"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cấu</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trúc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gồm</w:t>
      </w:r>
      <w:proofErr w:type="spellEnd"/>
      <w:r w:rsidRPr="00262545">
        <w:rPr>
          <w:rFonts w:ascii="Times New Roman" w:eastAsia="Times New Roman" w:hAnsi="Times New Roman" w:cs="Times New Roman"/>
          <w:sz w:val="32"/>
          <w:szCs w:val="26"/>
        </w:rPr>
        <w:t xml:space="preserve"> 3 </w:t>
      </w:r>
      <w:proofErr w:type="spellStart"/>
      <w:r w:rsidRPr="00262545">
        <w:rPr>
          <w:rFonts w:ascii="Times New Roman" w:eastAsia="Times New Roman" w:hAnsi="Times New Roman" w:cs="Times New Roman"/>
          <w:sz w:val="32"/>
          <w:szCs w:val="26"/>
        </w:rPr>
        <w:t>phần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nhiễm</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sắc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và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con</w:t>
      </w:r>
    </w:p>
    <w:p w:rsidR="0072323D" w:rsidRPr="00262545" w:rsidRDefault="0072323D" w:rsidP="002A3C4E">
      <w:pPr>
        <w:spacing w:after="0" w:line="240" w:lineRule="auto"/>
        <w:contextualSpacing/>
        <w:jc w:val="both"/>
        <w:rPr>
          <w:rFonts w:ascii="Times New Roman" w:eastAsia="Times New Roman" w:hAnsi="Times New Roman" w:cs="Times New Roman"/>
          <w:sz w:val="32"/>
          <w:szCs w:val="26"/>
        </w:rPr>
      </w:pPr>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một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lớp</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kép</w:t>
      </w:r>
      <w:proofErr w:type="spellEnd"/>
      <w:r w:rsidRPr="00262545">
        <w:rPr>
          <w:rFonts w:ascii="Times New Roman" w:eastAsia="Times New Roman" w:hAnsi="Times New Roman" w:cs="Times New Roman"/>
          <w:sz w:val="32"/>
          <w:szCs w:val="26"/>
        </w:rPr>
        <w:t xml:space="preserve"> phospholipid, </w:t>
      </w: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nhiều</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lỗ</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nhỏ</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để</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trao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đổi</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giữa</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và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tế</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bào</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w:t>
      </w:r>
    </w:p>
    <w:p w:rsidR="0072323D" w:rsidRPr="00262545" w:rsidRDefault="0072323D" w:rsidP="002A3C4E">
      <w:pPr>
        <w:spacing w:after="0" w:line="240" w:lineRule="auto"/>
        <w:contextualSpacing/>
        <w:jc w:val="both"/>
        <w:rPr>
          <w:rFonts w:ascii="Times New Roman" w:eastAsia="Times New Roman" w:hAnsi="Times New Roman" w:cs="Times New Roman"/>
          <w:sz w:val="32"/>
          <w:szCs w:val="26"/>
        </w:rPr>
      </w:pPr>
      <w:r w:rsidRPr="00262545">
        <w:rPr>
          <w:rFonts w:ascii="Times New Roman" w:eastAsia="Times New Roman" w:hAnsi="Times New Roman" w:cs="Times New Roman"/>
          <w:sz w:val="32"/>
          <w:szCs w:val="26"/>
        </w:rPr>
        <w:lastRenderedPageBreak/>
        <w:t xml:space="preserve">+ </w:t>
      </w:r>
      <w:proofErr w:type="spellStart"/>
      <w:r w:rsidRPr="00262545">
        <w:rPr>
          <w:rFonts w:ascii="Times New Roman" w:eastAsia="Times New Roman" w:hAnsi="Times New Roman" w:cs="Times New Roman"/>
          <w:sz w:val="32"/>
          <w:szCs w:val="26"/>
        </w:rPr>
        <w:t>Bên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trong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màng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có</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chất</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nhiễm</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sắc</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chứa</w:t>
      </w:r>
      <w:proofErr w:type="spellEnd"/>
      <w:r w:rsidRPr="00262545">
        <w:rPr>
          <w:rFonts w:ascii="Times New Roman" w:eastAsia="Times New Roman" w:hAnsi="Times New Roman" w:cs="Times New Roman"/>
          <w:sz w:val="32"/>
          <w:szCs w:val="26"/>
        </w:rPr>
        <w:t xml:space="preserve"> DNA </w:t>
      </w:r>
      <w:proofErr w:type="spellStart"/>
      <w:r w:rsidRPr="00262545">
        <w:rPr>
          <w:rFonts w:ascii="Times New Roman" w:eastAsia="Times New Roman" w:hAnsi="Times New Roman" w:cs="Times New Roman"/>
          <w:sz w:val="32"/>
          <w:szCs w:val="26"/>
        </w:rPr>
        <w:t>mang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thông</w:t>
      </w:r>
      <w:proofErr w:type="spellEnd"/>
      <w:r w:rsidRPr="00262545">
        <w:rPr>
          <w:rFonts w:ascii="Times New Roman" w:eastAsia="Times New Roman" w:hAnsi="Times New Roman" w:cs="Times New Roman"/>
          <w:sz w:val="32"/>
          <w:szCs w:val="26"/>
        </w:rPr>
        <w:t xml:space="preserve"> tin di </w:t>
      </w:r>
      <w:proofErr w:type="spellStart"/>
      <w:r w:rsidRPr="00262545">
        <w:rPr>
          <w:rFonts w:ascii="Times New Roman" w:eastAsia="Times New Roman" w:hAnsi="Times New Roman" w:cs="Times New Roman"/>
          <w:sz w:val="32"/>
          <w:szCs w:val="26"/>
        </w:rPr>
        <w:t>truyền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của</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loài</w:t>
      </w:r>
      <w:proofErr w:type="spellEnd"/>
      <w:r w:rsidRPr="00262545">
        <w:rPr>
          <w:rFonts w:ascii="Times New Roman" w:eastAsia="Times New Roman" w:hAnsi="Times New Roman" w:cs="Times New Roman"/>
          <w:sz w:val="32"/>
          <w:szCs w:val="26"/>
        </w:rPr>
        <w:t>.</w:t>
      </w:r>
    </w:p>
    <w:p w:rsidR="0072323D" w:rsidRPr="00262545" w:rsidRDefault="0072323D" w:rsidP="002A3C4E">
      <w:pPr>
        <w:spacing w:after="0" w:line="240" w:lineRule="auto"/>
        <w:contextualSpacing/>
        <w:jc w:val="both"/>
        <w:rPr>
          <w:rFonts w:ascii="Times New Roman" w:eastAsia="Times New Roman" w:hAnsi="Times New Roman" w:cs="Times New Roman"/>
          <w:sz w:val="32"/>
          <w:szCs w:val="26"/>
          <w:lang w:val="nl-NL"/>
        </w:rPr>
      </w:pPr>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Nhân</w:t>
      </w:r>
      <w:proofErr w:type="spellEnd"/>
      <w:r w:rsidRPr="00262545">
        <w:rPr>
          <w:rFonts w:ascii="Times New Roman" w:eastAsia="Times New Roman" w:hAnsi="Times New Roman" w:cs="Times New Roman"/>
          <w:sz w:val="32"/>
          <w:szCs w:val="26"/>
        </w:rPr>
        <w:t xml:space="preserve"> con </w:t>
      </w:r>
      <w:proofErr w:type="spellStart"/>
      <w:r w:rsidRPr="00262545">
        <w:rPr>
          <w:rFonts w:ascii="Times New Roman" w:eastAsia="Times New Roman" w:hAnsi="Times New Roman" w:cs="Times New Roman"/>
          <w:sz w:val="32"/>
          <w:szCs w:val="26"/>
        </w:rPr>
        <w:t>là</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nơi</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diễn</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ra</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quá</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trình</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tổng</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hợp</w:t>
      </w:r>
      <w:proofErr w:type="spellEnd"/>
      <w:r w:rsidRPr="00262545">
        <w:rPr>
          <w:rFonts w:ascii="Times New Roman" w:eastAsia="Times New Roman" w:hAnsi="Times New Roman" w:cs="Times New Roman"/>
          <w:sz w:val="32"/>
          <w:szCs w:val="26"/>
        </w:rPr>
        <w:t xml:space="preserve"> </w:t>
      </w:r>
      <w:proofErr w:type="spellStart"/>
      <w:r w:rsidRPr="00262545">
        <w:rPr>
          <w:rFonts w:ascii="Times New Roman" w:eastAsia="Times New Roman" w:hAnsi="Times New Roman" w:cs="Times New Roman"/>
          <w:sz w:val="32"/>
          <w:szCs w:val="26"/>
        </w:rPr>
        <w:t>rRNA</w:t>
      </w:r>
      <w:proofErr w:type="spellEnd"/>
      <w:r w:rsidRPr="00262545">
        <w:rPr>
          <w:rFonts w:ascii="Times New Roman" w:eastAsia="Times New Roman" w:hAnsi="Times New Roman" w:cs="Times New Roman"/>
          <w:sz w:val="32"/>
          <w:szCs w:val="26"/>
        </w:rPr>
        <w:t>.</w:t>
      </w:r>
    </w:p>
    <w:p w:rsidR="002A3C4E" w:rsidRPr="00262545" w:rsidRDefault="0072323D" w:rsidP="002A3C4E">
      <w:pPr>
        <w:pStyle w:val="NormalWeb"/>
        <w:spacing w:before="0" w:beforeAutospacing="0" w:after="0" w:afterAutospacing="0"/>
        <w:textAlignment w:val="baseline"/>
        <w:rPr>
          <w:sz w:val="32"/>
          <w:szCs w:val="26"/>
        </w:rPr>
      </w:pPr>
      <w:r w:rsidRPr="00262545">
        <w:rPr>
          <w:b/>
          <w:sz w:val="32"/>
          <w:szCs w:val="26"/>
        </w:rPr>
        <w:t xml:space="preserve">* </w:t>
      </w:r>
      <w:r w:rsidRPr="00262545">
        <w:rPr>
          <w:b/>
          <w:sz w:val="32"/>
          <w:szCs w:val="26"/>
          <w:shd w:val="clear" w:color="auto" w:fill="FFFFFF"/>
        </w:rPr>
        <w:t>Lưới nội chất trơn:</w:t>
      </w:r>
      <w:r w:rsidR="009F457A" w:rsidRPr="00262545">
        <w:rPr>
          <w:rFonts w:eastAsia="Arial"/>
          <w:b/>
          <w:sz w:val="32"/>
          <w:szCs w:val="26"/>
          <w:lang w:val="de-DE"/>
        </w:rPr>
        <w:t xml:space="preserve"> (0,5đ )</w:t>
      </w:r>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Là</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hệ</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thống</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xoang</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hình</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ống</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nối</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tiếp</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lưới</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nội</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chất</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hạt</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Bề</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mặt</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trơn</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có</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nhiều</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enzim</w:t>
      </w:r>
      <w:proofErr w:type="spellEnd"/>
      <w:r w:rsidR="002A3C4E" w:rsidRPr="00262545">
        <w:rPr>
          <w:rFonts w:eastAsia="+mn-ea"/>
          <w:color w:val="000000"/>
          <w:kern w:val="24"/>
          <w:sz w:val="32"/>
          <w:szCs w:val="26"/>
          <w:lang w:val="en-US"/>
        </w:rPr>
        <w:t xml:space="preserve">. → </w:t>
      </w:r>
      <w:proofErr w:type="spellStart"/>
      <w:r w:rsidR="002A3C4E" w:rsidRPr="00262545">
        <w:rPr>
          <w:rFonts w:eastAsia="+mn-ea"/>
          <w:color w:val="000000"/>
          <w:kern w:val="24"/>
          <w:sz w:val="32"/>
          <w:szCs w:val="26"/>
          <w:lang w:val="en-US"/>
        </w:rPr>
        <w:t>Tổng</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hợp</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lipit</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chuyển</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hoá</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đường</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phân</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huỷ</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chất</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độc</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đối</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với</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cơ</w:t>
      </w:r>
      <w:proofErr w:type="spellEnd"/>
      <w:r w:rsidR="002A3C4E" w:rsidRPr="00262545">
        <w:rPr>
          <w:rFonts w:eastAsia="+mn-ea"/>
          <w:color w:val="000000"/>
          <w:kern w:val="24"/>
          <w:sz w:val="32"/>
          <w:szCs w:val="26"/>
          <w:lang w:val="en-US"/>
        </w:rPr>
        <w:t xml:space="preserve"> </w:t>
      </w:r>
      <w:proofErr w:type="spellStart"/>
      <w:r w:rsidR="002A3C4E" w:rsidRPr="00262545">
        <w:rPr>
          <w:rFonts w:eastAsia="+mn-ea"/>
          <w:color w:val="000000"/>
          <w:kern w:val="24"/>
          <w:sz w:val="32"/>
          <w:szCs w:val="26"/>
          <w:lang w:val="en-US"/>
        </w:rPr>
        <w:t>thể</w:t>
      </w:r>
      <w:proofErr w:type="spellEnd"/>
      <w:r w:rsidR="002A3C4E" w:rsidRPr="00262545">
        <w:rPr>
          <w:rFonts w:eastAsia="+mn-ea"/>
          <w:color w:val="000000"/>
          <w:kern w:val="24"/>
          <w:sz w:val="32"/>
          <w:szCs w:val="26"/>
          <w:lang w:val="en-US"/>
        </w:rPr>
        <w:t>.</w:t>
      </w:r>
    </w:p>
    <w:p w:rsidR="002A3C4E" w:rsidRPr="00262545" w:rsidRDefault="0072323D" w:rsidP="002A3C4E">
      <w:pPr>
        <w:spacing w:after="0" w:line="240" w:lineRule="auto"/>
        <w:contextualSpacing/>
        <w:jc w:val="both"/>
        <w:rPr>
          <w:rFonts w:ascii="Times New Roman" w:hAnsi="Times New Roman" w:cs="Times New Roman"/>
          <w:b/>
          <w:sz w:val="32"/>
          <w:szCs w:val="26"/>
          <w:shd w:val="clear" w:color="auto" w:fill="FFFFFF"/>
        </w:rPr>
      </w:pPr>
      <w:proofErr w:type="spellStart"/>
      <w:r w:rsidRPr="00262545">
        <w:rPr>
          <w:rFonts w:ascii="Times New Roman" w:hAnsi="Times New Roman" w:cs="Times New Roman"/>
          <w:b/>
          <w:sz w:val="32"/>
          <w:szCs w:val="26"/>
          <w:shd w:val="clear" w:color="auto" w:fill="FFFFFF"/>
        </w:rPr>
        <w:t>Câu</w:t>
      </w:r>
      <w:proofErr w:type="spellEnd"/>
      <w:r w:rsidRPr="00262545">
        <w:rPr>
          <w:rFonts w:ascii="Times New Roman" w:hAnsi="Times New Roman" w:cs="Times New Roman"/>
          <w:b/>
          <w:sz w:val="32"/>
          <w:szCs w:val="26"/>
          <w:shd w:val="clear" w:color="auto" w:fill="FFFFFF"/>
        </w:rPr>
        <w:t xml:space="preserve"> </w:t>
      </w:r>
      <w:proofErr w:type="gramStart"/>
      <w:r w:rsidRPr="00262545">
        <w:rPr>
          <w:rFonts w:ascii="Times New Roman" w:hAnsi="Times New Roman" w:cs="Times New Roman"/>
          <w:b/>
          <w:sz w:val="32"/>
          <w:szCs w:val="26"/>
          <w:shd w:val="clear" w:color="auto" w:fill="FFFFFF"/>
        </w:rPr>
        <w:t>2:</w:t>
      </w:r>
      <w:proofErr w:type="gramEnd"/>
      <w:r w:rsidR="005B737A" w:rsidRPr="00262545">
        <w:rPr>
          <w:rFonts w:ascii="Times New Roman" w:hAnsi="Times New Roman" w:cs="Times New Roman"/>
          <w:b/>
          <w:sz w:val="32"/>
          <w:szCs w:val="26"/>
          <w:shd w:val="clear" w:color="auto" w:fill="FFFFFF"/>
        </w:rPr>
        <w:t>(</w:t>
      </w:r>
      <w:r w:rsidR="005B737A" w:rsidRPr="00262545">
        <w:rPr>
          <w:rFonts w:ascii="Times New Roman" w:hAnsi="Times New Roman" w:cs="Times New Roman"/>
          <w:b/>
          <w:sz w:val="32"/>
          <w:szCs w:val="26"/>
        </w:rPr>
        <w:t xml:space="preserve">1,0 </w:t>
      </w:r>
      <w:proofErr w:type="spellStart"/>
      <w:r w:rsidR="005B737A" w:rsidRPr="00262545">
        <w:rPr>
          <w:rFonts w:ascii="Times New Roman" w:hAnsi="Times New Roman" w:cs="Times New Roman"/>
          <w:b/>
          <w:sz w:val="32"/>
          <w:szCs w:val="26"/>
        </w:rPr>
        <w:t>điểm</w:t>
      </w:r>
      <w:proofErr w:type="spellEnd"/>
      <w:r w:rsidR="005B737A" w:rsidRPr="00262545">
        <w:rPr>
          <w:rFonts w:ascii="Times New Roman" w:hAnsi="Times New Roman" w:cs="Times New Roman"/>
          <w:b/>
          <w:sz w:val="32"/>
          <w:szCs w:val="26"/>
          <w:shd w:val="clear" w:color="auto" w:fill="FFFFFF"/>
        </w:rPr>
        <w:t>)</w:t>
      </w:r>
      <w:r w:rsidRPr="00262545">
        <w:rPr>
          <w:rFonts w:ascii="Times New Roman" w:hAnsi="Times New Roman" w:cs="Times New Roman"/>
          <w:sz w:val="32"/>
          <w:szCs w:val="26"/>
          <w:shd w:val="clear" w:color="auto" w:fill="FFFFFF"/>
        </w:rPr>
        <w:t xml:space="preserve"> </w:t>
      </w:r>
      <w:proofErr w:type="spellStart"/>
      <w:r w:rsidR="002A3C4E" w:rsidRPr="00262545">
        <w:rPr>
          <w:rFonts w:ascii="Times New Roman" w:hAnsi="Times New Roman" w:cs="Times New Roman"/>
          <w:color w:val="000000"/>
          <w:kern w:val="24"/>
          <w:sz w:val="32"/>
          <w:szCs w:val="26"/>
        </w:rPr>
        <w:t>Nói</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chuyển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hóa</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vật</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chất</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luôn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đi</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kèm</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chuyển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hóa</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năng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lượng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vì</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quá</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trình</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chuyển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hóa</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vật</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chất</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gồm</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các</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phản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ứng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tổng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hợp</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và</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phân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giải</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chất</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hữu</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cơ</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đồng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hóa</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và</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dị</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hóa</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trong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tế</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bào</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các</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phản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ứng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này</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luôn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đi</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kèm</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với</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sự</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chuyển</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hóa</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về</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năng</w:t>
      </w:r>
      <w:proofErr w:type="spellEnd"/>
      <w:r w:rsidR="002A3C4E" w:rsidRPr="00262545">
        <w:rPr>
          <w:rFonts w:ascii="Times New Roman" w:hAnsi="Times New Roman" w:cs="Times New Roman"/>
          <w:color w:val="000000"/>
          <w:kern w:val="24"/>
          <w:sz w:val="32"/>
          <w:szCs w:val="26"/>
        </w:rPr>
        <w:t xml:space="preserve"> </w:t>
      </w:r>
      <w:proofErr w:type="spellStart"/>
      <w:r w:rsidR="002A3C4E" w:rsidRPr="00262545">
        <w:rPr>
          <w:rFonts w:ascii="Times New Roman" w:hAnsi="Times New Roman" w:cs="Times New Roman"/>
          <w:color w:val="000000"/>
          <w:kern w:val="24"/>
          <w:sz w:val="32"/>
          <w:szCs w:val="26"/>
        </w:rPr>
        <w:t>lượng</w:t>
      </w:r>
      <w:proofErr w:type="spellEnd"/>
      <w:r w:rsidR="002A3C4E" w:rsidRPr="00262545">
        <w:rPr>
          <w:rFonts w:ascii="Times New Roman" w:hAnsi="Times New Roman" w:cs="Times New Roman"/>
          <w:color w:val="000000"/>
          <w:kern w:val="24"/>
          <w:sz w:val="32"/>
          <w:szCs w:val="26"/>
        </w:rPr>
        <w:t>:</w:t>
      </w:r>
    </w:p>
    <w:p w:rsidR="002A3C4E" w:rsidRPr="00262545" w:rsidRDefault="002A3C4E" w:rsidP="002A3C4E">
      <w:pPr>
        <w:spacing w:after="0" w:line="240" w:lineRule="auto"/>
        <w:textAlignment w:val="baseline"/>
        <w:rPr>
          <w:rFonts w:ascii="Times New Roman" w:eastAsia="Times New Roman" w:hAnsi="Times New Roman" w:cs="Times New Roman"/>
          <w:sz w:val="32"/>
          <w:szCs w:val="26"/>
          <w:lang w:val="vi-VN" w:eastAsia="vi-VN"/>
        </w:rPr>
      </w:pPr>
      <w:r w:rsidRPr="00262545">
        <w:rPr>
          <w:rFonts w:ascii="Times New Roman" w:eastAsia="+mn-ea" w:hAnsi="Times New Roman" w:cs="Times New Roman"/>
          <w:color w:val="000000"/>
          <w:kern w:val="24"/>
          <w:sz w:val="32"/>
          <w:szCs w:val="26"/>
          <w:lang w:val="vi-VN" w:eastAsia="vi-VN"/>
        </w:rPr>
        <w:t>+ Đồng hoá: Là tổng hợp các chất hữu cơ phức tạp từ chất đơn giản cần tiêu tốn năng lượng.</w:t>
      </w:r>
    </w:p>
    <w:p w:rsidR="0072323D" w:rsidRPr="00262545" w:rsidRDefault="002A3C4E" w:rsidP="002A3C4E">
      <w:pPr>
        <w:spacing w:after="0" w:line="240" w:lineRule="auto"/>
        <w:textAlignment w:val="baseline"/>
        <w:rPr>
          <w:rFonts w:ascii="Times New Roman" w:eastAsia="Times New Roman" w:hAnsi="Times New Roman" w:cs="Times New Roman"/>
          <w:sz w:val="32"/>
          <w:szCs w:val="26"/>
          <w:lang w:eastAsia="vi-VN"/>
        </w:rPr>
      </w:pPr>
      <w:r w:rsidRPr="00262545">
        <w:rPr>
          <w:rFonts w:ascii="Times New Roman" w:eastAsia="+mn-ea" w:hAnsi="Times New Roman" w:cs="Times New Roman"/>
          <w:color w:val="000000"/>
          <w:kern w:val="24"/>
          <w:sz w:val="32"/>
          <w:szCs w:val="26"/>
          <w:lang w:val="vi-VN" w:eastAsia="vi-VN"/>
        </w:rPr>
        <w:t>+ Dị hoá: Phân giải các chất hữu cơ phức tạp thành chất đơn giản kèm theo giải phóng năng lượng</w:t>
      </w:r>
    </w:p>
    <w:p w:rsidR="00E31E12" w:rsidRPr="00262545" w:rsidRDefault="0072323D" w:rsidP="002A3C4E">
      <w:pPr>
        <w:spacing w:line="240" w:lineRule="auto"/>
        <w:rPr>
          <w:rFonts w:ascii="Times New Roman" w:hAnsi="Times New Roman" w:cs="Times New Roman"/>
          <w:b/>
          <w:sz w:val="32"/>
          <w:szCs w:val="26"/>
        </w:rPr>
      </w:pPr>
      <w:proofErr w:type="spellStart"/>
      <w:r w:rsidRPr="00262545">
        <w:rPr>
          <w:rFonts w:ascii="Times New Roman" w:hAnsi="Times New Roman" w:cs="Times New Roman"/>
          <w:b/>
          <w:sz w:val="32"/>
          <w:szCs w:val="26"/>
        </w:rPr>
        <w:t>Câu</w:t>
      </w:r>
      <w:proofErr w:type="spellEnd"/>
      <w:r w:rsidRPr="00262545">
        <w:rPr>
          <w:rFonts w:ascii="Times New Roman" w:hAnsi="Times New Roman" w:cs="Times New Roman"/>
          <w:b/>
          <w:sz w:val="32"/>
          <w:szCs w:val="26"/>
        </w:rPr>
        <w:t xml:space="preserve"> 3: </w:t>
      </w:r>
      <w:r w:rsidR="005B737A" w:rsidRPr="00262545">
        <w:rPr>
          <w:rFonts w:ascii="Times New Roman" w:hAnsi="Times New Roman" w:cs="Times New Roman"/>
          <w:b/>
          <w:sz w:val="32"/>
          <w:szCs w:val="26"/>
        </w:rPr>
        <w:t>(1</w:t>
      </w:r>
      <w:proofErr w:type="gramStart"/>
      <w:r w:rsidR="005B737A" w:rsidRPr="00262545">
        <w:rPr>
          <w:rFonts w:ascii="Times New Roman" w:hAnsi="Times New Roman" w:cs="Times New Roman"/>
          <w:b/>
          <w:sz w:val="32"/>
          <w:szCs w:val="26"/>
        </w:rPr>
        <w:t>,0</w:t>
      </w:r>
      <w:proofErr w:type="gramEnd"/>
      <w:r w:rsidR="005B737A" w:rsidRPr="00262545">
        <w:rPr>
          <w:rFonts w:ascii="Times New Roman" w:hAnsi="Times New Roman" w:cs="Times New Roman"/>
          <w:b/>
          <w:sz w:val="32"/>
          <w:szCs w:val="26"/>
        </w:rPr>
        <w:t xml:space="preserve"> </w:t>
      </w:r>
      <w:proofErr w:type="spellStart"/>
      <w:r w:rsidR="005B737A" w:rsidRPr="00262545">
        <w:rPr>
          <w:rFonts w:ascii="Times New Roman" w:hAnsi="Times New Roman" w:cs="Times New Roman"/>
          <w:b/>
          <w:sz w:val="32"/>
          <w:szCs w:val="26"/>
        </w:rPr>
        <w:t>điểm</w:t>
      </w:r>
      <w:proofErr w:type="spellEnd"/>
      <w:r w:rsidR="005B737A" w:rsidRPr="00262545">
        <w:rPr>
          <w:rFonts w:ascii="Times New Roman" w:hAnsi="Times New Roman" w:cs="Times New Roman"/>
          <w:b/>
          <w:sz w:val="32"/>
          <w:szCs w:val="26"/>
        </w:rPr>
        <w:t>)</w:t>
      </w:r>
      <w:proofErr w:type="spellStart"/>
      <w:r w:rsidR="00E31E12" w:rsidRPr="00262545">
        <w:rPr>
          <w:rFonts w:ascii="Times New Roman" w:hAnsi="Times New Roman" w:cs="Times New Roman"/>
          <w:color w:val="000000"/>
          <w:sz w:val="32"/>
          <w:szCs w:val="26"/>
          <w:shd w:val="clear" w:color="auto" w:fill="FFFFFF"/>
        </w:rPr>
        <w:t>Em</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hãy</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giải</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thích</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tại</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sao</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trong</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thực</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tế</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người</w:t>
      </w:r>
      <w:proofErr w:type="spellEnd"/>
      <w:r w:rsidR="00E31E12" w:rsidRPr="00262545">
        <w:rPr>
          <w:rFonts w:ascii="Times New Roman" w:hAnsi="Times New Roman" w:cs="Times New Roman"/>
          <w:color w:val="000000"/>
          <w:sz w:val="32"/>
          <w:szCs w:val="26"/>
          <w:shd w:val="clear" w:color="auto" w:fill="FFFFFF"/>
        </w:rPr>
        <w:t xml:space="preserve"> ta </w:t>
      </w:r>
      <w:proofErr w:type="spellStart"/>
      <w:r w:rsidR="00E31E12" w:rsidRPr="00262545">
        <w:rPr>
          <w:rFonts w:ascii="Times New Roman" w:hAnsi="Times New Roman" w:cs="Times New Roman"/>
          <w:color w:val="000000"/>
          <w:sz w:val="32"/>
          <w:szCs w:val="26"/>
          <w:shd w:val="clear" w:color="auto" w:fill="FFFFFF"/>
        </w:rPr>
        <w:t>sử</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dụng</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việc</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ướp</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muối</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để</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bảo</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quản</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thực</w:t>
      </w:r>
      <w:proofErr w:type="spellEnd"/>
      <w:r w:rsidR="00E31E12" w:rsidRPr="00262545">
        <w:rPr>
          <w:rFonts w:ascii="Times New Roman" w:hAnsi="Times New Roman" w:cs="Times New Roman"/>
          <w:color w:val="000000"/>
          <w:sz w:val="32"/>
          <w:szCs w:val="26"/>
          <w:shd w:val="clear" w:color="auto" w:fill="FFFFFF"/>
        </w:rPr>
        <w:t xml:space="preserve"> </w:t>
      </w:r>
      <w:proofErr w:type="spellStart"/>
      <w:r w:rsidR="00E31E12" w:rsidRPr="00262545">
        <w:rPr>
          <w:rFonts w:ascii="Times New Roman" w:hAnsi="Times New Roman" w:cs="Times New Roman"/>
          <w:color w:val="000000"/>
          <w:sz w:val="32"/>
          <w:szCs w:val="26"/>
          <w:shd w:val="clear" w:color="auto" w:fill="FFFFFF"/>
        </w:rPr>
        <w:t>phẩm</w:t>
      </w:r>
      <w:proofErr w:type="spellEnd"/>
      <w:r w:rsidR="00E31E12" w:rsidRPr="00262545">
        <w:rPr>
          <w:rFonts w:ascii="Times New Roman" w:hAnsi="Times New Roman" w:cs="Times New Roman"/>
          <w:color w:val="000000"/>
          <w:sz w:val="32"/>
          <w:szCs w:val="26"/>
          <w:shd w:val="clear" w:color="auto" w:fill="FFFFFF"/>
        </w:rPr>
        <w:t>?</w:t>
      </w:r>
    </w:p>
    <w:p w:rsidR="00E31E12" w:rsidRPr="00262545" w:rsidRDefault="00E31E12" w:rsidP="002A3C4E">
      <w:pPr>
        <w:spacing w:after="0" w:line="240" w:lineRule="auto"/>
        <w:ind w:right="48"/>
        <w:jc w:val="both"/>
        <w:rPr>
          <w:rFonts w:ascii="Times New Roman" w:eastAsia="Times New Roman" w:hAnsi="Times New Roman" w:cs="Times New Roman"/>
          <w:color w:val="000000"/>
          <w:sz w:val="32"/>
          <w:szCs w:val="26"/>
        </w:rPr>
      </w:pPr>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Trong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môi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trường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muối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có</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nồng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độ</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cao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sẽ</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tạo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ra</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môi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trường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ưu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trương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khiến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nước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từ</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trong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tế</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bào</w:t>
      </w:r>
      <w:proofErr w:type="spellEnd"/>
      <w:r w:rsidRPr="00262545">
        <w:rPr>
          <w:rFonts w:ascii="Times New Roman" w:eastAsia="Times New Roman" w:hAnsi="Times New Roman" w:cs="Times New Roman"/>
          <w:color w:val="000000"/>
          <w:sz w:val="32"/>
          <w:szCs w:val="26"/>
        </w:rPr>
        <w:t xml:space="preserve"> vi </w:t>
      </w:r>
      <w:proofErr w:type="spellStart"/>
      <w:r w:rsidRPr="00262545">
        <w:rPr>
          <w:rFonts w:ascii="Times New Roman" w:eastAsia="Times New Roman" w:hAnsi="Times New Roman" w:cs="Times New Roman"/>
          <w:color w:val="000000"/>
          <w:sz w:val="32"/>
          <w:szCs w:val="26"/>
        </w:rPr>
        <w:t>khuẩn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nấm</w:t>
      </w:r>
      <w:proofErr w:type="spellEnd"/>
      <w:proofErr w:type="gramStart"/>
      <w:r w:rsidRPr="00262545">
        <w:rPr>
          <w:rFonts w:ascii="Times New Roman" w:eastAsia="Times New Roman" w:hAnsi="Times New Roman" w:cs="Times New Roman"/>
          <w:color w:val="000000"/>
          <w:sz w:val="32"/>
          <w:szCs w:val="26"/>
        </w:rPr>
        <w:t>,…</w:t>
      </w:r>
      <w:proofErr w:type="gram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bị</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rút</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ra</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ngoài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gây</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hiện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tượng</w:t>
      </w:r>
      <w:proofErr w:type="spellEnd"/>
      <w:r w:rsidRPr="00262545">
        <w:rPr>
          <w:rFonts w:ascii="Times New Roman" w:eastAsia="Times New Roman" w:hAnsi="Times New Roman" w:cs="Times New Roman"/>
          <w:color w:val="000000"/>
          <w:sz w:val="32"/>
          <w:szCs w:val="26"/>
        </w:rPr>
        <w:t xml:space="preserve"> co </w:t>
      </w:r>
      <w:proofErr w:type="spellStart"/>
      <w:r w:rsidRPr="00262545">
        <w:rPr>
          <w:rFonts w:ascii="Times New Roman" w:eastAsia="Times New Roman" w:hAnsi="Times New Roman" w:cs="Times New Roman"/>
          <w:color w:val="000000"/>
          <w:sz w:val="32"/>
          <w:szCs w:val="26"/>
        </w:rPr>
        <w:t>nguyên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sinh</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dẫn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đến</w:t>
      </w:r>
      <w:proofErr w:type="spellEnd"/>
      <w:r w:rsidRPr="00262545">
        <w:rPr>
          <w:rFonts w:ascii="Times New Roman" w:eastAsia="Times New Roman" w:hAnsi="Times New Roman" w:cs="Times New Roman"/>
          <w:color w:val="000000"/>
          <w:sz w:val="32"/>
          <w:szCs w:val="26"/>
        </w:rPr>
        <w:t xml:space="preserve"> vi </w:t>
      </w:r>
      <w:proofErr w:type="spellStart"/>
      <w:r w:rsidRPr="00262545">
        <w:rPr>
          <w:rFonts w:ascii="Times New Roman" w:eastAsia="Times New Roman" w:hAnsi="Times New Roman" w:cs="Times New Roman"/>
          <w:color w:val="000000"/>
          <w:sz w:val="32"/>
          <w:szCs w:val="26"/>
        </w:rPr>
        <w:t>sinh</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vật</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gây</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hại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không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thể</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tăng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số</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lượng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để</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phân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hủy</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thực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phẩm</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được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Điều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đó</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giúp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thực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phẩm</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được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bảo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quản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lâu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hơn</w:t>
      </w:r>
      <w:proofErr w:type="spellEnd"/>
      <w:proofErr w:type="gramStart"/>
      <w:r w:rsidRPr="00262545">
        <w:rPr>
          <w:rFonts w:ascii="Times New Roman" w:eastAsia="Times New Roman" w:hAnsi="Times New Roman" w:cs="Times New Roman"/>
          <w:color w:val="000000"/>
          <w:sz w:val="32"/>
          <w:szCs w:val="26"/>
        </w:rPr>
        <w:t>.-</w:t>
      </w:r>
      <w:proofErr w:type="gram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Không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chỉ</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giúp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kéo</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dài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thời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gian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sử</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dụng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thực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phẩm</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ướp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muối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còn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có</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hương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vị</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đặc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trưng</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khi</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được</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chế</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biến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thành</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nhiều</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món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ăn</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hấp</w:t>
      </w:r>
      <w:proofErr w:type="spellEnd"/>
      <w:r w:rsidRPr="00262545">
        <w:rPr>
          <w:rFonts w:ascii="Times New Roman" w:eastAsia="Times New Roman" w:hAnsi="Times New Roman" w:cs="Times New Roman"/>
          <w:color w:val="000000"/>
          <w:sz w:val="32"/>
          <w:szCs w:val="26"/>
        </w:rPr>
        <w:t xml:space="preserve"> </w:t>
      </w:r>
      <w:proofErr w:type="spellStart"/>
      <w:r w:rsidRPr="00262545">
        <w:rPr>
          <w:rFonts w:ascii="Times New Roman" w:eastAsia="Times New Roman" w:hAnsi="Times New Roman" w:cs="Times New Roman"/>
          <w:color w:val="000000"/>
          <w:sz w:val="32"/>
          <w:szCs w:val="26"/>
        </w:rPr>
        <w:t>dẫn</w:t>
      </w:r>
      <w:proofErr w:type="spellEnd"/>
      <w:r w:rsidRPr="00262545">
        <w:rPr>
          <w:rFonts w:ascii="Times New Roman" w:eastAsia="Times New Roman" w:hAnsi="Times New Roman" w:cs="Times New Roman"/>
          <w:color w:val="000000"/>
          <w:sz w:val="32"/>
          <w:szCs w:val="26"/>
        </w:rPr>
        <w:t>.</w:t>
      </w:r>
    </w:p>
    <w:p w:rsidR="00E31E12" w:rsidRPr="00262545" w:rsidRDefault="00E31E12" w:rsidP="002A3C4E">
      <w:pPr>
        <w:spacing w:line="240" w:lineRule="auto"/>
        <w:rPr>
          <w:rFonts w:ascii="Times New Roman" w:hAnsi="Times New Roman" w:cs="Times New Roman"/>
          <w:b/>
          <w:sz w:val="32"/>
          <w:szCs w:val="26"/>
        </w:rPr>
      </w:pPr>
    </w:p>
    <w:sectPr w:rsidR="00E31E12" w:rsidRPr="00262545" w:rsidSect="00262545">
      <w:pgSz w:w="12240" w:h="15840"/>
      <w:pgMar w:top="284" w:right="851"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F2040"/>
    <w:multiLevelType w:val="hybridMultilevel"/>
    <w:tmpl w:val="99189A86"/>
    <w:lvl w:ilvl="0" w:tplc="9A263A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2FF1F56"/>
    <w:multiLevelType w:val="hybridMultilevel"/>
    <w:tmpl w:val="68FCF910"/>
    <w:lvl w:ilvl="0" w:tplc="48FE8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20"/>
    <w:rsid w:val="00025EC6"/>
    <w:rsid w:val="00071F72"/>
    <w:rsid w:val="000B329C"/>
    <w:rsid w:val="000E7844"/>
    <w:rsid w:val="000F4472"/>
    <w:rsid w:val="00187B93"/>
    <w:rsid w:val="001D5D19"/>
    <w:rsid w:val="00262545"/>
    <w:rsid w:val="00267C0D"/>
    <w:rsid w:val="002A1B78"/>
    <w:rsid w:val="002A3C4E"/>
    <w:rsid w:val="00323A5B"/>
    <w:rsid w:val="00374AFD"/>
    <w:rsid w:val="003A7072"/>
    <w:rsid w:val="003D78C9"/>
    <w:rsid w:val="004419A7"/>
    <w:rsid w:val="00482109"/>
    <w:rsid w:val="004F7822"/>
    <w:rsid w:val="00523966"/>
    <w:rsid w:val="0053547B"/>
    <w:rsid w:val="0053683D"/>
    <w:rsid w:val="00564E5D"/>
    <w:rsid w:val="005B737A"/>
    <w:rsid w:val="005F42DA"/>
    <w:rsid w:val="006B49EB"/>
    <w:rsid w:val="006E5A1D"/>
    <w:rsid w:val="006F0DB2"/>
    <w:rsid w:val="0072323D"/>
    <w:rsid w:val="00735AAD"/>
    <w:rsid w:val="00744782"/>
    <w:rsid w:val="007B4253"/>
    <w:rsid w:val="008010B7"/>
    <w:rsid w:val="00834FA1"/>
    <w:rsid w:val="008626B2"/>
    <w:rsid w:val="00883C36"/>
    <w:rsid w:val="00884FE0"/>
    <w:rsid w:val="008F1546"/>
    <w:rsid w:val="00950932"/>
    <w:rsid w:val="00973212"/>
    <w:rsid w:val="009F457A"/>
    <w:rsid w:val="00A658B7"/>
    <w:rsid w:val="00AB1C9F"/>
    <w:rsid w:val="00AC1B59"/>
    <w:rsid w:val="00B54DE9"/>
    <w:rsid w:val="00B70390"/>
    <w:rsid w:val="00B771BC"/>
    <w:rsid w:val="00BA76CA"/>
    <w:rsid w:val="00C059A8"/>
    <w:rsid w:val="00C42E3A"/>
    <w:rsid w:val="00C8225B"/>
    <w:rsid w:val="00D07120"/>
    <w:rsid w:val="00D16118"/>
    <w:rsid w:val="00D214FC"/>
    <w:rsid w:val="00D35B21"/>
    <w:rsid w:val="00D53A32"/>
    <w:rsid w:val="00E02BDD"/>
    <w:rsid w:val="00E31E12"/>
    <w:rsid w:val="00E64ADD"/>
    <w:rsid w:val="00E71174"/>
    <w:rsid w:val="00E77004"/>
    <w:rsid w:val="00EA1D1D"/>
    <w:rsid w:val="00F46584"/>
    <w:rsid w:val="00F53986"/>
    <w:rsid w:val="00F5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D4C50-3575-444F-BE9F-DC443FC3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E1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4419A7"/>
    <w:pPr>
      <w:ind w:left="720"/>
      <w:contextualSpacing/>
    </w:pPr>
  </w:style>
  <w:style w:type="table" w:styleId="TableGrid">
    <w:name w:val="Table Grid"/>
    <w:basedOn w:val="TableNormal"/>
    <w:uiPriority w:val="39"/>
    <w:rsid w:val="00E0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2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01283">
      <w:bodyDiv w:val="1"/>
      <w:marLeft w:val="0"/>
      <w:marRight w:val="0"/>
      <w:marTop w:val="0"/>
      <w:marBottom w:val="0"/>
      <w:divBdr>
        <w:top w:val="none" w:sz="0" w:space="0" w:color="auto"/>
        <w:left w:val="none" w:sz="0" w:space="0" w:color="auto"/>
        <w:bottom w:val="none" w:sz="0" w:space="0" w:color="auto"/>
        <w:right w:val="none" w:sz="0" w:space="0" w:color="auto"/>
      </w:divBdr>
    </w:div>
    <w:div w:id="17343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2023-01-06T13:37:00Z</cp:lastPrinted>
  <dcterms:created xsi:type="dcterms:W3CDTF">2023-01-11T03:41:00Z</dcterms:created>
  <dcterms:modified xsi:type="dcterms:W3CDTF">2023-01-11T03:41:00Z</dcterms:modified>
</cp:coreProperties>
</file>