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938" w:rsidRPr="007F4938" w:rsidRDefault="007F4938" w:rsidP="00782DB5">
      <w:pPr>
        <w:spacing w:after="0" w:line="240" w:lineRule="auto"/>
        <w:jc w:val="center"/>
        <w:rPr>
          <w:rFonts w:ascii="Times New Roman" w:hAnsi="Times New Roman"/>
          <w:b/>
          <w:bCs/>
          <w:sz w:val="26"/>
          <w:szCs w:val="26"/>
        </w:rPr>
      </w:pPr>
      <w:bookmarkStart w:id="0" w:name="_GoBack"/>
      <w:r w:rsidRPr="007F4938">
        <w:rPr>
          <w:rFonts w:ascii="Times New Roman" w:hAnsi="Times New Roman"/>
          <w:b/>
          <w:bCs/>
          <w:sz w:val="26"/>
          <w:szCs w:val="26"/>
        </w:rPr>
        <w:t>MÔN KINH TẾ GD VÀ PHÁP LUẬT</w:t>
      </w:r>
    </w:p>
    <w:p w:rsidR="00DE5C9F" w:rsidRPr="007F4938" w:rsidRDefault="004D36E3" w:rsidP="00782DB5">
      <w:pPr>
        <w:spacing w:after="0" w:line="240" w:lineRule="auto"/>
        <w:jc w:val="center"/>
        <w:rPr>
          <w:rFonts w:ascii="Times New Roman" w:hAnsi="Times New Roman"/>
          <w:b/>
          <w:bCs/>
          <w:sz w:val="26"/>
          <w:szCs w:val="26"/>
        </w:rPr>
      </w:pPr>
      <w:r w:rsidRPr="007F4938">
        <w:rPr>
          <w:rFonts w:ascii="Times New Roman" w:hAnsi="Times New Roman"/>
          <w:b/>
          <w:bCs/>
          <w:sz w:val="26"/>
          <w:szCs w:val="26"/>
        </w:rPr>
        <w:t xml:space="preserve">ĐÁP ÁN ĐỀ KIỂM TRA ĐÁNH GIÁ </w:t>
      </w:r>
      <w:r w:rsidR="00E97F59" w:rsidRPr="007F4938">
        <w:rPr>
          <w:rFonts w:ascii="Times New Roman" w:hAnsi="Times New Roman"/>
          <w:b/>
          <w:bCs/>
          <w:sz w:val="26"/>
          <w:szCs w:val="26"/>
        </w:rPr>
        <w:t>CUỐI</w:t>
      </w:r>
      <w:r w:rsidRPr="007F4938">
        <w:rPr>
          <w:rFonts w:ascii="Times New Roman" w:hAnsi="Times New Roman"/>
          <w:b/>
          <w:bCs/>
          <w:sz w:val="26"/>
          <w:szCs w:val="26"/>
        </w:rPr>
        <w:t xml:space="preserve"> HỌC KỲ 1.</w:t>
      </w:r>
    </w:p>
    <w:bookmarkEnd w:id="0"/>
    <w:p w:rsidR="004D36E3" w:rsidRPr="00A7248F" w:rsidRDefault="004D36E3" w:rsidP="00782DB5">
      <w:pPr>
        <w:spacing w:after="0" w:line="240" w:lineRule="auto"/>
        <w:rPr>
          <w:rFonts w:ascii="Times New Roman" w:hAnsi="Times New Roman"/>
          <w:bCs/>
          <w:sz w:val="26"/>
          <w:szCs w:val="26"/>
        </w:rPr>
      </w:pPr>
    </w:p>
    <w:p w:rsidR="004D36E3" w:rsidRPr="00A7248F" w:rsidRDefault="004D36E3" w:rsidP="00782DB5">
      <w:pPr>
        <w:spacing w:after="0" w:line="240" w:lineRule="auto"/>
        <w:rPr>
          <w:rFonts w:ascii="Times New Roman" w:hAnsi="Times New Roman"/>
          <w:bCs/>
          <w:sz w:val="26"/>
          <w:szCs w:val="26"/>
        </w:rPr>
      </w:pPr>
    </w:p>
    <w:tbl>
      <w:tblPr>
        <w:tblStyle w:val="TableGrid"/>
        <w:tblW w:w="0" w:type="auto"/>
        <w:tblLook w:val="04A0" w:firstRow="1" w:lastRow="0" w:firstColumn="1" w:lastColumn="0" w:noHBand="0" w:noVBand="1"/>
      </w:tblPr>
      <w:tblGrid>
        <w:gridCol w:w="818"/>
        <w:gridCol w:w="628"/>
        <w:gridCol w:w="631"/>
        <w:gridCol w:w="632"/>
        <w:gridCol w:w="632"/>
        <w:gridCol w:w="632"/>
        <w:gridCol w:w="633"/>
        <w:gridCol w:w="633"/>
        <w:gridCol w:w="633"/>
        <w:gridCol w:w="633"/>
        <w:gridCol w:w="569"/>
        <w:gridCol w:w="569"/>
        <w:gridCol w:w="569"/>
        <w:gridCol w:w="569"/>
        <w:gridCol w:w="569"/>
      </w:tblGrid>
      <w:tr w:rsidR="004D36E3" w:rsidRPr="00A7248F" w:rsidTr="001A0686">
        <w:tc>
          <w:tcPr>
            <w:tcW w:w="9350" w:type="dxa"/>
            <w:gridSpan w:val="15"/>
          </w:tcPr>
          <w:p w:rsidR="004D36E3" w:rsidRPr="00A7248F" w:rsidRDefault="004D36E3" w:rsidP="00782DB5">
            <w:pPr>
              <w:spacing w:after="0" w:line="240" w:lineRule="auto"/>
              <w:jc w:val="center"/>
              <w:rPr>
                <w:rFonts w:ascii="Times New Roman" w:hAnsi="Times New Roman"/>
                <w:bCs/>
                <w:sz w:val="26"/>
                <w:szCs w:val="26"/>
              </w:rPr>
            </w:pPr>
            <w:r w:rsidRPr="00A7248F">
              <w:rPr>
                <w:rFonts w:ascii="Times New Roman" w:hAnsi="Times New Roman"/>
                <w:b/>
                <w:bCs/>
                <w:sz w:val="26"/>
                <w:szCs w:val="26"/>
              </w:rPr>
              <w:t>Mã đề 101</w:t>
            </w:r>
          </w:p>
        </w:tc>
      </w:tr>
      <w:tr w:rsidR="004D36E3" w:rsidRPr="00A7248F" w:rsidTr="004D36E3">
        <w:tc>
          <w:tcPr>
            <w:tcW w:w="818"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Câu</w:t>
            </w:r>
          </w:p>
        </w:tc>
        <w:tc>
          <w:tcPr>
            <w:tcW w:w="628"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1</w:t>
            </w:r>
          </w:p>
        </w:tc>
        <w:tc>
          <w:tcPr>
            <w:tcW w:w="631"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2</w:t>
            </w:r>
          </w:p>
        </w:tc>
        <w:tc>
          <w:tcPr>
            <w:tcW w:w="632"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3</w:t>
            </w:r>
          </w:p>
        </w:tc>
        <w:tc>
          <w:tcPr>
            <w:tcW w:w="632"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4</w:t>
            </w:r>
          </w:p>
        </w:tc>
        <w:tc>
          <w:tcPr>
            <w:tcW w:w="632"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5</w:t>
            </w:r>
          </w:p>
        </w:tc>
        <w:tc>
          <w:tcPr>
            <w:tcW w:w="633"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6</w:t>
            </w:r>
          </w:p>
        </w:tc>
        <w:tc>
          <w:tcPr>
            <w:tcW w:w="633"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7</w:t>
            </w:r>
          </w:p>
        </w:tc>
        <w:tc>
          <w:tcPr>
            <w:tcW w:w="633"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8</w:t>
            </w:r>
          </w:p>
        </w:tc>
        <w:tc>
          <w:tcPr>
            <w:tcW w:w="633"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9</w:t>
            </w:r>
          </w:p>
        </w:tc>
        <w:tc>
          <w:tcPr>
            <w:tcW w:w="569"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10</w:t>
            </w:r>
          </w:p>
        </w:tc>
        <w:tc>
          <w:tcPr>
            <w:tcW w:w="569"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11</w:t>
            </w:r>
          </w:p>
        </w:tc>
        <w:tc>
          <w:tcPr>
            <w:tcW w:w="569"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12</w:t>
            </w:r>
          </w:p>
        </w:tc>
        <w:tc>
          <w:tcPr>
            <w:tcW w:w="569"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13</w:t>
            </w:r>
          </w:p>
        </w:tc>
        <w:tc>
          <w:tcPr>
            <w:tcW w:w="569"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14</w:t>
            </w:r>
          </w:p>
        </w:tc>
      </w:tr>
      <w:tr w:rsidR="004D36E3" w:rsidRPr="00A7248F" w:rsidTr="004D36E3">
        <w:tc>
          <w:tcPr>
            <w:tcW w:w="818" w:type="dxa"/>
          </w:tcPr>
          <w:p w:rsidR="004D36E3" w:rsidRPr="00A7248F" w:rsidRDefault="004D36E3" w:rsidP="00782DB5">
            <w:pPr>
              <w:spacing w:after="0" w:line="240" w:lineRule="auto"/>
              <w:rPr>
                <w:rFonts w:ascii="Times New Roman" w:hAnsi="Times New Roman"/>
                <w:b/>
                <w:bCs/>
                <w:sz w:val="26"/>
                <w:szCs w:val="26"/>
              </w:rPr>
            </w:pPr>
            <w:r w:rsidRPr="00A7248F">
              <w:rPr>
                <w:rFonts w:ascii="Times New Roman" w:hAnsi="Times New Roman"/>
                <w:b/>
                <w:bCs/>
                <w:sz w:val="26"/>
                <w:szCs w:val="26"/>
              </w:rPr>
              <w:t>Đ.án</w:t>
            </w:r>
          </w:p>
        </w:tc>
        <w:tc>
          <w:tcPr>
            <w:tcW w:w="628"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1"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c>
          <w:tcPr>
            <w:tcW w:w="632"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 xml:space="preserve">B </w:t>
            </w:r>
          </w:p>
        </w:tc>
        <w:tc>
          <w:tcPr>
            <w:tcW w:w="633"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r>
      <w:tr w:rsidR="004D36E3" w:rsidRPr="00A7248F" w:rsidTr="004D36E3">
        <w:tc>
          <w:tcPr>
            <w:tcW w:w="818"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Câu</w:t>
            </w:r>
          </w:p>
        </w:tc>
        <w:tc>
          <w:tcPr>
            <w:tcW w:w="628"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15</w:t>
            </w:r>
          </w:p>
        </w:tc>
        <w:tc>
          <w:tcPr>
            <w:tcW w:w="631"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16</w:t>
            </w:r>
          </w:p>
        </w:tc>
        <w:tc>
          <w:tcPr>
            <w:tcW w:w="632"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17</w:t>
            </w:r>
          </w:p>
        </w:tc>
        <w:tc>
          <w:tcPr>
            <w:tcW w:w="632"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18</w:t>
            </w:r>
          </w:p>
        </w:tc>
        <w:tc>
          <w:tcPr>
            <w:tcW w:w="632"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19</w:t>
            </w:r>
          </w:p>
        </w:tc>
        <w:tc>
          <w:tcPr>
            <w:tcW w:w="633"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20</w:t>
            </w:r>
          </w:p>
        </w:tc>
        <w:tc>
          <w:tcPr>
            <w:tcW w:w="633"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21</w:t>
            </w:r>
          </w:p>
        </w:tc>
        <w:tc>
          <w:tcPr>
            <w:tcW w:w="633"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22</w:t>
            </w:r>
          </w:p>
        </w:tc>
        <w:tc>
          <w:tcPr>
            <w:tcW w:w="633"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23</w:t>
            </w:r>
          </w:p>
        </w:tc>
        <w:tc>
          <w:tcPr>
            <w:tcW w:w="569"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24</w:t>
            </w:r>
          </w:p>
        </w:tc>
        <w:tc>
          <w:tcPr>
            <w:tcW w:w="569"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25</w:t>
            </w:r>
          </w:p>
        </w:tc>
        <w:tc>
          <w:tcPr>
            <w:tcW w:w="569"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26</w:t>
            </w:r>
          </w:p>
        </w:tc>
        <w:tc>
          <w:tcPr>
            <w:tcW w:w="569"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27</w:t>
            </w:r>
          </w:p>
        </w:tc>
        <w:tc>
          <w:tcPr>
            <w:tcW w:w="569" w:type="dxa"/>
          </w:tcPr>
          <w:p w:rsidR="004D36E3" w:rsidRPr="00A7248F" w:rsidRDefault="004D36E3" w:rsidP="00782DB5">
            <w:pPr>
              <w:spacing w:after="0" w:line="240" w:lineRule="auto"/>
              <w:rPr>
                <w:rFonts w:ascii="Times New Roman" w:hAnsi="Times New Roman"/>
                <w:bCs/>
                <w:sz w:val="26"/>
                <w:szCs w:val="26"/>
              </w:rPr>
            </w:pPr>
            <w:r w:rsidRPr="00A7248F">
              <w:rPr>
                <w:rFonts w:ascii="Times New Roman" w:hAnsi="Times New Roman"/>
                <w:bCs/>
                <w:sz w:val="26"/>
                <w:szCs w:val="26"/>
              </w:rPr>
              <w:t>28</w:t>
            </w:r>
          </w:p>
        </w:tc>
      </w:tr>
      <w:tr w:rsidR="004D36E3" w:rsidRPr="00A7248F" w:rsidTr="004D36E3">
        <w:tc>
          <w:tcPr>
            <w:tcW w:w="818" w:type="dxa"/>
          </w:tcPr>
          <w:p w:rsidR="004D36E3" w:rsidRPr="00A7248F" w:rsidRDefault="004D36E3" w:rsidP="00782DB5">
            <w:pPr>
              <w:spacing w:after="0" w:line="240" w:lineRule="auto"/>
              <w:rPr>
                <w:rFonts w:ascii="Times New Roman" w:hAnsi="Times New Roman"/>
                <w:b/>
                <w:bCs/>
                <w:sz w:val="26"/>
                <w:szCs w:val="26"/>
              </w:rPr>
            </w:pPr>
            <w:r w:rsidRPr="00A7248F">
              <w:rPr>
                <w:rFonts w:ascii="Times New Roman" w:hAnsi="Times New Roman"/>
                <w:b/>
                <w:bCs/>
                <w:sz w:val="26"/>
                <w:szCs w:val="26"/>
              </w:rPr>
              <w:t>Đ.án</w:t>
            </w:r>
          </w:p>
        </w:tc>
        <w:tc>
          <w:tcPr>
            <w:tcW w:w="628"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1"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2"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2"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2"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c>
          <w:tcPr>
            <w:tcW w:w="633"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4D36E3" w:rsidRPr="00A7248F" w:rsidRDefault="00400454"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r>
    </w:tbl>
    <w:p w:rsidR="004D36E3" w:rsidRPr="00A7248F" w:rsidRDefault="004D36E3" w:rsidP="00782DB5">
      <w:pPr>
        <w:spacing w:after="0" w:line="240" w:lineRule="auto"/>
        <w:rPr>
          <w:rFonts w:ascii="Times New Roman" w:hAnsi="Times New Roman"/>
          <w:bCs/>
          <w:sz w:val="26"/>
          <w:szCs w:val="26"/>
        </w:rPr>
      </w:pPr>
    </w:p>
    <w:tbl>
      <w:tblPr>
        <w:tblStyle w:val="TableGrid"/>
        <w:tblW w:w="0" w:type="auto"/>
        <w:tblLook w:val="04A0" w:firstRow="1" w:lastRow="0" w:firstColumn="1" w:lastColumn="0" w:noHBand="0" w:noVBand="1"/>
      </w:tblPr>
      <w:tblGrid>
        <w:gridCol w:w="818"/>
        <w:gridCol w:w="628"/>
        <w:gridCol w:w="631"/>
        <w:gridCol w:w="632"/>
        <w:gridCol w:w="632"/>
        <w:gridCol w:w="632"/>
        <w:gridCol w:w="633"/>
        <w:gridCol w:w="633"/>
        <w:gridCol w:w="633"/>
        <w:gridCol w:w="633"/>
        <w:gridCol w:w="569"/>
        <w:gridCol w:w="569"/>
        <w:gridCol w:w="569"/>
        <w:gridCol w:w="569"/>
        <w:gridCol w:w="569"/>
      </w:tblGrid>
      <w:tr w:rsidR="003B1DEF" w:rsidRPr="00A7248F" w:rsidTr="001A0686">
        <w:tc>
          <w:tcPr>
            <w:tcW w:w="9350" w:type="dxa"/>
            <w:gridSpan w:val="15"/>
          </w:tcPr>
          <w:p w:rsidR="003B1DEF" w:rsidRPr="00A7248F" w:rsidRDefault="003B1DEF" w:rsidP="00782DB5">
            <w:pPr>
              <w:spacing w:after="0" w:line="240" w:lineRule="auto"/>
              <w:jc w:val="center"/>
              <w:rPr>
                <w:rFonts w:ascii="Times New Roman" w:hAnsi="Times New Roman"/>
                <w:bCs/>
                <w:sz w:val="26"/>
                <w:szCs w:val="26"/>
              </w:rPr>
            </w:pPr>
            <w:r w:rsidRPr="00A7248F">
              <w:rPr>
                <w:rFonts w:ascii="Times New Roman" w:hAnsi="Times New Roman"/>
                <w:b/>
                <w:bCs/>
                <w:sz w:val="26"/>
                <w:szCs w:val="26"/>
              </w:rPr>
              <w:t>Mã đề 102</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Câu</w:t>
            </w:r>
          </w:p>
        </w:tc>
        <w:tc>
          <w:tcPr>
            <w:tcW w:w="62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w:t>
            </w:r>
          </w:p>
        </w:tc>
        <w:tc>
          <w:tcPr>
            <w:tcW w:w="631"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3</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4</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5</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6</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7</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8</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9</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10</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11</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12</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13</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14</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
                <w:bCs/>
                <w:sz w:val="26"/>
                <w:szCs w:val="26"/>
              </w:rPr>
            </w:pPr>
            <w:r w:rsidRPr="00A7248F">
              <w:rPr>
                <w:rFonts w:ascii="Times New Roman" w:hAnsi="Times New Roman"/>
                <w:b/>
                <w:bCs/>
                <w:sz w:val="26"/>
                <w:szCs w:val="26"/>
              </w:rPr>
              <w:t>Đ.án</w:t>
            </w:r>
          </w:p>
        </w:tc>
        <w:tc>
          <w:tcPr>
            <w:tcW w:w="628"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1"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2"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3"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Câu</w:t>
            </w:r>
          </w:p>
        </w:tc>
        <w:tc>
          <w:tcPr>
            <w:tcW w:w="62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15</w:t>
            </w:r>
          </w:p>
        </w:tc>
        <w:tc>
          <w:tcPr>
            <w:tcW w:w="631"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16</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17</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18</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19</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20</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21</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22</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23</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24</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25</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26</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27</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28</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
                <w:bCs/>
                <w:sz w:val="26"/>
                <w:szCs w:val="26"/>
              </w:rPr>
            </w:pPr>
            <w:r w:rsidRPr="00A7248F">
              <w:rPr>
                <w:rFonts w:ascii="Times New Roman" w:hAnsi="Times New Roman"/>
                <w:b/>
                <w:bCs/>
                <w:sz w:val="26"/>
                <w:szCs w:val="26"/>
              </w:rPr>
              <w:t>Đ.án</w:t>
            </w:r>
          </w:p>
        </w:tc>
        <w:tc>
          <w:tcPr>
            <w:tcW w:w="628"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1"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c>
          <w:tcPr>
            <w:tcW w:w="632" w:type="dxa"/>
          </w:tcPr>
          <w:p w:rsidR="003B1DEF" w:rsidRPr="00A7248F" w:rsidRDefault="00687A5E"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2" w:type="dxa"/>
          </w:tcPr>
          <w:p w:rsidR="003B1DEF" w:rsidRPr="00A7248F" w:rsidRDefault="002B387C"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3" w:type="dxa"/>
          </w:tcPr>
          <w:p w:rsidR="003B1DEF" w:rsidRPr="00A7248F" w:rsidRDefault="002B387C"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2B387C"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2B387C"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2B387C"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2B387C"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2B387C"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3B1DEF" w:rsidRPr="00A7248F" w:rsidRDefault="002B387C"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2B387C"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2B387C"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r>
    </w:tbl>
    <w:p w:rsidR="003B1DEF" w:rsidRPr="00A7248F" w:rsidRDefault="003B1DEF" w:rsidP="00782DB5">
      <w:pPr>
        <w:spacing w:after="0" w:line="240" w:lineRule="auto"/>
        <w:rPr>
          <w:rFonts w:ascii="Times New Roman" w:hAnsi="Times New Roman"/>
          <w:bCs/>
          <w:sz w:val="26"/>
          <w:szCs w:val="26"/>
        </w:rPr>
      </w:pPr>
    </w:p>
    <w:tbl>
      <w:tblPr>
        <w:tblStyle w:val="TableGrid"/>
        <w:tblW w:w="0" w:type="auto"/>
        <w:tblLook w:val="04A0" w:firstRow="1" w:lastRow="0" w:firstColumn="1" w:lastColumn="0" w:noHBand="0" w:noVBand="1"/>
      </w:tblPr>
      <w:tblGrid>
        <w:gridCol w:w="818"/>
        <w:gridCol w:w="628"/>
        <w:gridCol w:w="631"/>
        <w:gridCol w:w="632"/>
        <w:gridCol w:w="632"/>
        <w:gridCol w:w="632"/>
        <w:gridCol w:w="633"/>
        <w:gridCol w:w="633"/>
        <w:gridCol w:w="633"/>
        <w:gridCol w:w="633"/>
        <w:gridCol w:w="569"/>
        <w:gridCol w:w="569"/>
        <w:gridCol w:w="569"/>
        <w:gridCol w:w="569"/>
        <w:gridCol w:w="569"/>
      </w:tblGrid>
      <w:tr w:rsidR="003B1DEF" w:rsidRPr="00A7248F" w:rsidTr="001A0686">
        <w:tc>
          <w:tcPr>
            <w:tcW w:w="9350" w:type="dxa"/>
            <w:gridSpan w:val="15"/>
          </w:tcPr>
          <w:p w:rsidR="003B1DEF" w:rsidRPr="00A7248F" w:rsidRDefault="003B1DEF" w:rsidP="00782DB5">
            <w:pPr>
              <w:spacing w:after="0" w:line="240" w:lineRule="auto"/>
              <w:jc w:val="center"/>
              <w:rPr>
                <w:rFonts w:ascii="Times New Roman" w:hAnsi="Times New Roman"/>
                <w:bCs/>
                <w:sz w:val="26"/>
                <w:szCs w:val="26"/>
              </w:rPr>
            </w:pPr>
            <w:r w:rsidRPr="00A7248F">
              <w:rPr>
                <w:rFonts w:ascii="Times New Roman" w:hAnsi="Times New Roman"/>
                <w:b/>
                <w:bCs/>
                <w:sz w:val="26"/>
                <w:szCs w:val="26"/>
              </w:rPr>
              <w:t>Mã đề 103</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Câu</w:t>
            </w:r>
          </w:p>
        </w:tc>
        <w:tc>
          <w:tcPr>
            <w:tcW w:w="62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w:t>
            </w:r>
          </w:p>
        </w:tc>
        <w:tc>
          <w:tcPr>
            <w:tcW w:w="631"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3</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4</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5</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6</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7</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8</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9</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10</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11</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12</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13</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14</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
                <w:bCs/>
                <w:sz w:val="26"/>
                <w:szCs w:val="26"/>
              </w:rPr>
            </w:pPr>
            <w:r w:rsidRPr="00A7248F">
              <w:rPr>
                <w:rFonts w:ascii="Times New Roman" w:hAnsi="Times New Roman"/>
                <w:b/>
                <w:bCs/>
                <w:sz w:val="26"/>
                <w:szCs w:val="26"/>
              </w:rPr>
              <w:t>Đ.án</w:t>
            </w:r>
          </w:p>
        </w:tc>
        <w:tc>
          <w:tcPr>
            <w:tcW w:w="628"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1"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2"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2"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3"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3"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Câu</w:t>
            </w:r>
          </w:p>
        </w:tc>
        <w:tc>
          <w:tcPr>
            <w:tcW w:w="62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15</w:t>
            </w:r>
          </w:p>
        </w:tc>
        <w:tc>
          <w:tcPr>
            <w:tcW w:w="631"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16</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17</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18</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19</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20</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21</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22</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23</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24</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25</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26</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27</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28</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
                <w:bCs/>
                <w:sz w:val="26"/>
                <w:szCs w:val="26"/>
              </w:rPr>
            </w:pPr>
            <w:r w:rsidRPr="00A7248F">
              <w:rPr>
                <w:rFonts w:ascii="Times New Roman" w:hAnsi="Times New Roman"/>
                <w:b/>
                <w:bCs/>
                <w:sz w:val="26"/>
                <w:szCs w:val="26"/>
              </w:rPr>
              <w:t>Đ.án</w:t>
            </w:r>
          </w:p>
        </w:tc>
        <w:tc>
          <w:tcPr>
            <w:tcW w:w="628"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1"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c>
          <w:tcPr>
            <w:tcW w:w="632"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2"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2"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c>
          <w:tcPr>
            <w:tcW w:w="569"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476D3D"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r>
    </w:tbl>
    <w:p w:rsidR="00DE5C9F" w:rsidRPr="00A7248F" w:rsidRDefault="00DE5C9F" w:rsidP="00782DB5">
      <w:pPr>
        <w:spacing w:after="0" w:line="240" w:lineRule="auto"/>
        <w:rPr>
          <w:rFonts w:ascii="Times New Roman" w:hAnsi="Times New Roman"/>
          <w:bCs/>
          <w:sz w:val="26"/>
          <w:szCs w:val="26"/>
        </w:rPr>
      </w:pPr>
    </w:p>
    <w:p w:rsidR="003B1DEF" w:rsidRPr="00A7248F" w:rsidRDefault="003B1DEF" w:rsidP="00782DB5">
      <w:pPr>
        <w:spacing w:after="0" w:line="240" w:lineRule="auto"/>
        <w:rPr>
          <w:rFonts w:ascii="Times New Roman" w:hAnsi="Times New Roman"/>
          <w:bCs/>
          <w:sz w:val="26"/>
          <w:szCs w:val="26"/>
        </w:rPr>
      </w:pPr>
    </w:p>
    <w:tbl>
      <w:tblPr>
        <w:tblStyle w:val="TableGrid"/>
        <w:tblW w:w="0" w:type="auto"/>
        <w:tblLook w:val="04A0" w:firstRow="1" w:lastRow="0" w:firstColumn="1" w:lastColumn="0" w:noHBand="0" w:noVBand="1"/>
      </w:tblPr>
      <w:tblGrid>
        <w:gridCol w:w="818"/>
        <w:gridCol w:w="628"/>
        <w:gridCol w:w="631"/>
        <w:gridCol w:w="632"/>
        <w:gridCol w:w="632"/>
        <w:gridCol w:w="632"/>
        <w:gridCol w:w="633"/>
        <w:gridCol w:w="633"/>
        <w:gridCol w:w="633"/>
        <w:gridCol w:w="633"/>
        <w:gridCol w:w="569"/>
        <w:gridCol w:w="569"/>
        <w:gridCol w:w="569"/>
        <w:gridCol w:w="569"/>
        <w:gridCol w:w="569"/>
      </w:tblGrid>
      <w:tr w:rsidR="003B1DEF" w:rsidRPr="00A7248F" w:rsidTr="001A0686">
        <w:tc>
          <w:tcPr>
            <w:tcW w:w="9350" w:type="dxa"/>
            <w:gridSpan w:val="15"/>
          </w:tcPr>
          <w:p w:rsidR="003B1DEF" w:rsidRPr="00A7248F" w:rsidRDefault="003B1DEF" w:rsidP="00782DB5">
            <w:pPr>
              <w:spacing w:after="0" w:line="240" w:lineRule="auto"/>
              <w:jc w:val="center"/>
              <w:rPr>
                <w:rFonts w:ascii="Times New Roman" w:hAnsi="Times New Roman"/>
                <w:bCs/>
                <w:sz w:val="26"/>
                <w:szCs w:val="26"/>
              </w:rPr>
            </w:pPr>
            <w:r w:rsidRPr="00A7248F">
              <w:rPr>
                <w:rFonts w:ascii="Times New Roman" w:hAnsi="Times New Roman"/>
                <w:b/>
                <w:bCs/>
                <w:sz w:val="26"/>
                <w:szCs w:val="26"/>
              </w:rPr>
              <w:t>Mã đề 104</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Câu</w:t>
            </w:r>
          </w:p>
        </w:tc>
        <w:tc>
          <w:tcPr>
            <w:tcW w:w="62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w:t>
            </w:r>
          </w:p>
        </w:tc>
        <w:tc>
          <w:tcPr>
            <w:tcW w:w="631"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3</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4</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5</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6</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7</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8</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9</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10</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11</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12</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13</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14</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
                <w:bCs/>
                <w:sz w:val="26"/>
                <w:szCs w:val="26"/>
              </w:rPr>
            </w:pPr>
            <w:r w:rsidRPr="00A7248F">
              <w:rPr>
                <w:rFonts w:ascii="Times New Roman" w:hAnsi="Times New Roman"/>
                <w:b/>
                <w:bCs/>
                <w:sz w:val="26"/>
                <w:szCs w:val="26"/>
              </w:rPr>
              <w:t>Đ.án</w:t>
            </w:r>
          </w:p>
        </w:tc>
        <w:tc>
          <w:tcPr>
            <w:tcW w:w="628"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1"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2"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2"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3"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c>
          <w:tcPr>
            <w:tcW w:w="569"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Câu</w:t>
            </w:r>
          </w:p>
        </w:tc>
        <w:tc>
          <w:tcPr>
            <w:tcW w:w="62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15</w:t>
            </w:r>
          </w:p>
        </w:tc>
        <w:tc>
          <w:tcPr>
            <w:tcW w:w="631"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16</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17</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18</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19</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20</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21</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22</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23</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24</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25</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26</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27</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28</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
                <w:bCs/>
                <w:sz w:val="26"/>
                <w:szCs w:val="26"/>
              </w:rPr>
            </w:pPr>
            <w:r w:rsidRPr="00A7248F">
              <w:rPr>
                <w:rFonts w:ascii="Times New Roman" w:hAnsi="Times New Roman"/>
                <w:b/>
                <w:bCs/>
                <w:sz w:val="26"/>
                <w:szCs w:val="26"/>
              </w:rPr>
              <w:t>Đ.án</w:t>
            </w:r>
          </w:p>
        </w:tc>
        <w:tc>
          <w:tcPr>
            <w:tcW w:w="628"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1"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2"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2"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3"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c>
          <w:tcPr>
            <w:tcW w:w="633"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3"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3E662A"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r>
    </w:tbl>
    <w:p w:rsidR="003B1DEF" w:rsidRPr="00A7248F" w:rsidRDefault="003B1DEF" w:rsidP="00782DB5">
      <w:pPr>
        <w:spacing w:after="0" w:line="240" w:lineRule="auto"/>
        <w:rPr>
          <w:rFonts w:ascii="Times New Roman" w:hAnsi="Times New Roman"/>
          <w:bCs/>
          <w:sz w:val="26"/>
          <w:szCs w:val="26"/>
        </w:rPr>
      </w:pPr>
    </w:p>
    <w:tbl>
      <w:tblPr>
        <w:tblStyle w:val="TableGrid"/>
        <w:tblW w:w="0" w:type="auto"/>
        <w:tblLook w:val="04A0" w:firstRow="1" w:lastRow="0" w:firstColumn="1" w:lastColumn="0" w:noHBand="0" w:noVBand="1"/>
      </w:tblPr>
      <w:tblGrid>
        <w:gridCol w:w="818"/>
        <w:gridCol w:w="628"/>
        <w:gridCol w:w="631"/>
        <w:gridCol w:w="632"/>
        <w:gridCol w:w="632"/>
        <w:gridCol w:w="632"/>
        <w:gridCol w:w="633"/>
        <w:gridCol w:w="633"/>
        <w:gridCol w:w="633"/>
        <w:gridCol w:w="633"/>
        <w:gridCol w:w="569"/>
        <w:gridCol w:w="569"/>
        <w:gridCol w:w="569"/>
        <w:gridCol w:w="569"/>
        <w:gridCol w:w="569"/>
      </w:tblGrid>
      <w:tr w:rsidR="003B1DEF" w:rsidRPr="00A7248F" w:rsidTr="001A0686">
        <w:tc>
          <w:tcPr>
            <w:tcW w:w="9350" w:type="dxa"/>
            <w:gridSpan w:val="15"/>
          </w:tcPr>
          <w:p w:rsidR="003B1DEF" w:rsidRPr="00A7248F" w:rsidRDefault="003B1DEF" w:rsidP="00782DB5">
            <w:pPr>
              <w:spacing w:after="0" w:line="240" w:lineRule="auto"/>
              <w:jc w:val="center"/>
              <w:rPr>
                <w:rFonts w:ascii="Times New Roman" w:hAnsi="Times New Roman"/>
                <w:bCs/>
                <w:sz w:val="26"/>
                <w:szCs w:val="26"/>
              </w:rPr>
            </w:pPr>
            <w:r w:rsidRPr="00A7248F">
              <w:rPr>
                <w:rFonts w:ascii="Times New Roman" w:hAnsi="Times New Roman"/>
                <w:b/>
                <w:bCs/>
                <w:sz w:val="26"/>
                <w:szCs w:val="26"/>
              </w:rPr>
              <w:t>Mã đề 105</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Câu</w:t>
            </w:r>
          </w:p>
        </w:tc>
        <w:tc>
          <w:tcPr>
            <w:tcW w:w="62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w:t>
            </w:r>
          </w:p>
        </w:tc>
        <w:tc>
          <w:tcPr>
            <w:tcW w:w="631"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3</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4</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5</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6</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7</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8</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9</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10</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11</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12</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13</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14</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
                <w:bCs/>
                <w:sz w:val="26"/>
                <w:szCs w:val="26"/>
              </w:rPr>
            </w:pPr>
            <w:r w:rsidRPr="00A7248F">
              <w:rPr>
                <w:rFonts w:ascii="Times New Roman" w:hAnsi="Times New Roman"/>
                <w:b/>
                <w:bCs/>
                <w:sz w:val="26"/>
                <w:szCs w:val="26"/>
              </w:rPr>
              <w:t>Đ.án</w:t>
            </w:r>
          </w:p>
        </w:tc>
        <w:tc>
          <w:tcPr>
            <w:tcW w:w="628"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1"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c>
          <w:tcPr>
            <w:tcW w:w="632"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2"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2"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c>
          <w:tcPr>
            <w:tcW w:w="569"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Câu</w:t>
            </w:r>
          </w:p>
        </w:tc>
        <w:tc>
          <w:tcPr>
            <w:tcW w:w="62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15</w:t>
            </w:r>
          </w:p>
        </w:tc>
        <w:tc>
          <w:tcPr>
            <w:tcW w:w="631"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16</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17</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18</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19</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20</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21</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22</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23</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24</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25</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26</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27</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28</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
                <w:bCs/>
                <w:sz w:val="26"/>
                <w:szCs w:val="26"/>
              </w:rPr>
            </w:pPr>
            <w:r w:rsidRPr="00A7248F">
              <w:rPr>
                <w:rFonts w:ascii="Times New Roman" w:hAnsi="Times New Roman"/>
                <w:b/>
                <w:bCs/>
                <w:sz w:val="26"/>
                <w:szCs w:val="26"/>
              </w:rPr>
              <w:t>Đ.án</w:t>
            </w:r>
          </w:p>
        </w:tc>
        <w:tc>
          <w:tcPr>
            <w:tcW w:w="628"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1"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2"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3"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3"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3C4C58"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r>
    </w:tbl>
    <w:p w:rsidR="003B1DEF" w:rsidRPr="00A7248F" w:rsidRDefault="003B1DEF" w:rsidP="00782DB5">
      <w:pPr>
        <w:spacing w:after="0" w:line="240" w:lineRule="auto"/>
        <w:rPr>
          <w:rFonts w:ascii="Times New Roman" w:hAnsi="Times New Roman"/>
          <w:bCs/>
          <w:sz w:val="26"/>
          <w:szCs w:val="26"/>
        </w:rPr>
      </w:pPr>
    </w:p>
    <w:p w:rsidR="003B1DEF" w:rsidRPr="00A7248F" w:rsidRDefault="003B1DEF" w:rsidP="00782DB5">
      <w:pPr>
        <w:spacing w:after="0" w:line="240" w:lineRule="auto"/>
        <w:rPr>
          <w:rFonts w:ascii="Times New Roman" w:hAnsi="Times New Roman"/>
          <w:bCs/>
          <w:sz w:val="26"/>
          <w:szCs w:val="26"/>
        </w:rPr>
      </w:pPr>
    </w:p>
    <w:tbl>
      <w:tblPr>
        <w:tblStyle w:val="TableGrid"/>
        <w:tblW w:w="0" w:type="auto"/>
        <w:tblLook w:val="04A0" w:firstRow="1" w:lastRow="0" w:firstColumn="1" w:lastColumn="0" w:noHBand="0" w:noVBand="1"/>
      </w:tblPr>
      <w:tblGrid>
        <w:gridCol w:w="818"/>
        <w:gridCol w:w="628"/>
        <w:gridCol w:w="631"/>
        <w:gridCol w:w="632"/>
        <w:gridCol w:w="632"/>
        <w:gridCol w:w="632"/>
        <w:gridCol w:w="633"/>
        <w:gridCol w:w="633"/>
        <w:gridCol w:w="633"/>
        <w:gridCol w:w="633"/>
        <w:gridCol w:w="569"/>
        <w:gridCol w:w="569"/>
        <w:gridCol w:w="569"/>
        <w:gridCol w:w="569"/>
        <w:gridCol w:w="569"/>
      </w:tblGrid>
      <w:tr w:rsidR="003B1DEF" w:rsidRPr="00A7248F" w:rsidTr="001A0686">
        <w:tc>
          <w:tcPr>
            <w:tcW w:w="9350" w:type="dxa"/>
            <w:gridSpan w:val="15"/>
          </w:tcPr>
          <w:p w:rsidR="003B1DEF" w:rsidRPr="00A7248F" w:rsidRDefault="003B1DEF" w:rsidP="00782DB5">
            <w:pPr>
              <w:spacing w:after="0" w:line="240" w:lineRule="auto"/>
              <w:jc w:val="center"/>
              <w:rPr>
                <w:rFonts w:ascii="Times New Roman" w:hAnsi="Times New Roman"/>
                <w:bCs/>
                <w:sz w:val="26"/>
                <w:szCs w:val="26"/>
              </w:rPr>
            </w:pPr>
            <w:r w:rsidRPr="00A7248F">
              <w:rPr>
                <w:rFonts w:ascii="Times New Roman" w:hAnsi="Times New Roman"/>
                <w:b/>
                <w:bCs/>
                <w:sz w:val="26"/>
                <w:szCs w:val="26"/>
              </w:rPr>
              <w:t>Mã đề 106</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Câu</w:t>
            </w:r>
          </w:p>
        </w:tc>
        <w:tc>
          <w:tcPr>
            <w:tcW w:w="62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w:t>
            </w:r>
          </w:p>
        </w:tc>
        <w:tc>
          <w:tcPr>
            <w:tcW w:w="631"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3</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4</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5</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6</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7</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8</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9</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10</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11</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12</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13</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14</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
                <w:bCs/>
                <w:sz w:val="26"/>
                <w:szCs w:val="26"/>
              </w:rPr>
            </w:pPr>
            <w:r w:rsidRPr="00A7248F">
              <w:rPr>
                <w:rFonts w:ascii="Times New Roman" w:hAnsi="Times New Roman"/>
                <w:b/>
                <w:bCs/>
                <w:sz w:val="26"/>
                <w:szCs w:val="26"/>
              </w:rPr>
              <w:t>Đ.án</w:t>
            </w:r>
          </w:p>
        </w:tc>
        <w:tc>
          <w:tcPr>
            <w:tcW w:w="628"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1"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2"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2"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3"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c>
          <w:tcPr>
            <w:tcW w:w="633"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3"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Câu</w:t>
            </w:r>
          </w:p>
        </w:tc>
        <w:tc>
          <w:tcPr>
            <w:tcW w:w="62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15</w:t>
            </w:r>
          </w:p>
        </w:tc>
        <w:tc>
          <w:tcPr>
            <w:tcW w:w="631"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16</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17</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18</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19</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20</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21</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22</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23</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24</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25</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26</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27</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28</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
                <w:bCs/>
                <w:sz w:val="26"/>
                <w:szCs w:val="26"/>
              </w:rPr>
            </w:pPr>
            <w:r w:rsidRPr="00A7248F">
              <w:rPr>
                <w:rFonts w:ascii="Times New Roman" w:hAnsi="Times New Roman"/>
                <w:b/>
                <w:bCs/>
                <w:sz w:val="26"/>
                <w:szCs w:val="26"/>
              </w:rPr>
              <w:t>Đ.án</w:t>
            </w:r>
          </w:p>
        </w:tc>
        <w:tc>
          <w:tcPr>
            <w:tcW w:w="628"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1"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2" w:type="dxa"/>
          </w:tcPr>
          <w:p w:rsidR="003B1DEF" w:rsidRPr="00A7248F" w:rsidRDefault="00787899"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3B1DEF" w:rsidRPr="00A7248F" w:rsidRDefault="006414BC"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3E4AEA"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3E4AEA"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3" w:type="dxa"/>
          </w:tcPr>
          <w:p w:rsidR="003B1DEF" w:rsidRPr="00A7248F" w:rsidRDefault="003E4AEA"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3E4AEA"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c>
          <w:tcPr>
            <w:tcW w:w="569" w:type="dxa"/>
          </w:tcPr>
          <w:p w:rsidR="003B1DEF" w:rsidRPr="00A7248F" w:rsidRDefault="003E4AEA"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3E4AEA"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3B1DEF" w:rsidRPr="00A7248F" w:rsidRDefault="003E4AEA"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3E4AEA"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3B1DEF" w:rsidRPr="00A7248F" w:rsidRDefault="003E4AEA"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r>
    </w:tbl>
    <w:p w:rsidR="003B1DEF" w:rsidRPr="00A7248F" w:rsidRDefault="003B1DEF" w:rsidP="00782DB5">
      <w:pPr>
        <w:spacing w:after="0" w:line="240" w:lineRule="auto"/>
        <w:rPr>
          <w:rFonts w:ascii="Times New Roman" w:hAnsi="Times New Roman"/>
          <w:bCs/>
          <w:sz w:val="26"/>
          <w:szCs w:val="26"/>
        </w:rPr>
      </w:pPr>
    </w:p>
    <w:p w:rsidR="003B1DEF" w:rsidRDefault="003B1DEF" w:rsidP="00782DB5">
      <w:pPr>
        <w:spacing w:after="0" w:line="240" w:lineRule="auto"/>
        <w:rPr>
          <w:rFonts w:ascii="Times New Roman" w:hAnsi="Times New Roman"/>
          <w:bCs/>
          <w:sz w:val="26"/>
          <w:szCs w:val="26"/>
        </w:rPr>
      </w:pPr>
    </w:p>
    <w:p w:rsidR="007F4938" w:rsidRDefault="007F4938" w:rsidP="00782DB5">
      <w:pPr>
        <w:spacing w:after="0" w:line="240" w:lineRule="auto"/>
        <w:rPr>
          <w:rFonts w:ascii="Times New Roman" w:hAnsi="Times New Roman"/>
          <w:bCs/>
          <w:sz w:val="26"/>
          <w:szCs w:val="26"/>
        </w:rPr>
      </w:pPr>
    </w:p>
    <w:p w:rsidR="007F4938" w:rsidRPr="00A7248F" w:rsidRDefault="007F4938" w:rsidP="00782DB5">
      <w:pPr>
        <w:spacing w:after="0" w:line="240" w:lineRule="auto"/>
        <w:rPr>
          <w:rFonts w:ascii="Times New Roman" w:hAnsi="Times New Roman"/>
          <w:bCs/>
          <w:sz w:val="26"/>
          <w:szCs w:val="26"/>
        </w:rPr>
      </w:pPr>
    </w:p>
    <w:tbl>
      <w:tblPr>
        <w:tblStyle w:val="TableGrid"/>
        <w:tblW w:w="0" w:type="auto"/>
        <w:tblLook w:val="04A0" w:firstRow="1" w:lastRow="0" w:firstColumn="1" w:lastColumn="0" w:noHBand="0" w:noVBand="1"/>
      </w:tblPr>
      <w:tblGrid>
        <w:gridCol w:w="818"/>
        <w:gridCol w:w="628"/>
        <w:gridCol w:w="631"/>
        <w:gridCol w:w="632"/>
        <w:gridCol w:w="632"/>
        <w:gridCol w:w="632"/>
        <w:gridCol w:w="633"/>
        <w:gridCol w:w="633"/>
        <w:gridCol w:w="633"/>
        <w:gridCol w:w="633"/>
        <w:gridCol w:w="569"/>
        <w:gridCol w:w="569"/>
        <w:gridCol w:w="569"/>
        <w:gridCol w:w="569"/>
        <w:gridCol w:w="569"/>
      </w:tblGrid>
      <w:tr w:rsidR="003B1DEF" w:rsidRPr="00A7248F" w:rsidTr="001A0686">
        <w:tc>
          <w:tcPr>
            <w:tcW w:w="9350" w:type="dxa"/>
            <w:gridSpan w:val="15"/>
          </w:tcPr>
          <w:p w:rsidR="003B1DEF" w:rsidRPr="00A7248F" w:rsidRDefault="003B1DEF" w:rsidP="00782DB5">
            <w:pPr>
              <w:spacing w:after="0" w:line="240" w:lineRule="auto"/>
              <w:jc w:val="center"/>
              <w:rPr>
                <w:rFonts w:ascii="Times New Roman" w:hAnsi="Times New Roman"/>
                <w:bCs/>
                <w:sz w:val="26"/>
                <w:szCs w:val="26"/>
              </w:rPr>
            </w:pPr>
            <w:r w:rsidRPr="00A7248F">
              <w:rPr>
                <w:rFonts w:ascii="Times New Roman" w:hAnsi="Times New Roman"/>
                <w:b/>
                <w:bCs/>
                <w:sz w:val="26"/>
                <w:szCs w:val="26"/>
              </w:rPr>
              <w:t>Mã đề 107</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Câu</w:t>
            </w:r>
          </w:p>
        </w:tc>
        <w:tc>
          <w:tcPr>
            <w:tcW w:w="62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w:t>
            </w:r>
          </w:p>
        </w:tc>
        <w:tc>
          <w:tcPr>
            <w:tcW w:w="631"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3</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4</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5</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6</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7</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8</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9</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10</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11</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12</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13</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14</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
                <w:bCs/>
                <w:sz w:val="26"/>
                <w:szCs w:val="26"/>
              </w:rPr>
            </w:pPr>
            <w:r w:rsidRPr="00A7248F">
              <w:rPr>
                <w:rFonts w:ascii="Times New Roman" w:hAnsi="Times New Roman"/>
                <w:b/>
                <w:bCs/>
                <w:sz w:val="26"/>
                <w:szCs w:val="26"/>
              </w:rPr>
              <w:t>Đ.án</w:t>
            </w:r>
          </w:p>
        </w:tc>
        <w:tc>
          <w:tcPr>
            <w:tcW w:w="628"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1"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2"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2"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2"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c>
          <w:tcPr>
            <w:tcW w:w="633"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Câu</w:t>
            </w:r>
          </w:p>
        </w:tc>
        <w:tc>
          <w:tcPr>
            <w:tcW w:w="62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15</w:t>
            </w:r>
          </w:p>
        </w:tc>
        <w:tc>
          <w:tcPr>
            <w:tcW w:w="631"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16</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17</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18</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19</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20</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21</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22</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23</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24</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25</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26</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27</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28</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
                <w:bCs/>
                <w:sz w:val="26"/>
                <w:szCs w:val="26"/>
              </w:rPr>
            </w:pPr>
            <w:r w:rsidRPr="00A7248F">
              <w:rPr>
                <w:rFonts w:ascii="Times New Roman" w:hAnsi="Times New Roman"/>
                <w:b/>
                <w:bCs/>
                <w:sz w:val="26"/>
                <w:szCs w:val="26"/>
              </w:rPr>
              <w:t>Đ.án</w:t>
            </w:r>
          </w:p>
        </w:tc>
        <w:tc>
          <w:tcPr>
            <w:tcW w:w="628"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1"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c>
          <w:tcPr>
            <w:tcW w:w="632"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3"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2474E1"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r>
    </w:tbl>
    <w:p w:rsidR="003B1DEF" w:rsidRPr="00A7248F" w:rsidRDefault="003B1DEF" w:rsidP="00782DB5">
      <w:pPr>
        <w:spacing w:after="0" w:line="240" w:lineRule="auto"/>
        <w:rPr>
          <w:rFonts w:ascii="Times New Roman" w:hAnsi="Times New Roman"/>
          <w:bCs/>
          <w:sz w:val="26"/>
          <w:szCs w:val="26"/>
        </w:rPr>
      </w:pPr>
    </w:p>
    <w:tbl>
      <w:tblPr>
        <w:tblStyle w:val="TableGrid"/>
        <w:tblW w:w="0" w:type="auto"/>
        <w:tblLook w:val="04A0" w:firstRow="1" w:lastRow="0" w:firstColumn="1" w:lastColumn="0" w:noHBand="0" w:noVBand="1"/>
      </w:tblPr>
      <w:tblGrid>
        <w:gridCol w:w="818"/>
        <w:gridCol w:w="628"/>
        <w:gridCol w:w="631"/>
        <w:gridCol w:w="632"/>
        <w:gridCol w:w="632"/>
        <w:gridCol w:w="632"/>
        <w:gridCol w:w="633"/>
        <w:gridCol w:w="633"/>
        <w:gridCol w:w="633"/>
        <w:gridCol w:w="633"/>
        <w:gridCol w:w="569"/>
        <w:gridCol w:w="569"/>
        <w:gridCol w:w="569"/>
        <w:gridCol w:w="569"/>
        <w:gridCol w:w="569"/>
      </w:tblGrid>
      <w:tr w:rsidR="003B1DEF" w:rsidRPr="00A7248F" w:rsidTr="001A0686">
        <w:tc>
          <w:tcPr>
            <w:tcW w:w="9350" w:type="dxa"/>
            <w:gridSpan w:val="15"/>
          </w:tcPr>
          <w:p w:rsidR="003B1DEF" w:rsidRPr="00A7248F" w:rsidRDefault="003B1DEF" w:rsidP="00782DB5">
            <w:pPr>
              <w:spacing w:after="0" w:line="240" w:lineRule="auto"/>
              <w:jc w:val="center"/>
              <w:rPr>
                <w:rFonts w:ascii="Times New Roman" w:hAnsi="Times New Roman"/>
                <w:bCs/>
                <w:sz w:val="26"/>
                <w:szCs w:val="26"/>
              </w:rPr>
            </w:pPr>
            <w:r w:rsidRPr="00A7248F">
              <w:rPr>
                <w:rFonts w:ascii="Times New Roman" w:hAnsi="Times New Roman"/>
                <w:b/>
                <w:bCs/>
                <w:sz w:val="26"/>
                <w:szCs w:val="26"/>
              </w:rPr>
              <w:lastRenderedPageBreak/>
              <w:t>Mã đề 108</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Câu</w:t>
            </w:r>
          </w:p>
        </w:tc>
        <w:tc>
          <w:tcPr>
            <w:tcW w:w="62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w:t>
            </w:r>
          </w:p>
        </w:tc>
        <w:tc>
          <w:tcPr>
            <w:tcW w:w="631"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3</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4</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5</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6</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7</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8</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9</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10</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11</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12</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13</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14</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
                <w:bCs/>
                <w:sz w:val="26"/>
                <w:szCs w:val="26"/>
              </w:rPr>
            </w:pPr>
            <w:r w:rsidRPr="00A7248F">
              <w:rPr>
                <w:rFonts w:ascii="Times New Roman" w:hAnsi="Times New Roman"/>
                <w:b/>
                <w:bCs/>
                <w:sz w:val="26"/>
                <w:szCs w:val="26"/>
              </w:rPr>
              <w:t>Đ.án</w:t>
            </w:r>
          </w:p>
        </w:tc>
        <w:tc>
          <w:tcPr>
            <w:tcW w:w="628"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1"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c>
          <w:tcPr>
            <w:tcW w:w="632"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2"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3"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Câu</w:t>
            </w:r>
          </w:p>
        </w:tc>
        <w:tc>
          <w:tcPr>
            <w:tcW w:w="628"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15</w:t>
            </w:r>
          </w:p>
        </w:tc>
        <w:tc>
          <w:tcPr>
            <w:tcW w:w="631"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16</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17</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18</w:t>
            </w:r>
          </w:p>
        </w:tc>
        <w:tc>
          <w:tcPr>
            <w:tcW w:w="632"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19</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20</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21</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22</w:t>
            </w:r>
          </w:p>
        </w:tc>
        <w:tc>
          <w:tcPr>
            <w:tcW w:w="633"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23</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24</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25</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26</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27</w:t>
            </w:r>
          </w:p>
        </w:tc>
        <w:tc>
          <w:tcPr>
            <w:tcW w:w="569" w:type="dxa"/>
          </w:tcPr>
          <w:p w:rsidR="003B1DEF" w:rsidRPr="00A7248F" w:rsidRDefault="003B1DEF" w:rsidP="00782DB5">
            <w:pPr>
              <w:spacing w:after="0" w:line="240" w:lineRule="auto"/>
              <w:rPr>
                <w:rFonts w:ascii="Times New Roman" w:hAnsi="Times New Roman"/>
                <w:bCs/>
                <w:sz w:val="26"/>
                <w:szCs w:val="26"/>
              </w:rPr>
            </w:pPr>
            <w:r w:rsidRPr="00A7248F">
              <w:rPr>
                <w:rFonts w:ascii="Times New Roman" w:hAnsi="Times New Roman"/>
                <w:bCs/>
                <w:sz w:val="26"/>
                <w:szCs w:val="26"/>
              </w:rPr>
              <w:t>28</w:t>
            </w:r>
          </w:p>
        </w:tc>
      </w:tr>
      <w:tr w:rsidR="003B1DEF" w:rsidRPr="00A7248F" w:rsidTr="001A0686">
        <w:tc>
          <w:tcPr>
            <w:tcW w:w="818" w:type="dxa"/>
          </w:tcPr>
          <w:p w:rsidR="003B1DEF" w:rsidRPr="00A7248F" w:rsidRDefault="003B1DEF" w:rsidP="00782DB5">
            <w:pPr>
              <w:spacing w:after="0" w:line="240" w:lineRule="auto"/>
              <w:rPr>
                <w:rFonts w:ascii="Times New Roman" w:hAnsi="Times New Roman"/>
                <w:b/>
                <w:bCs/>
                <w:sz w:val="26"/>
                <w:szCs w:val="26"/>
              </w:rPr>
            </w:pPr>
            <w:r w:rsidRPr="00A7248F">
              <w:rPr>
                <w:rFonts w:ascii="Times New Roman" w:hAnsi="Times New Roman"/>
                <w:b/>
                <w:bCs/>
                <w:sz w:val="26"/>
                <w:szCs w:val="26"/>
              </w:rPr>
              <w:t>Đ.án</w:t>
            </w:r>
          </w:p>
        </w:tc>
        <w:tc>
          <w:tcPr>
            <w:tcW w:w="628"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1"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2"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2"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633"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633"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633"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C</w:t>
            </w:r>
          </w:p>
        </w:tc>
        <w:tc>
          <w:tcPr>
            <w:tcW w:w="569"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A</w:t>
            </w:r>
          </w:p>
        </w:tc>
        <w:tc>
          <w:tcPr>
            <w:tcW w:w="569"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c>
          <w:tcPr>
            <w:tcW w:w="569"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B</w:t>
            </w:r>
          </w:p>
        </w:tc>
        <w:tc>
          <w:tcPr>
            <w:tcW w:w="569" w:type="dxa"/>
          </w:tcPr>
          <w:p w:rsidR="003B1DEF" w:rsidRPr="00A7248F" w:rsidRDefault="00F04216" w:rsidP="00782DB5">
            <w:pPr>
              <w:spacing w:after="0" w:line="240" w:lineRule="auto"/>
              <w:rPr>
                <w:rFonts w:ascii="Times New Roman" w:hAnsi="Times New Roman"/>
                <w:b/>
                <w:bCs/>
                <w:sz w:val="26"/>
                <w:szCs w:val="26"/>
              </w:rPr>
            </w:pPr>
            <w:r w:rsidRPr="00A7248F">
              <w:rPr>
                <w:rFonts w:ascii="Times New Roman" w:hAnsi="Times New Roman"/>
                <w:b/>
                <w:bCs/>
                <w:sz w:val="26"/>
                <w:szCs w:val="26"/>
              </w:rPr>
              <w:t>D</w:t>
            </w:r>
          </w:p>
        </w:tc>
      </w:tr>
    </w:tbl>
    <w:p w:rsidR="003B1DEF" w:rsidRPr="00A7248F" w:rsidRDefault="003B1DEF" w:rsidP="00782DB5">
      <w:pPr>
        <w:spacing w:after="0" w:line="240" w:lineRule="auto"/>
        <w:ind w:left="284"/>
        <w:jc w:val="both"/>
        <w:rPr>
          <w:rFonts w:ascii="Times New Roman" w:hAnsi="Times New Roman"/>
          <w:bCs/>
          <w:sz w:val="26"/>
          <w:szCs w:val="26"/>
        </w:rPr>
      </w:pPr>
    </w:p>
    <w:p w:rsidR="001A0686" w:rsidRPr="00A7248F" w:rsidRDefault="001A0686" w:rsidP="00782DB5">
      <w:pPr>
        <w:spacing w:after="0" w:line="240" w:lineRule="auto"/>
        <w:ind w:left="284"/>
        <w:jc w:val="both"/>
        <w:rPr>
          <w:rFonts w:ascii="Times New Roman" w:hAnsi="Times New Roman"/>
          <w:bCs/>
          <w:sz w:val="26"/>
          <w:szCs w:val="26"/>
        </w:rPr>
      </w:pPr>
    </w:p>
    <w:tbl>
      <w:tblPr>
        <w:tblStyle w:val="TableGrid"/>
        <w:tblW w:w="0" w:type="auto"/>
        <w:tblInd w:w="284" w:type="dxa"/>
        <w:tblLook w:val="04A0" w:firstRow="1" w:lastRow="0" w:firstColumn="1" w:lastColumn="0" w:noHBand="0" w:noVBand="1"/>
      </w:tblPr>
      <w:tblGrid>
        <w:gridCol w:w="1129"/>
        <w:gridCol w:w="7143"/>
        <w:gridCol w:w="794"/>
      </w:tblGrid>
      <w:tr w:rsidR="001A0686" w:rsidRPr="00A7248F" w:rsidTr="001A0686">
        <w:tc>
          <w:tcPr>
            <w:tcW w:w="9066" w:type="dxa"/>
            <w:gridSpan w:val="3"/>
          </w:tcPr>
          <w:p w:rsidR="001A0686" w:rsidRPr="00A7248F" w:rsidRDefault="001A0686" w:rsidP="00782DB5">
            <w:pPr>
              <w:spacing w:after="0" w:line="240" w:lineRule="auto"/>
              <w:ind w:left="284"/>
              <w:jc w:val="center"/>
              <w:rPr>
                <w:rFonts w:ascii="Times New Roman" w:hAnsi="Times New Roman"/>
                <w:b/>
                <w:bCs/>
                <w:sz w:val="26"/>
                <w:szCs w:val="26"/>
              </w:rPr>
            </w:pPr>
            <w:r w:rsidRPr="00A7248F">
              <w:rPr>
                <w:rFonts w:ascii="Times New Roman" w:hAnsi="Times New Roman"/>
                <w:b/>
                <w:bCs/>
                <w:sz w:val="26"/>
                <w:szCs w:val="26"/>
              </w:rPr>
              <w:t>TỰ LUẬN</w:t>
            </w:r>
          </w:p>
        </w:tc>
      </w:tr>
      <w:tr w:rsidR="001A0686" w:rsidRPr="00A7248F" w:rsidTr="00586DC9">
        <w:tc>
          <w:tcPr>
            <w:tcW w:w="1129" w:type="dxa"/>
          </w:tcPr>
          <w:p w:rsidR="001A0686" w:rsidRPr="00A7248F" w:rsidRDefault="001A0686" w:rsidP="00782DB5">
            <w:pPr>
              <w:spacing w:after="0" w:line="240" w:lineRule="auto"/>
              <w:jc w:val="center"/>
              <w:rPr>
                <w:rFonts w:ascii="Times New Roman" w:hAnsi="Times New Roman"/>
                <w:bCs/>
                <w:sz w:val="26"/>
                <w:szCs w:val="26"/>
              </w:rPr>
            </w:pPr>
            <w:r w:rsidRPr="00A7248F">
              <w:rPr>
                <w:rFonts w:ascii="Times New Roman" w:hAnsi="Times New Roman"/>
                <w:bCs/>
                <w:sz w:val="26"/>
                <w:szCs w:val="26"/>
              </w:rPr>
              <w:t>Câu</w:t>
            </w:r>
          </w:p>
        </w:tc>
        <w:tc>
          <w:tcPr>
            <w:tcW w:w="7143" w:type="dxa"/>
          </w:tcPr>
          <w:p w:rsidR="001A0686" w:rsidRPr="00A7248F" w:rsidRDefault="001A0686" w:rsidP="00782DB5">
            <w:pPr>
              <w:spacing w:after="0" w:line="240" w:lineRule="auto"/>
              <w:jc w:val="center"/>
              <w:rPr>
                <w:rFonts w:ascii="Times New Roman" w:hAnsi="Times New Roman"/>
                <w:bCs/>
                <w:sz w:val="26"/>
                <w:szCs w:val="26"/>
              </w:rPr>
            </w:pPr>
            <w:r w:rsidRPr="00A7248F">
              <w:rPr>
                <w:rFonts w:ascii="Times New Roman" w:hAnsi="Times New Roman"/>
                <w:bCs/>
                <w:sz w:val="26"/>
                <w:szCs w:val="26"/>
              </w:rPr>
              <w:t>Nội dung</w:t>
            </w:r>
          </w:p>
        </w:tc>
        <w:tc>
          <w:tcPr>
            <w:tcW w:w="794" w:type="dxa"/>
          </w:tcPr>
          <w:p w:rsidR="001A0686" w:rsidRPr="00A7248F" w:rsidRDefault="001A0686" w:rsidP="00782DB5">
            <w:pPr>
              <w:spacing w:after="0" w:line="240" w:lineRule="auto"/>
              <w:jc w:val="center"/>
              <w:rPr>
                <w:rFonts w:ascii="Times New Roman" w:hAnsi="Times New Roman"/>
                <w:bCs/>
                <w:sz w:val="26"/>
                <w:szCs w:val="26"/>
              </w:rPr>
            </w:pPr>
            <w:r w:rsidRPr="00A7248F">
              <w:rPr>
                <w:rFonts w:ascii="Times New Roman" w:hAnsi="Times New Roman"/>
                <w:bCs/>
                <w:sz w:val="26"/>
                <w:szCs w:val="26"/>
              </w:rPr>
              <w:t>Điểm</w:t>
            </w:r>
          </w:p>
        </w:tc>
      </w:tr>
      <w:tr w:rsidR="001A0686" w:rsidRPr="00A7248F" w:rsidTr="00586DC9">
        <w:tc>
          <w:tcPr>
            <w:tcW w:w="1129" w:type="dxa"/>
          </w:tcPr>
          <w:p w:rsidR="001A0686" w:rsidRPr="00A7248F" w:rsidRDefault="001A0686" w:rsidP="00782DB5">
            <w:pPr>
              <w:spacing w:after="0" w:line="240" w:lineRule="auto"/>
              <w:rPr>
                <w:rFonts w:ascii="Times New Roman" w:hAnsi="Times New Roman"/>
                <w:bCs/>
                <w:sz w:val="26"/>
                <w:szCs w:val="26"/>
              </w:rPr>
            </w:pPr>
            <w:r w:rsidRPr="00A7248F">
              <w:rPr>
                <w:rFonts w:ascii="Times New Roman" w:hAnsi="Times New Roman"/>
                <w:bCs/>
                <w:sz w:val="26"/>
                <w:szCs w:val="26"/>
              </w:rPr>
              <w:t>1</w:t>
            </w:r>
            <w:r w:rsidR="00586DC9" w:rsidRPr="00A7248F">
              <w:rPr>
                <w:rFonts w:ascii="Times New Roman" w:hAnsi="Times New Roman"/>
                <w:bCs/>
                <w:sz w:val="26"/>
                <w:szCs w:val="26"/>
              </w:rPr>
              <w:t xml:space="preserve"> đề </w:t>
            </w:r>
            <w:r w:rsidR="00782DB5" w:rsidRPr="00A7248F">
              <w:rPr>
                <w:rFonts w:ascii="Times New Roman" w:hAnsi="Times New Roman"/>
                <w:bCs/>
                <w:sz w:val="26"/>
                <w:szCs w:val="26"/>
              </w:rPr>
              <w:t>chẵn</w:t>
            </w:r>
            <w:r w:rsidR="00586DC9" w:rsidRPr="00A7248F">
              <w:rPr>
                <w:rFonts w:ascii="Times New Roman" w:hAnsi="Times New Roman"/>
                <w:bCs/>
                <w:sz w:val="26"/>
                <w:szCs w:val="26"/>
              </w:rPr>
              <w:t xml:space="preserve">: </w:t>
            </w:r>
            <w:r w:rsidR="00782DB5" w:rsidRPr="00A7248F">
              <w:rPr>
                <w:rFonts w:ascii="Times New Roman" w:hAnsi="Times New Roman"/>
                <w:bCs/>
                <w:sz w:val="26"/>
                <w:szCs w:val="26"/>
              </w:rPr>
              <w:t>102,104 106, 108</w:t>
            </w:r>
            <w:r w:rsidR="00586DC9" w:rsidRPr="00A7248F">
              <w:rPr>
                <w:rFonts w:ascii="Times New Roman" w:hAnsi="Times New Roman"/>
                <w:bCs/>
                <w:sz w:val="26"/>
                <w:szCs w:val="26"/>
              </w:rPr>
              <w:t xml:space="preserve"> </w:t>
            </w:r>
          </w:p>
        </w:tc>
        <w:tc>
          <w:tcPr>
            <w:tcW w:w="7143" w:type="dxa"/>
          </w:tcPr>
          <w:p w:rsidR="00C02907" w:rsidRPr="00A7248F" w:rsidRDefault="00C02907" w:rsidP="00C02907">
            <w:pPr>
              <w:widowControl w:val="0"/>
              <w:spacing w:after="0" w:line="240" w:lineRule="auto"/>
              <w:jc w:val="both"/>
              <w:rPr>
                <w:rFonts w:ascii="Times New Roman" w:hAnsi="Times New Roman"/>
                <w:sz w:val="26"/>
                <w:szCs w:val="26"/>
                <w:lang w:eastAsia="vi-VN"/>
              </w:rPr>
            </w:pPr>
            <w:r w:rsidRPr="00A7248F">
              <w:rPr>
                <w:rFonts w:ascii="Times New Roman" w:hAnsi="Times New Roman"/>
                <w:b/>
                <w:sz w:val="26"/>
                <w:szCs w:val="26"/>
              </w:rPr>
              <w:t>a.</w:t>
            </w:r>
            <w:r w:rsidRPr="00C02907">
              <w:rPr>
                <w:rFonts w:ascii="Times New Roman" w:hAnsi="Times New Roman"/>
                <w:b/>
                <w:sz w:val="26"/>
                <w:szCs w:val="26"/>
              </w:rPr>
              <w:t>Vai trò của thuế</w:t>
            </w:r>
          </w:p>
          <w:p w:rsidR="00C02907" w:rsidRPr="00C02907" w:rsidRDefault="00C02907" w:rsidP="00C02907">
            <w:pPr>
              <w:widowControl w:val="0"/>
              <w:tabs>
                <w:tab w:val="left" w:pos="686"/>
              </w:tabs>
              <w:spacing w:after="0" w:line="240" w:lineRule="auto"/>
              <w:jc w:val="both"/>
              <w:rPr>
                <w:rFonts w:ascii="Times New Roman" w:hAnsi="Times New Roman"/>
                <w:sz w:val="26"/>
                <w:szCs w:val="26"/>
              </w:rPr>
            </w:pPr>
            <w:r w:rsidRPr="00A7248F">
              <w:rPr>
                <w:rFonts w:ascii="Times New Roman" w:hAnsi="Times New Roman"/>
                <w:sz w:val="26"/>
                <w:szCs w:val="26"/>
                <w:lang w:eastAsia="vi-VN"/>
              </w:rPr>
              <w:t>Thuế là nguồn thu chính của ngân sách nhà nước.</w:t>
            </w:r>
          </w:p>
          <w:p w:rsidR="00C02907" w:rsidRPr="00C02907" w:rsidRDefault="00C02907" w:rsidP="00C02907">
            <w:pPr>
              <w:widowControl w:val="0"/>
              <w:tabs>
                <w:tab w:val="left" w:pos="686"/>
              </w:tabs>
              <w:spacing w:after="0" w:line="240" w:lineRule="auto"/>
              <w:jc w:val="both"/>
              <w:rPr>
                <w:rFonts w:ascii="Times New Roman" w:hAnsi="Times New Roman"/>
                <w:sz w:val="26"/>
                <w:szCs w:val="26"/>
              </w:rPr>
            </w:pPr>
            <w:r w:rsidRPr="00A7248F">
              <w:rPr>
                <w:rFonts w:ascii="Times New Roman" w:hAnsi="Times New Roman"/>
                <w:sz w:val="26"/>
                <w:szCs w:val="26"/>
                <w:lang w:eastAsia="vi-VN"/>
              </w:rPr>
              <w:t>Thuế là công cụ quan trọng để nhà nước điều tiết thị trường. Qua thuế, nhà nước hướng dẫn tiêu dùng theo hướng tích cực, bảo vệ thị trường trong nước.</w:t>
            </w:r>
          </w:p>
          <w:p w:rsidR="00C02907" w:rsidRPr="00C02907" w:rsidRDefault="00C02907" w:rsidP="00C02907">
            <w:pPr>
              <w:widowControl w:val="0"/>
              <w:tabs>
                <w:tab w:val="left" w:pos="686"/>
              </w:tabs>
              <w:spacing w:after="0" w:line="240" w:lineRule="auto"/>
              <w:jc w:val="both"/>
              <w:rPr>
                <w:rFonts w:ascii="Times New Roman" w:hAnsi="Times New Roman"/>
                <w:sz w:val="26"/>
                <w:szCs w:val="26"/>
              </w:rPr>
            </w:pPr>
            <w:r w:rsidRPr="00A7248F">
              <w:rPr>
                <w:rFonts w:ascii="Times New Roman" w:hAnsi="Times New Roman"/>
                <w:sz w:val="26"/>
                <w:szCs w:val="26"/>
                <w:lang w:eastAsia="vi-VN"/>
              </w:rPr>
              <w:t>Thuế góp phần điều tiết thu nhập, thực hiện công bằng xã hội, đảm bảo cân bằng lợi ích trong xã hội.</w:t>
            </w:r>
          </w:p>
          <w:p w:rsidR="00C02907" w:rsidRPr="00A7248F" w:rsidRDefault="00C02907" w:rsidP="00C02907">
            <w:pPr>
              <w:widowControl w:val="0"/>
              <w:tabs>
                <w:tab w:val="left" w:pos="695"/>
              </w:tabs>
              <w:spacing w:after="0" w:line="240" w:lineRule="auto"/>
              <w:rPr>
                <w:rFonts w:ascii="Times New Roman" w:hAnsi="Times New Roman"/>
                <w:b/>
                <w:sz w:val="26"/>
                <w:szCs w:val="26"/>
                <w:lang w:eastAsia="vi-VN"/>
              </w:rPr>
            </w:pPr>
            <w:r w:rsidRPr="00A7248F">
              <w:rPr>
                <w:rFonts w:ascii="Times New Roman" w:hAnsi="Times New Roman"/>
                <w:b/>
                <w:sz w:val="26"/>
                <w:szCs w:val="26"/>
                <w:lang w:eastAsia="vi-VN"/>
              </w:rPr>
              <w:t>b.</w:t>
            </w:r>
          </w:p>
          <w:p w:rsidR="00C02907" w:rsidRPr="00C02907" w:rsidRDefault="00C02907" w:rsidP="00C02907">
            <w:pPr>
              <w:widowControl w:val="0"/>
              <w:tabs>
                <w:tab w:val="left" w:pos="695"/>
              </w:tabs>
              <w:spacing w:after="0" w:line="240" w:lineRule="auto"/>
              <w:rPr>
                <w:rFonts w:ascii="Times New Roman" w:hAnsi="Times New Roman"/>
                <w:sz w:val="26"/>
                <w:szCs w:val="26"/>
              </w:rPr>
            </w:pPr>
            <w:r w:rsidRPr="00A7248F">
              <w:rPr>
                <w:rFonts w:ascii="Times New Roman" w:hAnsi="Times New Roman"/>
                <w:sz w:val="26"/>
                <w:szCs w:val="26"/>
                <w:lang w:eastAsia="vi-VN"/>
              </w:rPr>
              <w:t>- Thuế trực thu là loại thuế điều tiết trực tiếp vào thu nhập hoặc tài sản của người nộp thuế. Thuế trực thu có:</w:t>
            </w:r>
          </w:p>
          <w:p w:rsidR="00C02907" w:rsidRPr="00C02907" w:rsidRDefault="00C02907" w:rsidP="00C02907">
            <w:pPr>
              <w:widowControl w:val="0"/>
              <w:spacing w:after="0" w:line="240" w:lineRule="auto"/>
              <w:jc w:val="both"/>
              <w:rPr>
                <w:rFonts w:ascii="Times New Roman" w:hAnsi="Times New Roman"/>
                <w:sz w:val="26"/>
                <w:szCs w:val="26"/>
              </w:rPr>
            </w:pPr>
            <w:r w:rsidRPr="00A7248F">
              <w:rPr>
                <w:rFonts w:ascii="Times New Roman" w:hAnsi="Times New Roman"/>
                <w:sz w:val="26"/>
                <w:szCs w:val="26"/>
                <w:lang w:eastAsia="vi-VN"/>
              </w:rPr>
              <w:t xml:space="preserve">    + Thuế thu nhập doanh nghiệp</w:t>
            </w:r>
          </w:p>
          <w:p w:rsidR="00C02907" w:rsidRPr="00A7248F" w:rsidRDefault="00C02907" w:rsidP="00C02907">
            <w:pPr>
              <w:widowControl w:val="0"/>
              <w:spacing w:after="0" w:line="240" w:lineRule="auto"/>
              <w:jc w:val="both"/>
              <w:rPr>
                <w:rFonts w:ascii="Times New Roman" w:hAnsi="Times New Roman"/>
                <w:sz w:val="26"/>
                <w:szCs w:val="26"/>
                <w:lang w:eastAsia="vi-VN"/>
              </w:rPr>
            </w:pPr>
            <w:r w:rsidRPr="00A7248F">
              <w:rPr>
                <w:rFonts w:ascii="Times New Roman" w:hAnsi="Times New Roman"/>
                <w:sz w:val="26"/>
                <w:szCs w:val="26"/>
                <w:lang w:eastAsia="vi-VN"/>
              </w:rPr>
              <w:t xml:space="preserve">    + Thuế thu nhập cá nhân.</w:t>
            </w:r>
          </w:p>
          <w:p w:rsidR="00C02907" w:rsidRPr="00A7248F" w:rsidRDefault="00C02907" w:rsidP="00C02907">
            <w:pPr>
              <w:widowControl w:val="0"/>
              <w:spacing w:after="0" w:line="240" w:lineRule="auto"/>
              <w:jc w:val="both"/>
              <w:rPr>
                <w:rFonts w:ascii="Times New Roman" w:hAnsi="Times New Roman"/>
                <w:sz w:val="26"/>
                <w:szCs w:val="26"/>
                <w:lang w:eastAsia="vi-VN"/>
              </w:rPr>
            </w:pPr>
            <w:r w:rsidRPr="00A7248F">
              <w:rPr>
                <w:rFonts w:ascii="Times New Roman" w:hAnsi="Times New Roman"/>
                <w:sz w:val="26"/>
                <w:szCs w:val="26"/>
                <w:lang w:eastAsia="vi-VN"/>
              </w:rPr>
              <w:t xml:space="preserve">    +Thuế tài sản</w:t>
            </w:r>
          </w:p>
          <w:p w:rsidR="00C02907" w:rsidRPr="00A7248F" w:rsidRDefault="00C02907" w:rsidP="00C02907">
            <w:pPr>
              <w:widowControl w:val="0"/>
              <w:spacing w:after="0" w:line="240" w:lineRule="auto"/>
              <w:jc w:val="both"/>
              <w:rPr>
                <w:rFonts w:ascii="Times New Roman" w:hAnsi="Times New Roman"/>
                <w:sz w:val="26"/>
                <w:szCs w:val="26"/>
                <w:lang w:eastAsia="vi-VN"/>
              </w:rPr>
            </w:pPr>
            <w:r w:rsidRPr="00A7248F">
              <w:rPr>
                <w:rFonts w:ascii="Times New Roman" w:hAnsi="Times New Roman"/>
                <w:sz w:val="26"/>
                <w:szCs w:val="26"/>
                <w:lang w:eastAsia="vi-VN"/>
              </w:rPr>
              <w:t xml:space="preserve">    + Thuế sử dụng đất nông nghiệp</w:t>
            </w:r>
          </w:p>
          <w:p w:rsidR="00C02907" w:rsidRPr="00C02907" w:rsidRDefault="00C02907" w:rsidP="00C02907">
            <w:pPr>
              <w:widowControl w:val="0"/>
              <w:spacing w:after="0" w:line="240" w:lineRule="auto"/>
              <w:jc w:val="both"/>
              <w:rPr>
                <w:rFonts w:ascii="Times New Roman" w:hAnsi="Times New Roman"/>
                <w:sz w:val="26"/>
                <w:szCs w:val="26"/>
              </w:rPr>
            </w:pPr>
            <w:r w:rsidRPr="00A7248F">
              <w:rPr>
                <w:rFonts w:ascii="Times New Roman" w:hAnsi="Times New Roman"/>
                <w:sz w:val="26"/>
                <w:szCs w:val="26"/>
                <w:lang w:eastAsia="vi-VN"/>
              </w:rPr>
              <w:t xml:space="preserve">     + Thuế thu nhập từ trúng thưởng</w:t>
            </w:r>
          </w:p>
          <w:p w:rsidR="00C02907" w:rsidRPr="00A7248F" w:rsidRDefault="00C02907" w:rsidP="00C02907">
            <w:pPr>
              <w:widowControl w:val="0"/>
              <w:tabs>
                <w:tab w:val="left" w:pos="695"/>
              </w:tabs>
              <w:spacing w:after="0" w:line="240" w:lineRule="auto"/>
              <w:rPr>
                <w:rFonts w:ascii="Times New Roman" w:hAnsi="Times New Roman"/>
                <w:sz w:val="26"/>
                <w:szCs w:val="26"/>
              </w:rPr>
            </w:pPr>
            <w:r w:rsidRPr="00A7248F">
              <w:rPr>
                <w:rFonts w:ascii="Times New Roman" w:hAnsi="Times New Roman"/>
                <w:sz w:val="26"/>
                <w:szCs w:val="26"/>
                <w:lang w:eastAsia="vi-VN"/>
              </w:rPr>
              <w:t>-Thuế gián thu là thuế điều tiết gián tiếp thông qua giá cả hàng hoá, dịch vụ. Thuế gián thu có:</w:t>
            </w:r>
          </w:p>
          <w:p w:rsidR="00C02907" w:rsidRPr="00C02907" w:rsidRDefault="00C02907" w:rsidP="00C02907">
            <w:pPr>
              <w:widowControl w:val="0"/>
              <w:spacing w:after="0" w:line="240" w:lineRule="auto"/>
              <w:jc w:val="both"/>
              <w:rPr>
                <w:rFonts w:ascii="Times New Roman" w:hAnsi="Times New Roman"/>
                <w:sz w:val="26"/>
                <w:szCs w:val="26"/>
              </w:rPr>
            </w:pPr>
            <w:r w:rsidRPr="00A7248F">
              <w:rPr>
                <w:rFonts w:ascii="Times New Roman" w:hAnsi="Times New Roman"/>
                <w:sz w:val="26"/>
                <w:szCs w:val="26"/>
                <w:lang w:eastAsia="vi-VN"/>
              </w:rPr>
              <w:t>+ Thuế giá trị gia tăng</w:t>
            </w:r>
          </w:p>
          <w:p w:rsidR="00C02907" w:rsidRPr="00C02907" w:rsidRDefault="00C02907" w:rsidP="00C02907">
            <w:pPr>
              <w:widowControl w:val="0"/>
              <w:spacing w:after="0" w:line="240" w:lineRule="auto"/>
              <w:jc w:val="both"/>
              <w:rPr>
                <w:rFonts w:ascii="Times New Roman" w:hAnsi="Times New Roman"/>
                <w:sz w:val="26"/>
                <w:szCs w:val="26"/>
              </w:rPr>
            </w:pPr>
            <w:r w:rsidRPr="00A7248F">
              <w:rPr>
                <w:rFonts w:ascii="Times New Roman" w:hAnsi="Times New Roman"/>
                <w:sz w:val="26"/>
                <w:szCs w:val="26"/>
                <w:lang w:eastAsia="vi-VN"/>
              </w:rPr>
              <w:t>+ Thuế tiêu thụ đặc biệt</w:t>
            </w:r>
          </w:p>
          <w:p w:rsidR="00C02907" w:rsidRPr="00C02907" w:rsidRDefault="00C02907" w:rsidP="00C02907">
            <w:pPr>
              <w:widowControl w:val="0"/>
              <w:spacing w:after="0" w:line="240" w:lineRule="auto"/>
              <w:jc w:val="both"/>
              <w:rPr>
                <w:rFonts w:ascii="Times New Roman" w:hAnsi="Times New Roman"/>
                <w:sz w:val="26"/>
                <w:szCs w:val="26"/>
              </w:rPr>
            </w:pPr>
            <w:r w:rsidRPr="00A7248F">
              <w:rPr>
                <w:rFonts w:ascii="Times New Roman" w:hAnsi="Times New Roman"/>
                <w:sz w:val="26"/>
                <w:szCs w:val="26"/>
                <w:lang w:eastAsia="vi-VN"/>
              </w:rPr>
              <w:t xml:space="preserve"> + Thuế bảo vệ môi trường.</w:t>
            </w:r>
          </w:p>
          <w:p w:rsidR="00143217" w:rsidRPr="00A7248F" w:rsidRDefault="00143217" w:rsidP="00143217">
            <w:pPr>
              <w:spacing w:after="0" w:line="240" w:lineRule="auto"/>
              <w:jc w:val="both"/>
              <w:rPr>
                <w:rFonts w:ascii="Times New Roman" w:hAnsi="Times New Roman"/>
                <w:bCs/>
                <w:sz w:val="26"/>
                <w:szCs w:val="26"/>
                <w:lang w:val="vi-VN"/>
              </w:rPr>
            </w:pPr>
          </w:p>
          <w:p w:rsidR="001A0686" w:rsidRPr="00A7248F" w:rsidRDefault="001A0686" w:rsidP="00782DB5">
            <w:pPr>
              <w:spacing w:after="0" w:line="240" w:lineRule="auto"/>
              <w:jc w:val="both"/>
              <w:rPr>
                <w:rFonts w:ascii="Times New Roman" w:hAnsi="Times New Roman"/>
                <w:bCs/>
                <w:sz w:val="26"/>
                <w:szCs w:val="26"/>
                <w:lang w:val="vi-VN"/>
              </w:rPr>
            </w:pPr>
          </w:p>
        </w:tc>
        <w:tc>
          <w:tcPr>
            <w:tcW w:w="794" w:type="dxa"/>
          </w:tcPr>
          <w:p w:rsidR="00CA2EE3" w:rsidRDefault="00CA2EE3" w:rsidP="00782DB5">
            <w:pPr>
              <w:spacing w:after="0" w:line="240" w:lineRule="auto"/>
              <w:jc w:val="both"/>
              <w:rPr>
                <w:rFonts w:ascii="Times New Roman" w:hAnsi="Times New Roman"/>
                <w:bCs/>
                <w:sz w:val="26"/>
                <w:szCs w:val="26"/>
              </w:rPr>
            </w:pPr>
          </w:p>
          <w:p w:rsidR="001A0686" w:rsidRPr="00A7248F" w:rsidRDefault="00CA2EE3" w:rsidP="00782DB5">
            <w:pPr>
              <w:spacing w:after="0" w:line="240" w:lineRule="auto"/>
              <w:jc w:val="both"/>
              <w:rPr>
                <w:rFonts w:ascii="Times New Roman" w:hAnsi="Times New Roman"/>
                <w:bCs/>
                <w:sz w:val="26"/>
                <w:szCs w:val="26"/>
              </w:rPr>
            </w:pPr>
            <w:r>
              <w:rPr>
                <w:rFonts w:ascii="Times New Roman" w:hAnsi="Times New Roman"/>
                <w:bCs/>
                <w:sz w:val="26"/>
                <w:szCs w:val="26"/>
              </w:rPr>
              <w:t>0.</w:t>
            </w:r>
            <w:r w:rsidR="007E04CA" w:rsidRPr="00A7248F">
              <w:rPr>
                <w:rFonts w:ascii="Times New Roman" w:hAnsi="Times New Roman"/>
                <w:bCs/>
                <w:sz w:val="26"/>
                <w:szCs w:val="26"/>
              </w:rPr>
              <w:t>5</w:t>
            </w:r>
          </w:p>
          <w:p w:rsidR="00CA2EE3" w:rsidRDefault="00CA2EE3" w:rsidP="00782DB5">
            <w:pPr>
              <w:spacing w:after="0" w:line="240" w:lineRule="auto"/>
              <w:jc w:val="both"/>
              <w:rPr>
                <w:rFonts w:ascii="Times New Roman" w:hAnsi="Times New Roman"/>
                <w:bCs/>
                <w:sz w:val="26"/>
                <w:szCs w:val="26"/>
              </w:rPr>
            </w:pPr>
          </w:p>
          <w:p w:rsidR="00CA2EE3" w:rsidRDefault="00CA2EE3" w:rsidP="00782DB5">
            <w:pPr>
              <w:spacing w:after="0" w:line="240" w:lineRule="auto"/>
              <w:jc w:val="both"/>
              <w:rPr>
                <w:rFonts w:ascii="Times New Roman" w:hAnsi="Times New Roman"/>
                <w:bCs/>
                <w:sz w:val="26"/>
                <w:szCs w:val="26"/>
              </w:rPr>
            </w:pPr>
          </w:p>
          <w:p w:rsidR="00CA2EE3" w:rsidRDefault="00CA2EE3" w:rsidP="00782DB5">
            <w:pPr>
              <w:spacing w:after="0" w:line="240" w:lineRule="auto"/>
              <w:jc w:val="both"/>
              <w:rPr>
                <w:rFonts w:ascii="Times New Roman" w:hAnsi="Times New Roman"/>
                <w:bCs/>
                <w:sz w:val="26"/>
                <w:szCs w:val="26"/>
              </w:rPr>
            </w:pPr>
          </w:p>
          <w:p w:rsidR="00CA2EE3" w:rsidRDefault="00CA2EE3" w:rsidP="00782DB5">
            <w:pPr>
              <w:spacing w:after="0" w:line="240" w:lineRule="auto"/>
              <w:jc w:val="both"/>
              <w:rPr>
                <w:rFonts w:ascii="Times New Roman" w:hAnsi="Times New Roman"/>
                <w:bCs/>
                <w:sz w:val="26"/>
                <w:szCs w:val="26"/>
              </w:rPr>
            </w:pPr>
          </w:p>
          <w:p w:rsidR="00CA2EE3" w:rsidRDefault="00CA2EE3" w:rsidP="00782DB5">
            <w:pPr>
              <w:spacing w:after="0" w:line="240" w:lineRule="auto"/>
              <w:jc w:val="both"/>
              <w:rPr>
                <w:rFonts w:ascii="Times New Roman" w:hAnsi="Times New Roman"/>
                <w:bCs/>
                <w:sz w:val="26"/>
                <w:szCs w:val="26"/>
              </w:rPr>
            </w:pPr>
          </w:p>
          <w:p w:rsidR="00CA2EE3" w:rsidRDefault="00CA2EE3" w:rsidP="00782DB5">
            <w:pPr>
              <w:spacing w:after="0" w:line="240" w:lineRule="auto"/>
              <w:jc w:val="both"/>
              <w:rPr>
                <w:rFonts w:ascii="Times New Roman" w:hAnsi="Times New Roman"/>
                <w:bCs/>
                <w:sz w:val="26"/>
                <w:szCs w:val="26"/>
              </w:rPr>
            </w:pPr>
          </w:p>
          <w:p w:rsidR="007E04CA" w:rsidRPr="00A7248F" w:rsidRDefault="00CA2EE3" w:rsidP="00782DB5">
            <w:pPr>
              <w:spacing w:after="0" w:line="240" w:lineRule="auto"/>
              <w:jc w:val="both"/>
              <w:rPr>
                <w:rFonts w:ascii="Times New Roman" w:hAnsi="Times New Roman"/>
                <w:bCs/>
                <w:sz w:val="26"/>
                <w:szCs w:val="26"/>
              </w:rPr>
            </w:pPr>
            <w:r>
              <w:rPr>
                <w:rFonts w:ascii="Times New Roman" w:hAnsi="Times New Roman"/>
                <w:bCs/>
                <w:sz w:val="26"/>
                <w:szCs w:val="26"/>
              </w:rPr>
              <w:t>0.</w:t>
            </w:r>
            <w:r w:rsidR="007E04CA" w:rsidRPr="00A7248F">
              <w:rPr>
                <w:rFonts w:ascii="Times New Roman" w:hAnsi="Times New Roman"/>
                <w:bCs/>
                <w:sz w:val="26"/>
                <w:szCs w:val="26"/>
              </w:rPr>
              <w:t>5</w:t>
            </w:r>
          </w:p>
          <w:p w:rsidR="007E04CA" w:rsidRPr="00A7248F" w:rsidRDefault="007E04CA" w:rsidP="00782DB5">
            <w:pPr>
              <w:spacing w:after="0" w:line="240" w:lineRule="auto"/>
              <w:jc w:val="both"/>
              <w:rPr>
                <w:rFonts w:ascii="Times New Roman" w:hAnsi="Times New Roman"/>
                <w:bCs/>
                <w:sz w:val="26"/>
                <w:szCs w:val="26"/>
              </w:rPr>
            </w:pPr>
          </w:p>
          <w:p w:rsidR="007E04CA" w:rsidRPr="00A7248F" w:rsidRDefault="007E04CA" w:rsidP="00782DB5">
            <w:pPr>
              <w:spacing w:after="0" w:line="240" w:lineRule="auto"/>
              <w:jc w:val="both"/>
              <w:rPr>
                <w:rFonts w:ascii="Times New Roman" w:hAnsi="Times New Roman"/>
                <w:bCs/>
                <w:sz w:val="26"/>
                <w:szCs w:val="26"/>
              </w:rPr>
            </w:pPr>
            <w:r w:rsidRPr="00A7248F">
              <w:rPr>
                <w:rFonts w:ascii="Times New Roman" w:hAnsi="Times New Roman"/>
                <w:bCs/>
                <w:sz w:val="26"/>
                <w:szCs w:val="26"/>
              </w:rPr>
              <w:t>0.25</w:t>
            </w:r>
          </w:p>
          <w:p w:rsidR="004D4178" w:rsidRPr="00A7248F" w:rsidRDefault="004D4178" w:rsidP="00782DB5">
            <w:pPr>
              <w:spacing w:after="0" w:line="240" w:lineRule="auto"/>
              <w:jc w:val="both"/>
              <w:rPr>
                <w:rFonts w:ascii="Times New Roman" w:hAnsi="Times New Roman"/>
                <w:bCs/>
                <w:sz w:val="26"/>
                <w:szCs w:val="26"/>
              </w:rPr>
            </w:pPr>
          </w:p>
          <w:p w:rsidR="004D4178" w:rsidRPr="00A7248F" w:rsidRDefault="004D4178" w:rsidP="00782DB5">
            <w:pPr>
              <w:spacing w:after="0" w:line="240" w:lineRule="auto"/>
              <w:jc w:val="both"/>
              <w:rPr>
                <w:rFonts w:ascii="Times New Roman" w:hAnsi="Times New Roman"/>
                <w:bCs/>
                <w:sz w:val="26"/>
                <w:szCs w:val="26"/>
              </w:rPr>
            </w:pPr>
          </w:p>
          <w:p w:rsidR="004D4178" w:rsidRPr="00A7248F" w:rsidRDefault="004D4178" w:rsidP="00782DB5">
            <w:pPr>
              <w:spacing w:after="0" w:line="240" w:lineRule="auto"/>
              <w:jc w:val="both"/>
              <w:rPr>
                <w:rFonts w:ascii="Times New Roman" w:hAnsi="Times New Roman"/>
                <w:bCs/>
                <w:sz w:val="26"/>
                <w:szCs w:val="26"/>
              </w:rPr>
            </w:pPr>
          </w:p>
          <w:p w:rsidR="004D4178" w:rsidRPr="00A7248F" w:rsidRDefault="004D4178" w:rsidP="00782DB5">
            <w:pPr>
              <w:spacing w:after="0" w:line="240" w:lineRule="auto"/>
              <w:jc w:val="both"/>
              <w:rPr>
                <w:rFonts w:ascii="Times New Roman" w:hAnsi="Times New Roman"/>
                <w:bCs/>
                <w:sz w:val="26"/>
                <w:szCs w:val="26"/>
              </w:rPr>
            </w:pPr>
            <w:r w:rsidRPr="00A7248F">
              <w:rPr>
                <w:rFonts w:ascii="Times New Roman" w:hAnsi="Times New Roman"/>
                <w:bCs/>
                <w:sz w:val="26"/>
                <w:szCs w:val="26"/>
              </w:rPr>
              <w:t>0.5</w:t>
            </w:r>
          </w:p>
          <w:p w:rsidR="004D4178" w:rsidRPr="00A7248F" w:rsidRDefault="004D4178" w:rsidP="00782DB5">
            <w:pPr>
              <w:spacing w:after="0" w:line="240" w:lineRule="auto"/>
              <w:jc w:val="both"/>
              <w:rPr>
                <w:rFonts w:ascii="Times New Roman" w:hAnsi="Times New Roman"/>
                <w:bCs/>
                <w:sz w:val="26"/>
                <w:szCs w:val="26"/>
              </w:rPr>
            </w:pPr>
          </w:p>
          <w:p w:rsidR="004D4178" w:rsidRPr="00A7248F" w:rsidRDefault="004D4178" w:rsidP="00782DB5">
            <w:pPr>
              <w:spacing w:after="0" w:line="240" w:lineRule="auto"/>
              <w:jc w:val="both"/>
              <w:rPr>
                <w:rFonts w:ascii="Times New Roman" w:hAnsi="Times New Roman"/>
                <w:bCs/>
                <w:sz w:val="26"/>
                <w:szCs w:val="26"/>
              </w:rPr>
            </w:pPr>
          </w:p>
          <w:p w:rsidR="004D4178" w:rsidRPr="00A7248F" w:rsidRDefault="004D4178" w:rsidP="00782DB5">
            <w:pPr>
              <w:spacing w:after="0" w:line="240" w:lineRule="auto"/>
              <w:jc w:val="both"/>
              <w:rPr>
                <w:rFonts w:ascii="Times New Roman" w:hAnsi="Times New Roman"/>
                <w:bCs/>
                <w:sz w:val="26"/>
                <w:szCs w:val="26"/>
              </w:rPr>
            </w:pPr>
          </w:p>
          <w:p w:rsidR="004D4178" w:rsidRPr="00A7248F" w:rsidRDefault="004D4178" w:rsidP="00782DB5">
            <w:pPr>
              <w:spacing w:after="0" w:line="240" w:lineRule="auto"/>
              <w:jc w:val="both"/>
              <w:rPr>
                <w:rFonts w:ascii="Times New Roman" w:hAnsi="Times New Roman"/>
                <w:bCs/>
                <w:sz w:val="26"/>
                <w:szCs w:val="26"/>
              </w:rPr>
            </w:pPr>
            <w:r w:rsidRPr="00A7248F">
              <w:rPr>
                <w:rFonts w:ascii="Times New Roman" w:hAnsi="Times New Roman"/>
                <w:bCs/>
                <w:sz w:val="26"/>
                <w:szCs w:val="26"/>
              </w:rPr>
              <w:t>0.</w:t>
            </w:r>
            <w:r w:rsidR="00CA2EE3">
              <w:rPr>
                <w:rFonts w:ascii="Times New Roman" w:hAnsi="Times New Roman"/>
                <w:bCs/>
                <w:sz w:val="26"/>
                <w:szCs w:val="26"/>
              </w:rPr>
              <w:t>2</w:t>
            </w:r>
            <w:r w:rsidRPr="00A7248F">
              <w:rPr>
                <w:rFonts w:ascii="Times New Roman" w:hAnsi="Times New Roman"/>
                <w:bCs/>
                <w:sz w:val="26"/>
                <w:szCs w:val="26"/>
              </w:rPr>
              <w:t>5</w:t>
            </w:r>
          </w:p>
          <w:p w:rsidR="007E04CA" w:rsidRPr="00A7248F" w:rsidRDefault="007E04CA" w:rsidP="00CA2EE3">
            <w:pPr>
              <w:spacing w:after="0" w:line="240" w:lineRule="auto"/>
              <w:jc w:val="both"/>
              <w:rPr>
                <w:rFonts w:ascii="Times New Roman" w:hAnsi="Times New Roman"/>
                <w:bCs/>
                <w:sz w:val="26"/>
                <w:szCs w:val="26"/>
              </w:rPr>
            </w:pPr>
          </w:p>
        </w:tc>
      </w:tr>
      <w:tr w:rsidR="00B23375" w:rsidRPr="00A7248F" w:rsidTr="00586DC9">
        <w:tc>
          <w:tcPr>
            <w:tcW w:w="1129" w:type="dxa"/>
          </w:tcPr>
          <w:p w:rsidR="00B23375" w:rsidRPr="00A7248F" w:rsidRDefault="00B23375" w:rsidP="00782DB5">
            <w:pPr>
              <w:spacing w:after="0" w:line="240" w:lineRule="auto"/>
              <w:rPr>
                <w:rFonts w:ascii="Times New Roman" w:hAnsi="Times New Roman"/>
                <w:bCs/>
                <w:sz w:val="26"/>
                <w:szCs w:val="26"/>
              </w:rPr>
            </w:pPr>
            <w:r w:rsidRPr="00A7248F">
              <w:rPr>
                <w:rFonts w:ascii="Times New Roman" w:hAnsi="Times New Roman"/>
                <w:bCs/>
                <w:sz w:val="26"/>
                <w:szCs w:val="26"/>
              </w:rPr>
              <w:t>2</w:t>
            </w:r>
          </w:p>
        </w:tc>
        <w:tc>
          <w:tcPr>
            <w:tcW w:w="7143" w:type="dxa"/>
          </w:tcPr>
          <w:p w:rsidR="00CA2EE3" w:rsidRDefault="00CA2EE3" w:rsidP="00CA2EE3">
            <w:pPr>
              <w:spacing w:after="0" w:line="240" w:lineRule="auto"/>
              <w:jc w:val="both"/>
              <w:rPr>
                <w:rFonts w:ascii="Times New Roman" w:hAnsi="Times New Roman"/>
                <w:sz w:val="24"/>
                <w:szCs w:val="24"/>
              </w:rPr>
            </w:pPr>
            <w:r>
              <w:rPr>
                <w:rFonts w:ascii="Times New Roman" w:hAnsi="Times New Roman"/>
                <w:sz w:val="24"/>
                <w:szCs w:val="24"/>
                <w:lang w:val="vi-VN"/>
              </w:rPr>
              <w:t>-</w:t>
            </w:r>
            <w:r w:rsidRPr="00CA2EE3">
              <w:rPr>
                <w:rFonts w:ascii="Times New Roman" w:hAnsi="Times New Roman"/>
                <w:sz w:val="24"/>
                <w:szCs w:val="24"/>
                <w:lang w:val="vi-VN"/>
              </w:rPr>
              <w:t xml:space="preserve"> Kế hoạch tài chính cá nhân ngắn hạn</w:t>
            </w:r>
          </w:p>
          <w:p w:rsidR="00CA2EE3" w:rsidRDefault="00CA2EE3" w:rsidP="00CA2EE3">
            <w:pPr>
              <w:spacing w:after="0" w:line="240" w:lineRule="auto"/>
              <w:jc w:val="both"/>
              <w:rPr>
                <w:rFonts w:ascii="Times New Roman" w:hAnsi="Times New Roman"/>
                <w:sz w:val="24"/>
                <w:szCs w:val="24"/>
                <w:lang w:val="vi-VN"/>
              </w:rPr>
            </w:pPr>
            <w:r w:rsidRPr="00CA2EE3">
              <w:rPr>
                <w:rFonts w:ascii="Times New Roman" w:hAnsi="Times New Roman"/>
                <w:sz w:val="24"/>
                <w:szCs w:val="24"/>
                <w:lang w:val="vi-VN"/>
              </w:rPr>
              <w:t xml:space="preserve"> </w:t>
            </w:r>
            <w:r>
              <w:rPr>
                <w:rFonts w:ascii="Times New Roman" w:hAnsi="Times New Roman"/>
                <w:sz w:val="24"/>
                <w:szCs w:val="24"/>
              </w:rPr>
              <w:t xml:space="preserve"> +</w:t>
            </w:r>
            <w:r w:rsidRPr="00CA2EE3">
              <w:rPr>
                <w:rFonts w:ascii="Times New Roman" w:hAnsi="Times New Roman"/>
                <w:sz w:val="24"/>
                <w:szCs w:val="24"/>
                <w:lang w:val="vi-VN"/>
              </w:rPr>
              <w:t>là bản kế hoạch vế thu chi ngân sách nhằm thực hiện một mục tiêu tài chính trong một thời gian ngắn (dưới 3 tháng).</w:t>
            </w:r>
          </w:p>
          <w:p w:rsidR="00CA2EE3" w:rsidRDefault="00CA2EE3" w:rsidP="00CA2EE3">
            <w:pPr>
              <w:spacing w:after="0" w:line="240" w:lineRule="auto"/>
              <w:jc w:val="both"/>
              <w:rPr>
                <w:rFonts w:ascii="Times New Roman" w:hAnsi="Times New Roman"/>
                <w:sz w:val="24"/>
                <w:szCs w:val="24"/>
              </w:rPr>
            </w:pPr>
            <w:r>
              <w:rPr>
                <w:rFonts w:ascii="Times New Roman" w:hAnsi="Times New Roman"/>
                <w:sz w:val="24"/>
                <w:szCs w:val="24"/>
              </w:rPr>
              <w:t xml:space="preserve">  + Mục tiêu:  mua đôi giày</w:t>
            </w:r>
          </w:p>
          <w:p w:rsidR="00CA2EE3" w:rsidRDefault="00CA2EE3" w:rsidP="00CA2EE3">
            <w:pPr>
              <w:spacing w:after="0" w:line="240" w:lineRule="auto"/>
              <w:jc w:val="both"/>
              <w:rPr>
                <w:rFonts w:ascii="Times New Roman" w:hAnsi="Times New Roman"/>
                <w:sz w:val="24"/>
                <w:szCs w:val="24"/>
              </w:rPr>
            </w:pPr>
            <w:r>
              <w:rPr>
                <w:rFonts w:ascii="Times New Roman" w:hAnsi="Times New Roman"/>
                <w:sz w:val="24"/>
                <w:szCs w:val="24"/>
              </w:rPr>
              <w:t xml:space="preserve">  + Thời gian thực hiện:</w:t>
            </w:r>
          </w:p>
          <w:p w:rsidR="00CA2EE3" w:rsidRPr="00CA2EE3" w:rsidRDefault="00CA2EE3" w:rsidP="00CA2EE3">
            <w:pPr>
              <w:spacing w:after="0" w:line="240" w:lineRule="auto"/>
              <w:jc w:val="both"/>
              <w:rPr>
                <w:rFonts w:ascii="Times New Roman" w:hAnsi="Times New Roman"/>
                <w:sz w:val="24"/>
                <w:szCs w:val="24"/>
                <w:lang w:val="vi-VN"/>
              </w:rPr>
            </w:pPr>
            <w:r>
              <w:rPr>
                <w:rFonts w:ascii="Times New Roman" w:hAnsi="Times New Roman"/>
                <w:sz w:val="24"/>
                <w:szCs w:val="24"/>
              </w:rPr>
              <w:t xml:space="preserve">  + Cách thực hiện: Tiết kiệm từ tiền bố mẹ cho tiêu vặt</w:t>
            </w:r>
          </w:p>
          <w:p w:rsidR="00B23375" w:rsidRPr="00A7248F" w:rsidRDefault="00B23375" w:rsidP="00143217">
            <w:pPr>
              <w:spacing w:after="0" w:line="240" w:lineRule="auto"/>
              <w:jc w:val="both"/>
              <w:rPr>
                <w:rFonts w:ascii="Times New Roman" w:hAnsi="Times New Roman"/>
                <w:bCs/>
                <w:sz w:val="26"/>
                <w:szCs w:val="26"/>
              </w:rPr>
            </w:pPr>
          </w:p>
        </w:tc>
        <w:tc>
          <w:tcPr>
            <w:tcW w:w="794" w:type="dxa"/>
          </w:tcPr>
          <w:p w:rsidR="00B23375" w:rsidRDefault="006D400D" w:rsidP="00782DB5">
            <w:pPr>
              <w:spacing w:after="0" w:line="240" w:lineRule="auto"/>
              <w:jc w:val="both"/>
              <w:rPr>
                <w:rFonts w:ascii="Times New Roman" w:hAnsi="Times New Roman"/>
                <w:bCs/>
                <w:sz w:val="26"/>
                <w:szCs w:val="26"/>
              </w:rPr>
            </w:pPr>
            <w:r>
              <w:rPr>
                <w:rFonts w:ascii="Times New Roman" w:hAnsi="Times New Roman"/>
                <w:bCs/>
                <w:sz w:val="26"/>
                <w:szCs w:val="26"/>
              </w:rPr>
              <w:t>0,5</w:t>
            </w:r>
          </w:p>
          <w:p w:rsidR="006D400D" w:rsidRDefault="006D400D" w:rsidP="00782DB5">
            <w:pPr>
              <w:spacing w:after="0" w:line="240" w:lineRule="auto"/>
              <w:jc w:val="both"/>
              <w:rPr>
                <w:rFonts w:ascii="Times New Roman" w:hAnsi="Times New Roman"/>
                <w:bCs/>
                <w:sz w:val="26"/>
                <w:szCs w:val="26"/>
              </w:rPr>
            </w:pPr>
          </w:p>
          <w:p w:rsidR="006D400D" w:rsidRPr="00A7248F" w:rsidRDefault="006D400D" w:rsidP="00782DB5">
            <w:pPr>
              <w:spacing w:after="0" w:line="240" w:lineRule="auto"/>
              <w:jc w:val="both"/>
              <w:rPr>
                <w:rFonts w:ascii="Times New Roman" w:hAnsi="Times New Roman"/>
                <w:bCs/>
                <w:sz w:val="26"/>
                <w:szCs w:val="26"/>
              </w:rPr>
            </w:pPr>
            <w:r>
              <w:rPr>
                <w:rFonts w:ascii="Times New Roman" w:hAnsi="Times New Roman"/>
                <w:bCs/>
                <w:sz w:val="26"/>
                <w:szCs w:val="26"/>
              </w:rPr>
              <w:t>0,5</w:t>
            </w:r>
          </w:p>
        </w:tc>
      </w:tr>
      <w:tr w:rsidR="001A0686" w:rsidRPr="00A7248F" w:rsidTr="00586DC9">
        <w:tc>
          <w:tcPr>
            <w:tcW w:w="1129" w:type="dxa"/>
          </w:tcPr>
          <w:p w:rsidR="001A0686" w:rsidRPr="00A7248F" w:rsidRDefault="0001087D" w:rsidP="00782DB5">
            <w:pPr>
              <w:spacing w:after="0" w:line="240" w:lineRule="auto"/>
              <w:jc w:val="both"/>
              <w:rPr>
                <w:rFonts w:ascii="Times New Roman" w:hAnsi="Times New Roman"/>
                <w:bCs/>
                <w:sz w:val="26"/>
                <w:szCs w:val="26"/>
              </w:rPr>
            </w:pPr>
            <w:r w:rsidRPr="00A7248F">
              <w:rPr>
                <w:rFonts w:ascii="Times New Roman" w:hAnsi="Times New Roman"/>
                <w:bCs/>
                <w:sz w:val="26"/>
                <w:szCs w:val="26"/>
              </w:rPr>
              <w:t>1</w:t>
            </w:r>
            <w:r w:rsidR="00782DB5" w:rsidRPr="00A7248F">
              <w:rPr>
                <w:rFonts w:ascii="Times New Roman" w:hAnsi="Times New Roman"/>
                <w:bCs/>
                <w:sz w:val="26"/>
                <w:szCs w:val="26"/>
              </w:rPr>
              <w:t xml:space="preserve"> đề lẻ:</w:t>
            </w:r>
          </w:p>
          <w:p w:rsidR="00782DB5" w:rsidRPr="00A7248F" w:rsidRDefault="00782DB5" w:rsidP="00782DB5">
            <w:pPr>
              <w:spacing w:after="0" w:line="240" w:lineRule="auto"/>
              <w:jc w:val="both"/>
              <w:rPr>
                <w:rFonts w:ascii="Times New Roman" w:hAnsi="Times New Roman"/>
                <w:bCs/>
                <w:sz w:val="26"/>
                <w:szCs w:val="26"/>
              </w:rPr>
            </w:pPr>
            <w:r w:rsidRPr="00A7248F">
              <w:rPr>
                <w:rFonts w:ascii="Times New Roman" w:hAnsi="Times New Roman"/>
                <w:bCs/>
                <w:sz w:val="26"/>
                <w:szCs w:val="26"/>
              </w:rPr>
              <w:t>101, 103, 105, 107</w:t>
            </w:r>
          </w:p>
        </w:tc>
        <w:tc>
          <w:tcPr>
            <w:tcW w:w="7143" w:type="dxa"/>
          </w:tcPr>
          <w:p w:rsidR="001A0686" w:rsidRPr="00A7248F" w:rsidRDefault="00C02907" w:rsidP="00782DB5">
            <w:pPr>
              <w:pStyle w:val="NormalWeb"/>
              <w:spacing w:before="0" w:beforeAutospacing="0" w:after="0" w:afterAutospacing="0"/>
              <w:rPr>
                <w:rStyle w:val="Vnbnnidung"/>
                <w:rFonts w:ascii="Times New Roman" w:hAnsi="Times New Roman"/>
                <w:sz w:val="26"/>
                <w:szCs w:val="26"/>
                <w:lang w:eastAsia="vi-VN"/>
              </w:rPr>
            </w:pPr>
            <w:r w:rsidRPr="00A7248F">
              <w:rPr>
                <w:rStyle w:val="Vnbnnidung"/>
                <w:rFonts w:ascii="Times New Roman" w:hAnsi="Times New Roman"/>
                <w:sz w:val="26"/>
                <w:szCs w:val="26"/>
                <w:lang w:eastAsia="vi-VN"/>
              </w:rPr>
              <w:t>a.Thuế là một khoản ngân sách nhà nước bắt buộc của tổ chức, hộ gia đình, hộ kinh doanh, cá nhân theo quy định của các luật thuế</w:t>
            </w:r>
          </w:p>
          <w:p w:rsidR="00686CC0" w:rsidRPr="00A7248F" w:rsidRDefault="00686CC0" w:rsidP="00686CC0">
            <w:pPr>
              <w:widowControl w:val="0"/>
              <w:tabs>
                <w:tab w:val="left" w:pos="695"/>
              </w:tabs>
              <w:spacing w:after="0" w:line="240" w:lineRule="auto"/>
              <w:rPr>
                <w:rFonts w:ascii="Times New Roman" w:hAnsi="Times New Roman"/>
                <w:b/>
                <w:sz w:val="26"/>
                <w:szCs w:val="26"/>
                <w:lang w:eastAsia="vi-VN"/>
              </w:rPr>
            </w:pPr>
            <w:r w:rsidRPr="00A7248F">
              <w:rPr>
                <w:rFonts w:ascii="Times New Roman" w:hAnsi="Times New Roman"/>
                <w:b/>
                <w:sz w:val="26"/>
                <w:szCs w:val="26"/>
                <w:lang w:eastAsia="vi-VN"/>
              </w:rPr>
              <w:t xml:space="preserve"> b.</w:t>
            </w:r>
          </w:p>
          <w:p w:rsidR="00686CC0" w:rsidRPr="00C02907" w:rsidRDefault="00686CC0" w:rsidP="00686CC0">
            <w:pPr>
              <w:widowControl w:val="0"/>
              <w:tabs>
                <w:tab w:val="left" w:pos="695"/>
              </w:tabs>
              <w:spacing w:after="0" w:line="240" w:lineRule="auto"/>
              <w:rPr>
                <w:rFonts w:ascii="Times New Roman" w:hAnsi="Times New Roman"/>
                <w:sz w:val="26"/>
                <w:szCs w:val="26"/>
              </w:rPr>
            </w:pPr>
            <w:r w:rsidRPr="00A7248F">
              <w:rPr>
                <w:rFonts w:ascii="Times New Roman" w:hAnsi="Times New Roman"/>
                <w:sz w:val="26"/>
                <w:szCs w:val="26"/>
                <w:lang w:eastAsia="vi-VN"/>
              </w:rPr>
              <w:t>- Thuế trực thu là loại thuế điều tiết trực tiếp vào thu nhập hoặc tài sản của người nộp thuế. Thuế trực thu có:</w:t>
            </w:r>
          </w:p>
          <w:p w:rsidR="00686CC0" w:rsidRPr="00C02907" w:rsidRDefault="00686CC0" w:rsidP="00686CC0">
            <w:pPr>
              <w:widowControl w:val="0"/>
              <w:spacing w:after="0" w:line="240" w:lineRule="auto"/>
              <w:jc w:val="both"/>
              <w:rPr>
                <w:rFonts w:ascii="Times New Roman" w:hAnsi="Times New Roman"/>
                <w:sz w:val="26"/>
                <w:szCs w:val="26"/>
              </w:rPr>
            </w:pPr>
            <w:r w:rsidRPr="00A7248F">
              <w:rPr>
                <w:rFonts w:ascii="Times New Roman" w:hAnsi="Times New Roman"/>
                <w:sz w:val="26"/>
                <w:szCs w:val="26"/>
                <w:lang w:eastAsia="vi-VN"/>
              </w:rPr>
              <w:t xml:space="preserve">    + Thuế thu nhập doanh nghiệp</w:t>
            </w:r>
          </w:p>
          <w:p w:rsidR="00686CC0" w:rsidRPr="00A7248F" w:rsidRDefault="00686CC0" w:rsidP="00686CC0">
            <w:pPr>
              <w:widowControl w:val="0"/>
              <w:spacing w:after="0" w:line="240" w:lineRule="auto"/>
              <w:jc w:val="both"/>
              <w:rPr>
                <w:rFonts w:ascii="Times New Roman" w:hAnsi="Times New Roman"/>
                <w:sz w:val="26"/>
                <w:szCs w:val="26"/>
                <w:lang w:eastAsia="vi-VN"/>
              </w:rPr>
            </w:pPr>
            <w:r w:rsidRPr="00A7248F">
              <w:rPr>
                <w:rFonts w:ascii="Times New Roman" w:hAnsi="Times New Roman"/>
                <w:sz w:val="26"/>
                <w:szCs w:val="26"/>
                <w:lang w:eastAsia="vi-VN"/>
              </w:rPr>
              <w:t xml:space="preserve">    + Thuế thu nhập cá nhân.</w:t>
            </w:r>
          </w:p>
          <w:p w:rsidR="00686CC0" w:rsidRPr="00A7248F" w:rsidRDefault="00686CC0" w:rsidP="00686CC0">
            <w:pPr>
              <w:widowControl w:val="0"/>
              <w:spacing w:after="0" w:line="240" w:lineRule="auto"/>
              <w:jc w:val="both"/>
              <w:rPr>
                <w:rFonts w:ascii="Times New Roman" w:hAnsi="Times New Roman"/>
                <w:sz w:val="26"/>
                <w:szCs w:val="26"/>
                <w:lang w:eastAsia="vi-VN"/>
              </w:rPr>
            </w:pPr>
            <w:r w:rsidRPr="00A7248F">
              <w:rPr>
                <w:rFonts w:ascii="Times New Roman" w:hAnsi="Times New Roman"/>
                <w:sz w:val="26"/>
                <w:szCs w:val="26"/>
                <w:lang w:eastAsia="vi-VN"/>
              </w:rPr>
              <w:t xml:space="preserve">    +Thuế tài sản</w:t>
            </w:r>
          </w:p>
          <w:p w:rsidR="00686CC0" w:rsidRPr="00A7248F" w:rsidRDefault="00686CC0" w:rsidP="00686CC0">
            <w:pPr>
              <w:widowControl w:val="0"/>
              <w:spacing w:after="0" w:line="240" w:lineRule="auto"/>
              <w:jc w:val="both"/>
              <w:rPr>
                <w:rFonts w:ascii="Times New Roman" w:hAnsi="Times New Roman"/>
                <w:sz w:val="26"/>
                <w:szCs w:val="26"/>
                <w:lang w:eastAsia="vi-VN"/>
              </w:rPr>
            </w:pPr>
            <w:r w:rsidRPr="00A7248F">
              <w:rPr>
                <w:rFonts w:ascii="Times New Roman" w:hAnsi="Times New Roman"/>
                <w:sz w:val="26"/>
                <w:szCs w:val="26"/>
                <w:lang w:eastAsia="vi-VN"/>
              </w:rPr>
              <w:t xml:space="preserve">    + Thuế sử dụng đất nông nghiệp</w:t>
            </w:r>
          </w:p>
          <w:p w:rsidR="00686CC0" w:rsidRPr="00C02907" w:rsidRDefault="00686CC0" w:rsidP="00686CC0">
            <w:pPr>
              <w:widowControl w:val="0"/>
              <w:spacing w:after="0" w:line="240" w:lineRule="auto"/>
              <w:jc w:val="both"/>
              <w:rPr>
                <w:rFonts w:ascii="Times New Roman" w:hAnsi="Times New Roman"/>
                <w:sz w:val="26"/>
                <w:szCs w:val="26"/>
              </w:rPr>
            </w:pPr>
            <w:r w:rsidRPr="00A7248F">
              <w:rPr>
                <w:rFonts w:ascii="Times New Roman" w:hAnsi="Times New Roman"/>
                <w:sz w:val="26"/>
                <w:szCs w:val="26"/>
                <w:lang w:eastAsia="vi-VN"/>
              </w:rPr>
              <w:t xml:space="preserve">     + Thuế thu nhập từ trúng thưởng</w:t>
            </w:r>
          </w:p>
          <w:p w:rsidR="00686CC0" w:rsidRPr="00A7248F" w:rsidRDefault="00686CC0" w:rsidP="00686CC0">
            <w:pPr>
              <w:widowControl w:val="0"/>
              <w:tabs>
                <w:tab w:val="left" w:pos="695"/>
              </w:tabs>
              <w:spacing w:after="0" w:line="240" w:lineRule="auto"/>
              <w:rPr>
                <w:rFonts w:ascii="Times New Roman" w:hAnsi="Times New Roman"/>
                <w:sz w:val="26"/>
                <w:szCs w:val="26"/>
              </w:rPr>
            </w:pPr>
            <w:r w:rsidRPr="00A7248F">
              <w:rPr>
                <w:rFonts w:ascii="Times New Roman" w:hAnsi="Times New Roman"/>
                <w:sz w:val="26"/>
                <w:szCs w:val="26"/>
                <w:lang w:eastAsia="vi-VN"/>
              </w:rPr>
              <w:t>-Thuế gián thu là thuế điều tiết gián tiếp thông qua giá cả hàng hoá, dịch vụ. Thuế gián thu có:</w:t>
            </w:r>
          </w:p>
          <w:p w:rsidR="00686CC0" w:rsidRPr="00C02907" w:rsidRDefault="00686CC0" w:rsidP="00686CC0">
            <w:pPr>
              <w:widowControl w:val="0"/>
              <w:spacing w:after="0" w:line="240" w:lineRule="auto"/>
              <w:jc w:val="both"/>
              <w:rPr>
                <w:rFonts w:ascii="Times New Roman" w:hAnsi="Times New Roman"/>
                <w:sz w:val="26"/>
                <w:szCs w:val="26"/>
              </w:rPr>
            </w:pPr>
            <w:r w:rsidRPr="00A7248F">
              <w:rPr>
                <w:rFonts w:ascii="Times New Roman" w:hAnsi="Times New Roman"/>
                <w:sz w:val="26"/>
                <w:szCs w:val="26"/>
                <w:lang w:eastAsia="vi-VN"/>
              </w:rPr>
              <w:t>+ Thuế giá trị gia tăng</w:t>
            </w:r>
          </w:p>
          <w:p w:rsidR="00686CC0" w:rsidRPr="00C02907" w:rsidRDefault="00686CC0" w:rsidP="00686CC0">
            <w:pPr>
              <w:widowControl w:val="0"/>
              <w:spacing w:after="0" w:line="240" w:lineRule="auto"/>
              <w:jc w:val="both"/>
              <w:rPr>
                <w:rFonts w:ascii="Times New Roman" w:hAnsi="Times New Roman"/>
                <w:sz w:val="26"/>
                <w:szCs w:val="26"/>
              </w:rPr>
            </w:pPr>
            <w:r w:rsidRPr="00A7248F">
              <w:rPr>
                <w:rFonts w:ascii="Times New Roman" w:hAnsi="Times New Roman"/>
                <w:sz w:val="26"/>
                <w:szCs w:val="26"/>
                <w:lang w:eastAsia="vi-VN"/>
              </w:rPr>
              <w:t>+ Thuế tiêu thụ đặc biệt</w:t>
            </w:r>
          </w:p>
          <w:p w:rsidR="00686CC0" w:rsidRPr="00C02907" w:rsidRDefault="00686CC0" w:rsidP="00686CC0">
            <w:pPr>
              <w:widowControl w:val="0"/>
              <w:spacing w:after="0" w:line="240" w:lineRule="auto"/>
              <w:jc w:val="both"/>
              <w:rPr>
                <w:rFonts w:ascii="Times New Roman" w:hAnsi="Times New Roman"/>
                <w:sz w:val="26"/>
                <w:szCs w:val="26"/>
              </w:rPr>
            </w:pPr>
            <w:r w:rsidRPr="00A7248F">
              <w:rPr>
                <w:rFonts w:ascii="Times New Roman" w:hAnsi="Times New Roman"/>
                <w:sz w:val="26"/>
                <w:szCs w:val="26"/>
                <w:lang w:eastAsia="vi-VN"/>
              </w:rPr>
              <w:lastRenderedPageBreak/>
              <w:t xml:space="preserve"> + Thuế bảo vệ môi trường.</w:t>
            </w:r>
          </w:p>
          <w:p w:rsidR="00C02907" w:rsidRPr="00A7248F" w:rsidRDefault="00C02907" w:rsidP="00782DB5">
            <w:pPr>
              <w:pStyle w:val="NormalWeb"/>
              <w:spacing w:before="0" w:beforeAutospacing="0" w:after="0" w:afterAutospacing="0"/>
              <w:rPr>
                <w:color w:val="231F20"/>
                <w:sz w:val="26"/>
                <w:szCs w:val="26"/>
                <w:shd w:val="clear" w:color="auto" w:fill="FFFFFF"/>
              </w:rPr>
            </w:pPr>
          </w:p>
        </w:tc>
        <w:tc>
          <w:tcPr>
            <w:tcW w:w="794" w:type="dxa"/>
          </w:tcPr>
          <w:p w:rsidR="001A0686" w:rsidRPr="00A7248F" w:rsidRDefault="00AF4CEA" w:rsidP="00782DB5">
            <w:pPr>
              <w:spacing w:after="0" w:line="240" w:lineRule="auto"/>
              <w:jc w:val="both"/>
              <w:rPr>
                <w:rFonts w:ascii="Times New Roman" w:hAnsi="Times New Roman"/>
                <w:bCs/>
                <w:sz w:val="26"/>
                <w:szCs w:val="26"/>
              </w:rPr>
            </w:pPr>
            <w:r w:rsidRPr="00A7248F">
              <w:rPr>
                <w:rFonts w:ascii="Times New Roman" w:hAnsi="Times New Roman"/>
                <w:bCs/>
                <w:sz w:val="26"/>
                <w:szCs w:val="26"/>
              </w:rPr>
              <w:lastRenderedPageBreak/>
              <w:t>0.5</w:t>
            </w:r>
          </w:p>
          <w:p w:rsidR="00AF4CEA" w:rsidRPr="00A7248F" w:rsidRDefault="00AF4CEA" w:rsidP="00782DB5">
            <w:pPr>
              <w:spacing w:after="0" w:line="240" w:lineRule="auto"/>
              <w:jc w:val="both"/>
              <w:rPr>
                <w:rFonts w:ascii="Times New Roman" w:hAnsi="Times New Roman"/>
                <w:bCs/>
                <w:sz w:val="26"/>
                <w:szCs w:val="26"/>
              </w:rPr>
            </w:pPr>
          </w:p>
          <w:p w:rsidR="00AF4CEA" w:rsidRPr="00A7248F" w:rsidRDefault="00AF4CEA" w:rsidP="00782DB5">
            <w:pPr>
              <w:spacing w:after="0" w:line="240" w:lineRule="auto"/>
              <w:jc w:val="both"/>
              <w:rPr>
                <w:rFonts w:ascii="Times New Roman" w:hAnsi="Times New Roman"/>
                <w:bCs/>
                <w:sz w:val="26"/>
                <w:szCs w:val="26"/>
              </w:rPr>
            </w:pPr>
          </w:p>
          <w:p w:rsidR="00AF4CEA" w:rsidRDefault="00AF4CEA" w:rsidP="00782DB5">
            <w:pPr>
              <w:spacing w:after="0" w:line="240" w:lineRule="auto"/>
              <w:jc w:val="both"/>
              <w:rPr>
                <w:rFonts w:ascii="Times New Roman" w:hAnsi="Times New Roman"/>
                <w:bCs/>
                <w:sz w:val="26"/>
                <w:szCs w:val="26"/>
              </w:rPr>
            </w:pPr>
            <w:r w:rsidRPr="00A7248F">
              <w:rPr>
                <w:rFonts w:ascii="Times New Roman" w:hAnsi="Times New Roman"/>
                <w:bCs/>
                <w:sz w:val="26"/>
                <w:szCs w:val="26"/>
              </w:rPr>
              <w:t>0.5</w:t>
            </w:r>
          </w:p>
          <w:p w:rsidR="006D400D" w:rsidRDefault="006D400D" w:rsidP="00782DB5">
            <w:pPr>
              <w:spacing w:after="0" w:line="240" w:lineRule="auto"/>
              <w:jc w:val="both"/>
              <w:rPr>
                <w:rFonts w:ascii="Times New Roman" w:hAnsi="Times New Roman"/>
                <w:bCs/>
                <w:sz w:val="26"/>
                <w:szCs w:val="26"/>
              </w:rPr>
            </w:pPr>
          </w:p>
          <w:p w:rsidR="006D400D" w:rsidRDefault="006D400D" w:rsidP="00782DB5">
            <w:pPr>
              <w:spacing w:after="0" w:line="240" w:lineRule="auto"/>
              <w:jc w:val="both"/>
              <w:rPr>
                <w:rFonts w:ascii="Times New Roman" w:hAnsi="Times New Roman"/>
                <w:bCs/>
                <w:sz w:val="26"/>
                <w:szCs w:val="26"/>
              </w:rPr>
            </w:pPr>
          </w:p>
          <w:p w:rsidR="006D400D" w:rsidRDefault="006D400D" w:rsidP="00782DB5">
            <w:pPr>
              <w:spacing w:after="0" w:line="240" w:lineRule="auto"/>
              <w:jc w:val="both"/>
              <w:rPr>
                <w:rFonts w:ascii="Times New Roman" w:hAnsi="Times New Roman"/>
                <w:bCs/>
                <w:sz w:val="26"/>
                <w:szCs w:val="26"/>
              </w:rPr>
            </w:pPr>
            <w:r>
              <w:rPr>
                <w:rFonts w:ascii="Times New Roman" w:hAnsi="Times New Roman"/>
                <w:bCs/>
                <w:sz w:val="26"/>
                <w:szCs w:val="26"/>
              </w:rPr>
              <w:t>0,25</w:t>
            </w:r>
          </w:p>
          <w:p w:rsidR="006D400D" w:rsidRDefault="006D400D" w:rsidP="00782DB5">
            <w:pPr>
              <w:spacing w:after="0" w:line="240" w:lineRule="auto"/>
              <w:jc w:val="both"/>
              <w:rPr>
                <w:rFonts w:ascii="Times New Roman" w:hAnsi="Times New Roman"/>
                <w:bCs/>
                <w:sz w:val="26"/>
                <w:szCs w:val="26"/>
              </w:rPr>
            </w:pPr>
          </w:p>
          <w:p w:rsidR="006D400D" w:rsidRDefault="006D400D" w:rsidP="00782DB5">
            <w:pPr>
              <w:spacing w:after="0" w:line="240" w:lineRule="auto"/>
              <w:jc w:val="both"/>
              <w:rPr>
                <w:rFonts w:ascii="Times New Roman" w:hAnsi="Times New Roman"/>
                <w:bCs/>
                <w:sz w:val="26"/>
                <w:szCs w:val="26"/>
              </w:rPr>
            </w:pPr>
          </w:p>
          <w:p w:rsidR="006D400D" w:rsidRDefault="006D400D" w:rsidP="00782DB5">
            <w:pPr>
              <w:spacing w:after="0" w:line="240" w:lineRule="auto"/>
              <w:jc w:val="both"/>
              <w:rPr>
                <w:rFonts w:ascii="Times New Roman" w:hAnsi="Times New Roman"/>
                <w:bCs/>
                <w:sz w:val="26"/>
                <w:szCs w:val="26"/>
              </w:rPr>
            </w:pPr>
          </w:p>
          <w:p w:rsidR="006D400D" w:rsidRDefault="006D400D" w:rsidP="00782DB5">
            <w:pPr>
              <w:spacing w:after="0" w:line="240" w:lineRule="auto"/>
              <w:jc w:val="both"/>
              <w:rPr>
                <w:rFonts w:ascii="Times New Roman" w:hAnsi="Times New Roman"/>
                <w:bCs/>
                <w:sz w:val="26"/>
                <w:szCs w:val="26"/>
              </w:rPr>
            </w:pPr>
          </w:p>
          <w:p w:rsidR="006D400D" w:rsidRDefault="006D400D" w:rsidP="00782DB5">
            <w:pPr>
              <w:spacing w:after="0" w:line="240" w:lineRule="auto"/>
              <w:jc w:val="both"/>
              <w:rPr>
                <w:rFonts w:ascii="Times New Roman" w:hAnsi="Times New Roman"/>
                <w:bCs/>
                <w:sz w:val="26"/>
                <w:szCs w:val="26"/>
              </w:rPr>
            </w:pPr>
            <w:r>
              <w:rPr>
                <w:rFonts w:ascii="Times New Roman" w:hAnsi="Times New Roman"/>
                <w:bCs/>
                <w:sz w:val="26"/>
                <w:szCs w:val="26"/>
              </w:rPr>
              <w:t>0,5</w:t>
            </w:r>
          </w:p>
          <w:p w:rsidR="006D400D" w:rsidRPr="00A7248F" w:rsidRDefault="006D400D" w:rsidP="00782DB5">
            <w:pPr>
              <w:spacing w:after="0" w:line="240" w:lineRule="auto"/>
              <w:jc w:val="both"/>
              <w:rPr>
                <w:rFonts w:ascii="Times New Roman" w:hAnsi="Times New Roman"/>
                <w:bCs/>
                <w:sz w:val="26"/>
                <w:szCs w:val="26"/>
              </w:rPr>
            </w:pPr>
            <w:r>
              <w:rPr>
                <w:rFonts w:ascii="Times New Roman" w:hAnsi="Times New Roman"/>
                <w:bCs/>
                <w:sz w:val="26"/>
                <w:szCs w:val="26"/>
              </w:rPr>
              <w:t>0,25</w:t>
            </w:r>
          </w:p>
        </w:tc>
      </w:tr>
      <w:tr w:rsidR="00586DC9" w:rsidRPr="00A7248F" w:rsidTr="00586DC9">
        <w:tc>
          <w:tcPr>
            <w:tcW w:w="1129" w:type="dxa"/>
          </w:tcPr>
          <w:p w:rsidR="00586DC9" w:rsidRPr="00A7248F" w:rsidRDefault="00277525" w:rsidP="00782DB5">
            <w:pPr>
              <w:spacing w:after="0" w:line="240" w:lineRule="auto"/>
              <w:jc w:val="both"/>
              <w:rPr>
                <w:rFonts w:ascii="Times New Roman" w:hAnsi="Times New Roman"/>
                <w:bCs/>
                <w:sz w:val="26"/>
                <w:szCs w:val="26"/>
              </w:rPr>
            </w:pPr>
            <w:r w:rsidRPr="00A7248F">
              <w:rPr>
                <w:rFonts w:ascii="Times New Roman" w:hAnsi="Times New Roman"/>
                <w:bCs/>
                <w:sz w:val="26"/>
                <w:szCs w:val="26"/>
              </w:rPr>
              <w:lastRenderedPageBreak/>
              <w:t>2</w:t>
            </w:r>
          </w:p>
        </w:tc>
        <w:tc>
          <w:tcPr>
            <w:tcW w:w="7143" w:type="dxa"/>
          </w:tcPr>
          <w:p w:rsidR="00586DC9" w:rsidRDefault="00A7248F" w:rsidP="00143217">
            <w:pPr>
              <w:spacing w:after="0" w:line="240" w:lineRule="auto"/>
              <w:jc w:val="both"/>
              <w:rPr>
                <w:rFonts w:ascii="Times New Roman" w:hAnsi="Times New Roman"/>
                <w:bCs/>
                <w:sz w:val="26"/>
                <w:szCs w:val="26"/>
              </w:rPr>
            </w:pPr>
            <w:r>
              <w:rPr>
                <w:rFonts w:ascii="Times New Roman" w:hAnsi="Times New Roman"/>
                <w:bCs/>
                <w:sz w:val="26"/>
                <w:szCs w:val="26"/>
              </w:rPr>
              <w:t>- Loại kế hoạch tài chính cá nhân dài hạn</w:t>
            </w:r>
          </w:p>
          <w:p w:rsidR="00A7248F" w:rsidRDefault="00A7248F" w:rsidP="00A7248F">
            <w:pPr>
              <w:spacing w:after="0" w:line="240" w:lineRule="auto"/>
              <w:jc w:val="both"/>
              <w:rPr>
                <w:rFonts w:ascii="Times New Roman" w:hAnsi="Times New Roman"/>
                <w:sz w:val="24"/>
                <w:szCs w:val="24"/>
                <w:lang w:val="vi-VN"/>
              </w:rPr>
            </w:pPr>
            <w:r>
              <w:rPr>
                <w:rFonts w:ascii="Times New Roman" w:hAnsi="Times New Roman"/>
                <w:bCs/>
                <w:sz w:val="26"/>
                <w:szCs w:val="26"/>
              </w:rPr>
              <w:t xml:space="preserve">  </w:t>
            </w:r>
            <w:r w:rsidRPr="00A7248F">
              <w:rPr>
                <w:rFonts w:ascii="Times New Roman" w:hAnsi="Times New Roman"/>
                <w:sz w:val="24"/>
                <w:szCs w:val="24"/>
                <w:lang w:val="vi-VN"/>
              </w:rPr>
              <w:t>+ Kế hoạch tài chính cá nhân dài hạn là bản kế hoạch về thu chi ngân sách nhằm thực hiện được những mục tiêu tài chính quan trọng trong thời gian từ 6 tháng trở lên.</w:t>
            </w:r>
          </w:p>
          <w:p w:rsidR="00E8143B" w:rsidRDefault="00E8143B" w:rsidP="00A7248F">
            <w:pPr>
              <w:spacing w:after="0" w:line="240" w:lineRule="auto"/>
              <w:jc w:val="both"/>
              <w:rPr>
                <w:rFonts w:ascii="Times New Roman" w:hAnsi="Times New Roman"/>
                <w:sz w:val="24"/>
                <w:szCs w:val="24"/>
              </w:rPr>
            </w:pPr>
            <w:r>
              <w:rPr>
                <w:rFonts w:ascii="Times New Roman" w:hAnsi="Times New Roman"/>
                <w:sz w:val="24"/>
                <w:szCs w:val="24"/>
              </w:rPr>
              <w:t xml:space="preserve">  + Mục tiêu: Tiết kiêm được 1,2 triêu đi học khóa bơi mùa hè</w:t>
            </w:r>
          </w:p>
          <w:p w:rsidR="00E8143B" w:rsidRDefault="00E8143B" w:rsidP="00A7248F">
            <w:pPr>
              <w:spacing w:after="0" w:line="240" w:lineRule="auto"/>
              <w:jc w:val="both"/>
              <w:rPr>
                <w:rFonts w:ascii="Times New Roman" w:hAnsi="Times New Roman"/>
                <w:sz w:val="24"/>
                <w:szCs w:val="24"/>
              </w:rPr>
            </w:pPr>
            <w:r>
              <w:rPr>
                <w:rFonts w:ascii="Times New Roman" w:hAnsi="Times New Roman"/>
                <w:sz w:val="24"/>
                <w:szCs w:val="24"/>
              </w:rPr>
              <w:t xml:space="preserve">  + Thời gian thực hiện: năm học lớp 10</w:t>
            </w:r>
          </w:p>
          <w:p w:rsidR="00E8143B" w:rsidRPr="00E8143B" w:rsidRDefault="00E8143B" w:rsidP="00A7248F">
            <w:pPr>
              <w:spacing w:after="0" w:line="240" w:lineRule="auto"/>
              <w:jc w:val="both"/>
              <w:rPr>
                <w:rFonts w:ascii="Times New Roman" w:hAnsi="Times New Roman"/>
                <w:sz w:val="24"/>
                <w:szCs w:val="24"/>
              </w:rPr>
            </w:pPr>
            <w:r>
              <w:rPr>
                <w:rFonts w:ascii="Times New Roman" w:hAnsi="Times New Roman"/>
                <w:sz w:val="24"/>
                <w:szCs w:val="24"/>
              </w:rPr>
              <w:t xml:space="preserve">  + Cách thực hiện: Mỗi tháng tiết kiệm  100.000 đồng  từ bố mẹ cho, nuôi them 4 con gà</w:t>
            </w:r>
          </w:p>
          <w:p w:rsidR="00A7248F" w:rsidRPr="00A7248F" w:rsidRDefault="00A7248F" w:rsidP="00143217">
            <w:pPr>
              <w:spacing w:after="0" w:line="240" w:lineRule="auto"/>
              <w:jc w:val="both"/>
              <w:rPr>
                <w:rFonts w:ascii="Times New Roman" w:hAnsi="Times New Roman"/>
                <w:bCs/>
                <w:sz w:val="26"/>
                <w:szCs w:val="26"/>
              </w:rPr>
            </w:pPr>
          </w:p>
        </w:tc>
        <w:tc>
          <w:tcPr>
            <w:tcW w:w="794" w:type="dxa"/>
          </w:tcPr>
          <w:p w:rsidR="00586DC9" w:rsidRPr="00A7248F" w:rsidRDefault="00782DB5" w:rsidP="00782DB5">
            <w:pPr>
              <w:spacing w:after="0" w:line="240" w:lineRule="auto"/>
              <w:jc w:val="both"/>
              <w:rPr>
                <w:rFonts w:ascii="Times New Roman" w:hAnsi="Times New Roman"/>
                <w:bCs/>
                <w:sz w:val="26"/>
                <w:szCs w:val="26"/>
              </w:rPr>
            </w:pPr>
            <w:r w:rsidRPr="00A7248F">
              <w:rPr>
                <w:rFonts w:ascii="Times New Roman" w:hAnsi="Times New Roman"/>
                <w:bCs/>
                <w:sz w:val="26"/>
                <w:szCs w:val="26"/>
              </w:rPr>
              <w:t>0.5</w:t>
            </w:r>
          </w:p>
          <w:p w:rsidR="00782DB5" w:rsidRPr="00A7248F" w:rsidRDefault="00782DB5" w:rsidP="00782DB5">
            <w:pPr>
              <w:spacing w:after="0" w:line="240" w:lineRule="auto"/>
              <w:jc w:val="both"/>
              <w:rPr>
                <w:rFonts w:ascii="Times New Roman" w:hAnsi="Times New Roman"/>
                <w:bCs/>
                <w:sz w:val="26"/>
                <w:szCs w:val="26"/>
              </w:rPr>
            </w:pPr>
          </w:p>
          <w:p w:rsidR="00782DB5" w:rsidRPr="00A7248F" w:rsidRDefault="00782DB5" w:rsidP="00782DB5">
            <w:pPr>
              <w:spacing w:after="0" w:line="240" w:lineRule="auto"/>
              <w:jc w:val="both"/>
              <w:rPr>
                <w:rFonts w:ascii="Times New Roman" w:hAnsi="Times New Roman"/>
                <w:bCs/>
                <w:sz w:val="26"/>
                <w:szCs w:val="26"/>
              </w:rPr>
            </w:pPr>
          </w:p>
          <w:p w:rsidR="006D400D" w:rsidRDefault="006D400D" w:rsidP="00782DB5">
            <w:pPr>
              <w:spacing w:after="0" w:line="240" w:lineRule="auto"/>
              <w:jc w:val="both"/>
              <w:rPr>
                <w:rFonts w:ascii="Times New Roman" w:hAnsi="Times New Roman"/>
                <w:bCs/>
                <w:sz w:val="26"/>
                <w:szCs w:val="26"/>
              </w:rPr>
            </w:pPr>
          </w:p>
          <w:p w:rsidR="00782DB5" w:rsidRPr="00A7248F" w:rsidRDefault="00782DB5" w:rsidP="00782DB5">
            <w:pPr>
              <w:spacing w:after="0" w:line="240" w:lineRule="auto"/>
              <w:jc w:val="both"/>
              <w:rPr>
                <w:rFonts w:ascii="Times New Roman" w:hAnsi="Times New Roman"/>
                <w:bCs/>
                <w:sz w:val="26"/>
                <w:szCs w:val="26"/>
              </w:rPr>
            </w:pPr>
            <w:r w:rsidRPr="00A7248F">
              <w:rPr>
                <w:rFonts w:ascii="Times New Roman" w:hAnsi="Times New Roman"/>
                <w:bCs/>
                <w:sz w:val="26"/>
                <w:szCs w:val="26"/>
              </w:rPr>
              <w:t>0.5</w:t>
            </w:r>
          </w:p>
        </w:tc>
      </w:tr>
    </w:tbl>
    <w:p w:rsidR="001A0686" w:rsidRPr="00A7248F" w:rsidRDefault="001A0686" w:rsidP="00782DB5">
      <w:pPr>
        <w:spacing w:after="0" w:line="240" w:lineRule="auto"/>
        <w:ind w:left="284"/>
        <w:jc w:val="both"/>
        <w:rPr>
          <w:rFonts w:ascii="Times New Roman" w:hAnsi="Times New Roman"/>
          <w:bCs/>
          <w:sz w:val="26"/>
          <w:szCs w:val="26"/>
        </w:rPr>
      </w:pPr>
    </w:p>
    <w:p w:rsidR="001A0686" w:rsidRPr="00A7248F" w:rsidRDefault="001A0686" w:rsidP="00782DB5">
      <w:pPr>
        <w:spacing w:after="0" w:line="240" w:lineRule="auto"/>
        <w:rPr>
          <w:rFonts w:ascii="Times New Roman" w:hAnsi="Times New Roman"/>
          <w:sz w:val="26"/>
          <w:szCs w:val="26"/>
        </w:rPr>
      </w:pPr>
    </w:p>
    <w:sectPr w:rsidR="001A0686" w:rsidRPr="00A7248F" w:rsidSect="007F4938">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54939"/>
    <w:multiLevelType w:val="hybridMultilevel"/>
    <w:tmpl w:val="A8E2690A"/>
    <w:lvl w:ilvl="0" w:tplc="487C3E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9F"/>
    <w:rsid w:val="0001087D"/>
    <w:rsid w:val="00143217"/>
    <w:rsid w:val="001A0686"/>
    <w:rsid w:val="002474E1"/>
    <w:rsid w:val="00277525"/>
    <w:rsid w:val="002B387C"/>
    <w:rsid w:val="003B1DEF"/>
    <w:rsid w:val="003C4C58"/>
    <w:rsid w:val="003E4AEA"/>
    <w:rsid w:val="003E662A"/>
    <w:rsid w:val="00400454"/>
    <w:rsid w:val="00462827"/>
    <w:rsid w:val="00476D3D"/>
    <w:rsid w:val="004D36E3"/>
    <w:rsid w:val="004D4178"/>
    <w:rsid w:val="00586DC9"/>
    <w:rsid w:val="006414BC"/>
    <w:rsid w:val="00686CC0"/>
    <w:rsid w:val="00687A5E"/>
    <w:rsid w:val="006D400D"/>
    <w:rsid w:val="00782DB5"/>
    <w:rsid w:val="00787899"/>
    <w:rsid w:val="007E04CA"/>
    <w:rsid w:val="007F4938"/>
    <w:rsid w:val="0092375A"/>
    <w:rsid w:val="009458F7"/>
    <w:rsid w:val="00976C0B"/>
    <w:rsid w:val="00A7248F"/>
    <w:rsid w:val="00AF4CEA"/>
    <w:rsid w:val="00B109AF"/>
    <w:rsid w:val="00B23375"/>
    <w:rsid w:val="00C02907"/>
    <w:rsid w:val="00CA2EE3"/>
    <w:rsid w:val="00CB5EFA"/>
    <w:rsid w:val="00DE5C9F"/>
    <w:rsid w:val="00E8143B"/>
    <w:rsid w:val="00E97F59"/>
    <w:rsid w:val="00EE4E86"/>
    <w:rsid w:val="00F04216"/>
    <w:rsid w:val="00F6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9D0B"/>
  <w15:chartTrackingRefBased/>
  <w15:docId w15:val="{A456686A-19E9-4A84-AD4E-B5EAD5B8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C9F"/>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3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2827"/>
    <w:pPr>
      <w:spacing w:before="100" w:beforeAutospacing="1" w:after="100" w:afterAutospacing="1" w:line="240" w:lineRule="auto"/>
    </w:pPr>
    <w:rPr>
      <w:rFonts w:ascii="Times New Roman" w:eastAsiaTheme="minorEastAsia" w:hAnsi="Times New Roman"/>
      <w:sz w:val="24"/>
      <w:szCs w:val="24"/>
    </w:rPr>
  </w:style>
  <w:style w:type="character" w:styleId="Strong">
    <w:name w:val="Strong"/>
    <w:basedOn w:val="DefaultParagraphFont"/>
    <w:uiPriority w:val="22"/>
    <w:qFormat/>
    <w:rsid w:val="00462827"/>
    <w:rPr>
      <w:b/>
      <w:bCs/>
    </w:rPr>
  </w:style>
  <w:style w:type="character" w:customStyle="1" w:styleId="Vnbnnidung">
    <w:name w:val="Văn bản nội dung_"/>
    <w:basedOn w:val="DefaultParagraphFont"/>
    <w:link w:val="Vnbnnidung0"/>
    <w:rsid w:val="00C02907"/>
    <w:rPr>
      <w:rFonts w:ascii="Arial" w:hAnsi="Arial"/>
    </w:rPr>
  </w:style>
  <w:style w:type="paragraph" w:customStyle="1" w:styleId="Vnbnnidung0">
    <w:name w:val="Văn bản nội dung"/>
    <w:basedOn w:val="Normal"/>
    <w:link w:val="Vnbnnidung"/>
    <w:rsid w:val="00C02907"/>
    <w:pPr>
      <w:widowControl w:val="0"/>
      <w:spacing w:after="100"/>
    </w:pPr>
    <w:rPr>
      <w:rFonts w:ascii="Arial" w:eastAsiaTheme="minorHAnsi" w:hAnsi="Arial" w:cstheme="minorBidi"/>
    </w:rPr>
  </w:style>
  <w:style w:type="paragraph" w:styleId="ListParagraph">
    <w:name w:val="List Paragraph"/>
    <w:basedOn w:val="Normal"/>
    <w:uiPriority w:val="34"/>
    <w:qFormat/>
    <w:rsid w:val="00C02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88109">
      <w:bodyDiv w:val="1"/>
      <w:marLeft w:val="0"/>
      <w:marRight w:val="0"/>
      <w:marTop w:val="0"/>
      <w:marBottom w:val="0"/>
      <w:divBdr>
        <w:top w:val="none" w:sz="0" w:space="0" w:color="auto"/>
        <w:left w:val="none" w:sz="0" w:space="0" w:color="auto"/>
        <w:bottom w:val="none" w:sz="0" w:space="0" w:color="auto"/>
        <w:right w:val="none" w:sz="0" w:space="0" w:color="auto"/>
      </w:divBdr>
    </w:div>
    <w:div w:id="366107143">
      <w:bodyDiv w:val="1"/>
      <w:marLeft w:val="0"/>
      <w:marRight w:val="0"/>
      <w:marTop w:val="0"/>
      <w:marBottom w:val="0"/>
      <w:divBdr>
        <w:top w:val="none" w:sz="0" w:space="0" w:color="auto"/>
        <w:left w:val="none" w:sz="0" w:space="0" w:color="auto"/>
        <w:bottom w:val="none" w:sz="0" w:space="0" w:color="auto"/>
        <w:right w:val="none" w:sz="0" w:space="0" w:color="auto"/>
      </w:divBdr>
    </w:div>
    <w:div w:id="508641870">
      <w:bodyDiv w:val="1"/>
      <w:marLeft w:val="0"/>
      <w:marRight w:val="0"/>
      <w:marTop w:val="0"/>
      <w:marBottom w:val="0"/>
      <w:divBdr>
        <w:top w:val="none" w:sz="0" w:space="0" w:color="auto"/>
        <w:left w:val="none" w:sz="0" w:space="0" w:color="auto"/>
        <w:bottom w:val="none" w:sz="0" w:space="0" w:color="auto"/>
        <w:right w:val="none" w:sz="0" w:space="0" w:color="auto"/>
      </w:divBdr>
    </w:div>
    <w:div w:id="952440288">
      <w:bodyDiv w:val="1"/>
      <w:marLeft w:val="0"/>
      <w:marRight w:val="0"/>
      <w:marTop w:val="0"/>
      <w:marBottom w:val="0"/>
      <w:divBdr>
        <w:top w:val="none" w:sz="0" w:space="0" w:color="auto"/>
        <w:left w:val="none" w:sz="0" w:space="0" w:color="auto"/>
        <w:bottom w:val="none" w:sz="0" w:space="0" w:color="auto"/>
        <w:right w:val="none" w:sz="0" w:space="0" w:color="auto"/>
      </w:divBdr>
    </w:div>
    <w:div w:id="118524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D90C8-B816-42FA-8381-7ED059A7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dc:creator>
  <cp:keywords/>
  <dc:description/>
  <cp:lastModifiedBy>Admin</cp:lastModifiedBy>
  <cp:revision>32</cp:revision>
  <dcterms:created xsi:type="dcterms:W3CDTF">2022-10-17T22:29:00Z</dcterms:created>
  <dcterms:modified xsi:type="dcterms:W3CDTF">2023-01-06T07:44:00Z</dcterms:modified>
</cp:coreProperties>
</file>