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316" w:rsidRDefault="00B74316" w:rsidP="00B74316">
      <w:pPr>
        <w:shd w:val="clear" w:color="auto" w:fill="FFFFFF"/>
        <w:spacing w:after="150" w:line="240" w:lineRule="auto"/>
        <w:jc w:val="both"/>
        <w:rPr>
          <w:rFonts w:ascii="Helvetica" w:eastAsia="Times New Roman" w:hAnsi="Helvetica" w:cs="Helvetica"/>
          <w:color w:val="333333"/>
          <w:sz w:val="21"/>
          <w:szCs w:val="21"/>
        </w:rPr>
      </w:pPr>
      <w:r>
        <w:rPr>
          <w:rFonts w:ascii="Helvetica" w:eastAsia="Times New Roman" w:hAnsi="Helvetica" w:cs="Helvetica"/>
          <w:color w:val="333333"/>
          <w:sz w:val="21"/>
          <w:szCs w:val="21"/>
        </w:rPr>
        <w:t xml:space="preserve">                       </w:t>
      </w:r>
    </w:p>
    <w:tbl>
      <w:tblPr>
        <w:tblStyle w:val="TableGrid"/>
        <w:tblW w:w="143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72"/>
        <w:gridCol w:w="8951"/>
      </w:tblGrid>
      <w:tr w:rsidR="00B74316" w:rsidTr="00B74316">
        <w:trPr>
          <w:trHeight w:val="431"/>
        </w:trPr>
        <w:tc>
          <w:tcPr>
            <w:tcW w:w="5372" w:type="dxa"/>
          </w:tcPr>
          <w:p w:rsidR="00B74316" w:rsidRPr="00B74316" w:rsidRDefault="00B74316" w:rsidP="00B74316">
            <w:pPr>
              <w:jc w:val="center"/>
              <w:rPr>
                <w:rFonts w:eastAsia="Times New Roman" w:cs="Times New Roman"/>
                <w:b/>
                <w:color w:val="333333"/>
                <w:szCs w:val="24"/>
              </w:rPr>
            </w:pPr>
            <w:r w:rsidRPr="00B74316">
              <w:rPr>
                <w:rFonts w:eastAsia="Times New Roman" w:cs="Times New Roman"/>
                <w:b/>
                <w:color w:val="333333"/>
                <w:szCs w:val="24"/>
              </w:rPr>
              <w:t>SỞ GD&amp;ĐT HẢI PHÒNG</w:t>
            </w:r>
          </w:p>
          <w:p w:rsidR="00B74316" w:rsidRPr="00B74316" w:rsidRDefault="00B74316" w:rsidP="00B74316">
            <w:pPr>
              <w:jc w:val="center"/>
              <w:rPr>
                <w:rFonts w:eastAsia="Times New Roman" w:cs="Times New Roman"/>
                <w:b/>
                <w:color w:val="333333"/>
                <w:szCs w:val="24"/>
              </w:rPr>
            </w:pPr>
            <w:r w:rsidRPr="00B74316">
              <w:rPr>
                <w:rFonts w:eastAsia="Times New Roman" w:cs="Times New Roman"/>
                <w:b/>
                <w:color w:val="333333"/>
                <w:szCs w:val="24"/>
              </w:rPr>
              <w:t>TRƯỜNG THPT TÂN TRÀO</w:t>
            </w:r>
          </w:p>
        </w:tc>
        <w:tc>
          <w:tcPr>
            <w:tcW w:w="8951" w:type="dxa"/>
          </w:tcPr>
          <w:p w:rsidR="00B74316" w:rsidRPr="00B74316" w:rsidRDefault="00B74316" w:rsidP="00B74316">
            <w:pPr>
              <w:jc w:val="center"/>
              <w:rPr>
                <w:rFonts w:eastAsia="Times New Roman" w:cs="Times New Roman"/>
                <w:b/>
                <w:color w:val="333333"/>
                <w:szCs w:val="24"/>
              </w:rPr>
            </w:pPr>
            <w:r w:rsidRPr="00B74316">
              <w:rPr>
                <w:rFonts w:eastAsia="Times New Roman" w:cs="Times New Roman"/>
                <w:b/>
                <w:color w:val="333333"/>
                <w:szCs w:val="24"/>
              </w:rPr>
              <w:t>CỘNG HÒA XÃ HỘI CHỦ NGHĨA VIỆT NAM</w:t>
            </w:r>
          </w:p>
          <w:p w:rsidR="00B74316" w:rsidRPr="00B74316" w:rsidRDefault="00B62B63" w:rsidP="00B74316">
            <w:pPr>
              <w:jc w:val="center"/>
              <w:rPr>
                <w:rFonts w:eastAsia="Times New Roman" w:cs="Times New Roman"/>
                <w:b/>
                <w:color w:val="333333"/>
                <w:szCs w:val="24"/>
              </w:rPr>
            </w:pPr>
            <w:r>
              <w:rPr>
                <w:rFonts w:eastAsia="Times New Roman" w:cs="Times New Roman"/>
                <w:b/>
                <w:noProof/>
                <w:color w:val="333333"/>
                <w:szCs w:val="24"/>
              </w:rPr>
              <w:pict>
                <v:line id="Straight Connector 2" o:spid="_x0000_s1026" style="position:absolute;left:0;text-align:left;z-index:251660288;visibility:visible" from="153.9pt,14pt" to="282.1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" strokecolor="black [3200]" strokeweight=".5pt">
                  <v:stroke joinstyle="miter"/>
                </v:line>
              </w:pict>
            </w:r>
            <w:r w:rsidR="00B74316" w:rsidRPr="00B74316">
              <w:rPr>
                <w:rFonts w:eastAsia="Times New Roman" w:cs="Times New Roman"/>
                <w:b/>
                <w:color w:val="333333"/>
                <w:szCs w:val="24"/>
              </w:rPr>
              <w:t>Độc lập-Tự do-Hạnh phúc</w:t>
            </w:r>
          </w:p>
        </w:tc>
      </w:tr>
    </w:tbl>
    <w:p w:rsidR="00B74316" w:rsidRDefault="00B62B63" w:rsidP="00B74316">
      <w:pPr>
        <w:shd w:val="clear" w:color="auto" w:fill="FFFFFF"/>
        <w:spacing w:after="150" w:line="240" w:lineRule="auto"/>
        <w:jc w:val="both"/>
        <w:rPr>
          <w:rFonts w:ascii="Helvetica" w:eastAsia="Times New Roman" w:hAnsi="Helvetica" w:cs="Helvetica"/>
          <w:color w:val="333333"/>
          <w:sz w:val="21"/>
          <w:szCs w:val="21"/>
        </w:rPr>
      </w:pPr>
      <w:r>
        <w:rPr>
          <w:rFonts w:ascii="Helvetica" w:eastAsia="Times New Roman" w:hAnsi="Helvetica" w:cs="Helvetica"/>
          <w:noProof/>
          <w:color w:val="333333"/>
          <w:sz w:val="21"/>
          <w:szCs w:val="21"/>
        </w:rPr>
        <w:pict>
          <v:line id="Straight Connector 1" o:spid="_x0000_s1027" style="position:absolute;left:0;text-align:left;z-index:251659264;visibility:visible;mso-position-horizontal-relative:text;mso-position-vertical-relative:text" from="43.8pt,1.7pt" to="165.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" strokecolor="black [3200]" strokeweight=".5pt">
            <v:stroke joinstyle="miter"/>
          </v:line>
        </w:pict>
      </w:r>
    </w:p>
    <w:p w:rsidR="00B74316" w:rsidRPr="00B74316" w:rsidRDefault="00CC480F" w:rsidP="00B74316">
      <w:pPr>
        <w:shd w:val="clear" w:color="auto" w:fill="FFFFFF"/>
        <w:spacing w:after="150" w:line="240" w:lineRule="auto"/>
        <w:jc w:val="center"/>
        <w:rPr>
          <w:rFonts w:eastAsia="Times New Roman" w:cs="Times New Roman"/>
          <w:b/>
          <w:color w:val="333333"/>
          <w:szCs w:val="24"/>
        </w:rPr>
      </w:pPr>
      <w:r>
        <w:rPr>
          <w:rFonts w:eastAsia="Times New Roman" w:cs="Times New Roman"/>
          <w:b/>
          <w:color w:val="333333"/>
          <w:szCs w:val="24"/>
        </w:rPr>
        <w:t xml:space="preserve">BIÊN BẢN </w:t>
      </w:r>
      <w:bookmarkStart w:id="0" w:name="_GoBack"/>
      <w:bookmarkEnd w:id="0"/>
      <w:r w:rsidR="00B74316" w:rsidRPr="00B74316">
        <w:rPr>
          <w:rFonts w:eastAsia="Times New Roman" w:cs="Times New Roman"/>
          <w:b/>
          <w:color w:val="333333"/>
          <w:szCs w:val="24"/>
        </w:rPr>
        <w:t>TỰ ĐÁNH GIÁ MỨC ĐỘ CHUYỂN ĐỔI SỐ TẠI ĐƠN VỊ</w:t>
      </w:r>
    </w:p>
    <w:tbl>
      <w:tblPr>
        <w:tblW w:w="5287" w:type="pct"/>
        <w:tblInd w:w="-57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64"/>
        <w:gridCol w:w="6990"/>
        <w:gridCol w:w="1252"/>
        <w:gridCol w:w="70"/>
        <w:gridCol w:w="1767"/>
        <w:gridCol w:w="751"/>
        <w:gridCol w:w="1559"/>
        <w:gridCol w:w="564"/>
        <w:gridCol w:w="1657"/>
        <w:gridCol w:w="750"/>
      </w:tblGrid>
      <w:tr w:rsidR="00B74316" w:rsidRPr="00B74316" w:rsidTr="00C5466A">
        <w:trPr>
          <w:gridAfter w:val="1"/>
          <w:wAfter w:w="748" w:type="dxa"/>
          <w:trHeight w:val="15"/>
        </w:trPr>
        <w:tc>
          <w:tcPr>
            <w:tcW w:w="9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rPr>
                <w:rFonts w:eastAsia="Times New Roman" w:cs="Times New Roman"/>
                <w:color w:val="333333"/>
                <w:sz w:val="22"/>
              </w:rPr>
            </w:pPr>
            <w:r w:rsidRPr="00B74316">
              <w:rPr>
                <w:rFonts w:eastAsia="Times New Roman" w:cs="Times New Roman"/>
                <w:b/>
                <w:bCs/>
                <w:color w:val="333333"/>
                <w:sz w:val="22"/>
              </w:rPr>
              <w:t>STT</w:t>
            </w:r>
          </w:p>
        </w:tc>
        <w:tc>
          <w:tcPr>
            <w:tcW w:w="6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rPr>
                <w:rFonts w:eastAsia="Times New Roman" w:cs="Times New Roman"/>
                <w:color w:val="333333"/>
                <w:sz w:val="22"/>
              </w:rPr>
            </w:pPr>
            <w:r w:rsidRPr="00B74316">
              <w:rPr>
                <w:rFonts w:eastAsia="Times New Roman" w:cs="Times New Roman"/>
                <w:b/>
                <w:bCs/>
                <w:color w:val="333333"/>
                <w:sz w:val="22"/>
              </w:rPr>
              <w:t>Tiêu chí</w:t>
            </w:r>
          </w:p>
        </w:tc>
        <w:tc>
          <w:tcPr>
            <w:tcW w:w="124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rPr>
                <w:rFonts w:eastAsia="Times New Roman" w:cs="Times New Roman"/>
                <w:color w:val="333333"/>
                <w:sz w:val="22"/>
              </w:rPr>
            </w:pPr>
            <w:r w:rsidRPr="00B74316">
              <w:rPr>
                <w:rFonts w:eastAsia="Times New Roman" w:cs="Times New Roman"/>
                <w:b/>
                <w:bCs/>
                <w:color w:val="333333"/>
                <w:sz w:val="22"/>
              </w:rPr>
              <w:t>Điểm tối đa</w:t>
            </w:r>
          </w:p>
        </w:tc>
        <w:tc>
          <w:tcPr>
            <w:tcW w:w="1833"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rPr>
                <w:rFonts w:eastAsia="Times New Roman" w:cs="Times New Roman"/>
                <w:color w:val="333333"/>
                <w:sz w:val="22"/>
              </w:rPr>
            </w:pPr>
            <w:r w:rsidRPr="00B74316">
              <w:rPr>
                <w:rFonts w:eastAsia="Times New Roman" w:cs="Times New Roman"/>
                <w:b/>
                <w:bCs/>
                <w:color w:val="333333"/>
                <w:sz w:val="22"/>
              </w:rPr>
              <w:t>Điểm thành phần</w:t>
            </w:r>
          </w:p>
        </w:tc>
        <w:tc>
          <w:tcPr>
            <w:tcW w:w="230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rPr>
                <w:rFonts w:eastAsia="Times New Roman" w:cs="Times New Roman"/>
                <w:color w:val="333333"/>
                <w:sz w:val="22"/>
              </w:rPr>
            </w:pPr>
            <w:r w:rsidRPr="00B74316">
              <w:rPr>
                <w:rFonts w:eastAsia="Times New Roman" w:cs="Times New Roman"/>
                <w:b/>
                <w:bCs/>
                <w:color w:val="333333"/>
                <w:sz w:val="22"/>
              </w:rPr>
              <w:t>Mức độ</w:t>
            </w:r>
          </w:p>
        </w:tc>
        <w:tc>
          <w:tcPr>
            <w:tcW w:w="221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rPr>
                <w:rFonts w:eastAsia="Times New Roman" w:cs="Times New Roman"/>
                <w:color w:val="333333"/>
                <w:sz w:val="22"/>
              </w:rPr>
            </w:pPr>
            <w:r w:rsidRPr="00B74316">
              <w:rPr>
                <w:rFonts w:eastAsia="Times New Roman" w:cs="Times New Roman"/>
                <w:b/>
                <w:bCs/>
                <w:color w:val="333333"/>
                <w:sz w:val="22"/>
              </w:rPr>
              <w:t>Ghi chú, minh chứng</w:t>
            </w:r>
          </w:p>
        </w:tc>
      </w:tr>
      <w:tr w:rsidR="00B74316" w:rsidRPr="00B74316" w:rsidTr="00C5466A">
        <w:trPr>
          <w:gridAfter w:val="1"/>
          <w:wAfter w:w="748" w:type="dxa"/>
          <w:trHeight w:val="15"/>
        </w:trPr>
        <w:tc>
          <w:tcPr>
            <w:tcW w:w="9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center"/>
              <w:rPr>
                <w:rFonts w:eastAsia="Times New Roman" w:cs="Times New Roman"/>
                <w:color w:val="333333"/>
                <w:sz w:val="22"/>
              </w:rPr>
            </w:pPr>
            <w:r w:rsidRPr="00B74316">
              <w:rPr>
                <w:rFonts w:eastAsia="Times New Roman" w:cs="Times New Roman"/>
                <w:b/>
                <w:bCs/>
                <w:color w:val="333333"/>
                <w:sz w:val="22"/>
              </w:rPr>
              <w:t>1.</w:t>
            </w:r>
          </w:p>
        </w:tc>
        <w:tc>
          <w:tcPr>
            <w:tcW w:w="6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center"/>
              <w:rPr>
                <w:rFonts w:eastAsia="Times New Roman" w:cs="Times New Roman"/>
                <w:color w:val="333333"/>
                <w:sz w:val="22"/>
              </w:rPr>
            </w:pPr>
            <w:r w:rsidRPr="00B74316">
              <w:rPr>
                <w:rFonts w:eastAsia="Times New Roman" w:cs="Times New Roman"/>
                <w:b/>
                <w:bCs/>
                <w:color w:val="333333"/>
                <w:sz w:val="22"/>
              </w:rPr>
              <w:t>Chuyển đổi số trong dạy, học</w:t>
            </w:r>
          </w:p>
        </w:tc>
        <w:tc>
          <w:tcPr>
            <w:tcW w:w="124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b/>
                <w:bCs/>
                <w:color w:val="333333"/>
                <w:sz w:val="22"/>
              </w:rPr>
              <w:t>100</w:t>
            </w:r>
          </w:p>
        </w:tc>
        <w:tc>
          <w:tcPr>
            <w:tcW w:w="1833"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r w:rsidRPr="00B74316">
              <w:rPr>
                <w:rFonts w:eastAsia="Times New Roman" w:cs="Times New Roman"/>
                <w:color w:val="333333"/>
                <w:sz w:val="22"/>
              </w:rPr>
              <w:t> </w:t>
            </w:r>
          </w:p>
        </w:tc>
        <w:tc>
          <w:tcPr>
            <w:tcW w:w="230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r w:rsidRPr="00B74316">
              <w:rPr>
                <w:rFonts w:eastAsia="Times New Roman" w:cs="Times New Roman"/>
                <w:color w:val="333333"/>
                <w:sz w:val="22"/>
              </w:rPr>
              <w:t> </w:t>
            </w:r>
          </w:p>
        </w:tc>
        <w:tc>
          <w:tcPr>
            <w:tcW w:w="221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r w:rsidRPr="00B74316">
              <w:rPr>
                <w:rFonts w:eastAsia="Times New Roman" w:cs="Times New Roman"/>
                <w:color w:val="333333"/>
                <w:sz w:val="22"/>
              </w:rPr>
              <w:t> </w:t>
            </w:r>
          </w:p>
        </w:tc>
      </w:tr>
      <w:tr w:rsidR="00B74316" w:rsidRPr="00B74316" w:rsidTr="00C5466A">
        <w:trPr>
          <w:gridAfter w:val="1"/>
          <w:wAfter w:w="748" w:type="dxa"/>
          <w:trHeight w:val="15"/>
        </w:trPr>
        <w:tc>
          <w:tcPr>
            <w:tcW w:w="9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1.1.</w:t>
            </w:r>
          </w:p>
        </w:tc>
        <w:tc>
          <w:tcPr>
            <w:tcW w:w="6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Có ban hành kế hoạch tổ chức dạy học trực tuyến (kết hợp với dạy học trực tiếp; ban hành riêng hoặc lồng ghép trong kế hoạch tổ chức dạy học hằng năm)</w:t>
            </w:r>
          </w:p>
        </w:tc>
        <w:tc>
          <w:tcPr>
            <w:tcW w:w="124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r w:rsidRPr="00B74316">
              <w:rPr>
                <w:rFonts w:eastAsia="Times New Roman" w:cs="Times New Roman"/>
                <w:color w:val="333333"/>
                <w:sz w:val="22"/>
              </w:rPr>
              <w:t> </w:t>
            </w:r>
          </w:p>
        </w:tc>
        <w:tc>
          <w:tcPr>
            <w:tcW w:w="1833"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r w:rsidRPr="00B74316">
              <w:rPr>
                <w:rFonts w:eastAsia="Times New Roman" w:cs="Times New Roman"/>
                <w:color w:val="333333"/>
                <w:sz w:val="22"/>
              </w:rPr>
              <w:t> </w:t>
            </w:r>
          </w:p>
        </w:tc>
        <w:tc>
          <w:tcPr>
            <w:tcW w:w="230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r w:rsidRPr="00B74316">
              <w:rPr>
                <w:rFonts w:eastAsia="Times New Roman" w:cs="Times New Roman"/>
                <w:color w:val="333333"/>
                <w:sz w:val="22"/>
              </w:rPr>
              <w:t> </w:t>
            </w:r>
          </w:p>
        </w:tc>
        <w:tc>
          <w:tcPr>
            <w:tcW w:w="221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Điều kiện bắt buộc</w:t>
            </w:r>
          </w:p>
        </w:tc>
      </w:tr>
      <w:tr w:rsidR="00B74316" w:rsidRPr="00B74316" w:rsidTr="00C5466A">
        <w:trPr>
          <w:gridAfter w:val="1"/>
          <w:wAfter w:w="748" w:type="dxa"/>
          <w:trHeight w:val="15"/>
        </w:trPr>
        <w:tc>
          <w:tcPr>
            <w:tcW w:w="9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1.2.</w:t>
            </w:r>
          </w:p>
        </w:tc>
        <w:tc>
          <w:tcPr>
            <w:tcW w:w="6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Có ban hành quy chế tổ chức dạy học trực tuyến</w:t>
            </w:r>
          </w:p>
        </w:tc>
        <w:tc>
          <w:tcPr>
            <w:tcW w:w="124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r w:rsidRPr="00B74316">
              <w:rPr>
                <w:rFonts w:eastAsia="Times New Roman" w:cs="Times New Roman"/>
                <w:color w:val="333333"/>
                <w:sz w:val="22"/>
              </w:rPr>
              <w:t> </w:t>
            </w:r>
          </w:p>
        </w:tc>
        <w:tc>
          <w:tcPr>
            <w:tcW w:w="1833"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r w:rsidRPr="00B74316">
              <w:rPr>
                <w:rFonts w:eastAsia="Times New Roman" w:cs="Times New Roman"/>
                <w:color w:val="333333"/>
                <w:sz w:val="22"/>
              </w:rPr>
              <w:t> </w:t>
            </w:r>
          </w:p>
        </w:tc>
        <w:tc>
          <w:tcPr>
            <w:tcW w:w="230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r w:rsidRPr="00B74316">
              <w:rPr>
                <w:rFonts w:eastAsia="Times New Roman" w:cs="Times New Roman"/>
                <w:color w:val="333333"/>
                <w:sz w:val="22"/>
              </w:rPr>
              <w:t> </w:t>
            </w:r>
          </w:p>
        </w:tc>
        <w:tc>
          <w:tcPr>
            <w:tcW w:w="221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273DAC" w:rsidP="00B74316">
            <w:pPr>
              <w:spacing w:after="150" w:line="240" w:lineRule="auto"/>
              <w:jc w:val="both"/>
              <w:rPr>
                <w:rFonts w:eastAsia="Times New Roman" w:cs="Times New Roman"/>
                <w:color w:val="333333"/>
                <w:sz w:val="22"/>
              </w:rPr>
            </w:pPr>
            <w:r>
              <w:rPr>
                <w:rFonts w:eastAsia="Times New Roman" w:cs="Times New Roman"/>
                <w:color w:val="333333"/>
                <w:sz w:val="22"/>
              </w:rPr>
              <w:t>Đã ban hành quy chế dạy học trực tuyến</w:t>
            </w:r>
          </w:p>
        </w:tc>
      </w:tr>
      <w:tr w:rsidR="00B74316" w:rsidRPr="00B74316" w:rsidTr="00714919">
        <w:trPr>
          <w:gridAfter w:val="1"/>
          <w:wAfter w:w="748" w:type="dxa"/>
          <w:trHeight w:val="15"/>
        </w:trPr>
        <w:tc>
          <w:tcPr>
            <w:tcW w:w="96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1.3.</w:t>
            </w:r>
          </w:p>
        </w:tc>
        <w:tc>
          <w:tcPr>
            <w:tcW w:w="6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Triển khai phần mềm dạy học trực tuyến:</w:t>
            </w:r>
          </w:p>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 Có triển khai phần mềm dạy học trực tuyến trực tiếp (ghi tên)</w:t>
            </w:r>
          </w:p>
        </w:tc>
        <w:tc>
          <w:tcPr>
            <w:tcW w:w="1249"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273DAC">
            <w:pPr>
              <w:spacing w:after="150" w:line="240" w:lineRule="auto"/>
              <w:jc w:val="center"/>
              <w:rPr>
                <w:rFonts w:eastAsia="Times New Roman" w:cs="Times New Roman"/>
                <w:color w:val="333333"/>
                <w:sz w:val="22"/>
              </w:rPr>
            </w:pPr>
            <w:r w:rsidRPr="00B74316">
              <w:rPr>
                <w:rFonts w:eastAsia="Times New Roman" w:cs="Times New Roman"/>
                <w:color w:val="333333"/>
                <w:sz w:val="22"/>
              </w:rPr>
              <w:t>30</w:t>
            </w:r>
          </w:p>
        </w:tc>
        <w:tc>
          <w:tcPr>
            <w:tcW w:w="1833"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273DAC" w:rsidP="00273DAC">
            <w:pPr>
              <w:spacing w:after="150" w:line="240" w:lineRule="auto"/>
              <w:jc w:val="center"/>
              <w:rPr>
                <w:rFonts w:eastAsia="Times New Roman" w:cs="Times New Roman"/>
                <w:color w:val="333333"/>
                <w:sz w:val="22"/>
              </w:rPr>
            </w:pPr>
            <w:r>
              <w:rPr>
                <w:rFonts w:eastAsia="Times New Roman" w:cs="Times New Roman"/>
                <w:color w:val="333333"/>
                <w:sz w:val="22"/>
              </w:rPr>
              <w:t>6 điểm.</w:t>
            </w:r>
          </w:p>
        </w:tc>
        <w:tc>
          <w:tcPr>
            <w:tcW w:w="2305" w:type="dxa"/>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273DAC" w:rsidRPr="00B74316" w:rsidRDefault="00273DAC" w:rsidP="00714919">
            <w:pPr>
              <w:spacing w:after="150" w:line="240" w:lineRule="auto"/>
              <w:jc w:val="center"/>
              <w:rPr>
                <w:rFonts w:eastAsia="Times New Roman" w:cs="Times New Roman"/>
                <w:color w:val="333333"/>
                <w:sz w:val="22"/>
              </w:rPr>
            </w:pPr>
            <w:r>
              <w:rPr>
                <w:rFonts w:eastAsia="Times New Roman" w:cs="Times New Roman"/>
                <w:color w:val="333333"/>
                <w:sz w:val="22"/>
              </w:rPr>
              <w:t>Mức độ 1</w:t>
            </w:r>
            <w:r w:rsidR="00714919">
              <w:rPr>
                <w:rFonts w:eastAsia="Times New Roman" w:cs="Times New Roman"/>
                <w:color w:val="333333"/>
                <w:sz w:val="22"/>
              </w:rPr>
              <w:t>(6 điểm)</w:t>
            </w:r>
          </w:p>
          <w:p w:rsidR="00B74316" w:rsidRPr="00B74316" w:rsidRDefault="00B74316" w:rsidP="00714919">
            <w:pPr>
              <w:spacing w:after="150" w:line="240" w:lineRule="auto"/>
              <w:jc w:val="center"/>
              <w:rPr>
                <w:rFonts w:eastAsia="Times New Roman" w:cs="Times New Roman"/>
                <w:color w:val="333333"/>
                <w:sz w:val="22"/>
              </w:rPr>
            </w:pPr>
          </w:p>
        </w:tc>
        <w:tc>
          <w:tcPr>
            <w:tcW w:w="2217" w:type="dxa"/>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Default="00273DAC" w:rsidP="00273DAC">
            <w:pPr>
              <w:spacing w:after="0" w:line="240" w:lineRule="auto"/>
              <w:ind w:right="87"/>
              <w:rPr>
                <w:rFonts w:eastAsia="Times New Roman" w:cs="Times New Roman"/>
                <w:color w:val="333333"/>
                <w:sz w:val="22"/>
              </w:rPr>
            </w:pPr>
            <w:r>
              <w:rPr>
                <w:rFonts w:eastAsia="Times New Roman" w:cs="Times New Roman"/>
                <w:color w:val="333333"/>
                <w:sz w:val="22"/>
              </w:rPr>
              <w:t>+: Microsoft teams</w:t>
            </w:r>
          </w:p>
          <w:p w:rsidR="00273DAC" w:rsidRPr="00B74316" w:rsidRDefault="00273DAC" w:rsidP="00273DAC">
            <w:pPr>
              <w:spacing w:after="0" w:line="240" w:lineRule="auto"/>
              <w:ind w:right="87"/>
              <w:rPr>
                <w:rFonts w:eastAsia="Times New Roman" w:cs="Times New Roman"/>
                <w:color w:val="333333"/>
                <w:sz w:val="22"/>
              </w:rPr>
            </w:pPr>
            <w:r>
              <w:rPr>
                <w:rFonts w:eastAsia="Times New Roman" w:cs="Times New Roman"/>
                <w:color w:val="333333"/>
                <w:sz w:val="22"/>
              </w:rPr>
              <w:t xml:space="preserve">  : Zoom</w:t>
            </w:r>
          </w:p>
        </w:tc>
      </w:tr>
      <w:tr w:rsidR="00B74316" w:rsidRPr="00B74316" w:rsidTr="00C5466A">
        <w:trPr>
          <w:gridAfter w:val="1"/>
          <w:wAfter w:w="748" w:type="dxa"/>
          <w:trHeight w:val="15"/>
        </w:trPr>
        <w:tc>
          <w:tcPr>
            <w:tcW w:w="96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6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 Có triển khai hệ thống quản lý học tập trực tuyến (LMS)/hệ thống quản lý nội dung học tập trực tuyến (LCMS) (cung cấp thông tin: Tên giải pháp, tự xây dựng/thuê/mua).</w:t>
            </w:r>
          </w:p>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 Hệ thống LMS/LCMS có triển khai các chức năng:</w:t>
            </w:r>
          </w:p>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(1) Giáo viên giao bài cho học sinh tự học;</w:t>
            </w:r>
          </w:p>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(2) Giáo viên trả lời (giải đáp) các câu hỏi của học sinh;</w:t>
            </w:r>
          </w:p>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(3) Tổ chức kiểm tra, đánh giá thường xuyên;</w:t>
            </w:r>
          </w:p>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(4) Phụ huynh học sinh tham gia vào các hoạt động học tập của học sinh.</w:t>
            </w:r>
          </w:p>
        </w:tc>
        <w:tc>
          <w:tcPr>
            <w:tcW w:w="124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1833"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p>
        </w:tc>
        <w:tc>
          <w:tcPr>
            <w:tcW w:w="230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221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r>
      <w:tr w:rsidR="00B74316" w:rsidRPr="00B74316" w:rsidTr="00714919">
        <w:trPr>
          <w:gridAfter w:val="1"/>
          <w:wAfter w:w="748" w:type="dxa"/>
          <w:trHeight w:val="15"/>
        </w:trPr>
        <w:tc>
          <w:tcPr>
            <w:tcW w:w="9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1.4.</w:t>
            </w:r>
          </w:p>
        </w:tc>
        <w:tc>
          <w:tcPr>
            <w:tcW w:w="6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Số lượng học liệu được số hóa (đã được tổ chuyên môn thông qua và được người đứng đầu cơ sở giáo dục phê duyệt).</w:t>
            </w:r>
          </w:p>
        </w:tc>
        <w:tc>
          <w:tcPr>
            <w:tcW w:w="124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273DAC">
            <w:pPr>
              <w:spacing w:after="150" w:line="240" w:lineRule="auto"/>
              <w:jc w:val="center"/>
              <w:rPr>
                <w:rFonts w:eastAsia="Times New Roman" w:cs="Times New Roman"/>
                <w:color w:val="333333"/>
                <w:sz w:val="22"/>
              </w:rPr>
            </w:pPr>
            <w:r w:rsidRPr="00B74316">
              <w:rPr>
                <w:rFonts w:eastAsia="Times New Roman" w:cs="Times New Roman"/>
                <w:color w:val="333333"/>
                <w:sz w:val="22"/>
              </w:rPr>
              <w:t>10</w:t>
            </w:r>
          </w:p>
        </w:tc>
        <w:tc>
          <w:tcPr>
            <w:tcW w:w="1833"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273DAC" w:rsidP="00273DAC">
            <w:pPr>
              <w:spacing w:after="150" w:line="240" w:lineRule="auto"/>
              <w:jc w:val="center"/>
              <w:rPr>
                <w:rFonts w:eastAsia="Times New Roman" w:cs="Times New Roman"/>
                <w:color w:val="333333"/>
                <w:sz w:val="22"/>
              </w:rPr>
            </w:pPr>
            <w:r>
              <w:rPr>
                <w:rFonts w:eastAsia="Times New Roman" w:cs="Times New Roman"/>
                <w:color w:val="333333"/>
                <w:sz w:val="22"/>
              </w:rPr>
              <w:t>3 điểm</w:t>
            </w:r>
          </w:p>
        </w:tc>
        <w:tc>
          <w:tcPr>
            <w:tcW w:w="230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273DAC" w:rsidRDefault="00714919" w:rsidP="00714919">
            <w:pPr>
              <w:tabs>
                <w:tab w:val="left" w:pos="180"/>
              </w:tabs>
              <w:spacing w:after="150" w:line="240" w:lineRule="auto"/>
              <w:jc w:val="center"/>
              <w:rPr>
                <w:rFonts w:eastAsia="Times New Roman" w:cs="Times New Roman"/>
                <w:color w:val="333333"/>
                <w:sz w:val="22"/>
              </w:rPr>
            </w:pPr>
            <w:r>
              <w:rPr>
                <w:rFonts w:eastAsia="Times New Roman" w:cs="Times New Roman"/>
                <w:color w:val="333333"/>
                <w:sz w:val="22"/>
              </w:rPr>
              <w:t>Mức độ 1</w:t>
            </w:r>
          </w:p>
          <w:p w:rsidR="00B74316" w:rsidRPr="00B74316" w:rsidRDefault="00B74316" w:rsidP="00714919">
            <w:pPr>
              <w:spacing w:after="150" w:line="240" w:lineRule="auto"/>
              <w:jc w:val="center"/>
              <w:rPr>
                <w:rFonts w:eastAsia="Times New Roman" w:cs="Times New Roman"/>
                <w:color w:val="333333"/>
                <w:sz w:val="22"/>
              </w:rPr>
            </w:pPr>
          </w:p>
        </w:tc>
        <w:tc>
          <w:tcPr>
            <w:tcW w:w="221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Đường link và số lượng học liệu</w:t>
            </w:r>
          </w:p>
        </w:tc>
      </w:tr>
      <w:tr w:rsidR="00B74316" w:rsidRPr="00B74316" w:rsidTr="00C5466A">
        <w:trPr>
          <w:gridAfter w:val="1"/>
          <w:wAfter w:w="748" w:type="dxa"/>
          <w:trHeight w:val="15"/>
        </w:trPr>
        <w:tc>
          <w:tcPr>
            <w:tcW w:w="96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1.5.</w:t>
            </w:r>
          </w:p>
        </w:tc>
        <w:tc>
          <w:tcPr>
            <w:tcW w:w="6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Có tổ chức triển khai thi, kiểm tra, đánh giá kết quả học tập trên phòng máy tính; có phần mềm, máy tính kết nối mạng LAN (cung cấp thông tin: tên giải pháp phần mềm)</w:t>
            </w:r>
          </w:p>
        </w:tc>
        <w:tc>
          <w:tcPr>
            <w:tcW w:w="1249"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714919">
            <w:pPr>
              <w:spacing w:after="150" w:line="240" w:lineRule="auto"/>
              <w:jc w:val="center"/>
              <w:rPr>
                <w:rFonts w:eastAsia="Times New Roman" w:cs="Times New Roman"/>
                <w:color w:val="333333"/>
                <w:sz w:val="22"/>
              </w:rPr>
            </w:pPr>
            <w:r w:rsidRPr="00B74316">
              <w:rPr>
                <w:rFonts w:eastAsia="Times New Roman" w:cs="Times New Roman"/>
                <w:color w:val="333333"/>
                <w:sz w:val="22"/>
              </w:rPr>
              <w:t>20</w:t>
            </w:r>
          </w:p>
        </w:tc>
        <w:tc>
          <w:tcPr>
            <w:tcW w:w="1833"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714919" w:rsidP="00714919">
            <w:pPr>
              <w:spacing w:after="150" w:line="240" w:lineRule="auto"/>
              <w:jc w:val="center"/>
              <w:rPr>
                <w:rFonts w:eastAsia="Times New Roman" w:cs="Times New Roman"/>
                <w:color w:val="333333"/>
                <w:sz w:val="22"/>
              </w:rPr>
            </w:pPr>
            <w:r>
              <w:rPr>
                <w:rFonts w:eastAsia="Times New Roman" w:cs="Times New Roman"/>
                <w:color w:val="333333"/>
                <w:sz w:val="22"/>
              </w:rPr>
              <w:t>6 điểm</w:t>
            </w:r>
          </w:p>
        </w:tc>
        <w:tc>
          <w:tcPr>
            <w:tcW w:w="2305" w:type="dxa"/>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714919" w:rsidP="00714919">
            <w:pPr>
              <w:spacing w:after="150" w:line="240" w:lineRule="auto"/>
              <w:jc w:val="center"/>
              <w:rPr>
                <w:rFonts w:eastAsia="Times New Roman" w:cs="Times New Roman"/>
                <w:color w:val="333333"/>
                <w:sz w:val="22"/>
              </w:rPr>
            </w:pPr>
            <w:r>
              <w:rPr>
                <w:rFonts w:eastAsia="Times New Roman" w:cs="Times New Roman"/>
                <w:color w:val="333333"/>
                <w:sz w:val="22"/>
              </w:rPr>
              <w:t>Mức độ 1(6 điểm)</w:t>
            </w:r>
          </w:p>
        </w:tc>
        <w:tc>
          <w:tcPr>
            <w:tcW w:w="2217" w:type="dxa"/>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Quy chế /Kế hoạch /văn bản triển khai</w:t>
            </w:r>
          </w:p>
        </w:tc>
      </w:tr>
      <w:tr w:rsidR="00B74316" w:rsidRPr="00B74316" w:rsidTr="00C5466A">
        <w:trPr>
          <w:gridAfter w:val="1"/>
          <w:wAfter w:w="748" w:type="dxa"/>
          <w:trHeight w:val="15"/>
        </w:trPr>
        <w:tc>
          <w:tcPr>
            <w:tcW w:w="96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6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Phần mềm tổ chức thi trên máy tính có kết nối, trao đổi kết quả với hệ thống quản trị nhà trường</w:t>
            </w:r>
          </w:p>
        </w:tc>
        <w:tc>
          <w:tcPr>
            <w:tcW w:w="124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1833"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714919" w:rsidP="00714919">
            <w:pPr>
              <w:spacing w:after="150" w:line="240" w:lineRule="auto"/>
              <w:jc w:val="center"/>
              <w:rPr>
                <w:rFonts w:eastAsia="Times New Roman" w:cs="Times New Roman"/>
                <w:color w:val="333333"/>
                <w:sz w:val="22"/>
              </w:rPr>
            </w:pPr>
            <w:r>
              <w:rPr>
                <w:rFonts w:eastAsia="Times New Roman" w:cs="Times New Roman"/>
                <w:color w:val="333333"/>
                <w:sz w:val="22"/>
              </w:rPr>
              <w:t>0</w:t>
            </w:r>
          </w:p>
        </w:tc>
        <w:tc>
          <w:tcPr>
            <w:tcW w:w="230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221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r>
      <w:tr w:rsidR="00B74316" w:rsidRPr="00B74316" w:rsidTr="00C5466A">
        <w:trPr>
          <w:gridAfter w:val="1"/>
          <w:wAfter w:w="748" w:type="dxa"/>
          <w:trHeight w:val="15"/>
        </w:trPr>
        <w:tc>
          <w:tcPr>
            <w:tcW w:w="96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lastRenderedPageBreak/>
              <w:t>1.6.</w:t>
            </w:r>
          </w:p>
        </w:tc>
        <w:tc>
          <w:tcPr>
            <w:tcW w:w="6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Phát triển nguồn nhân lực chuyển đổi số:</w:t>
            </w:r>
          </w:p>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 Tỉ lệ giáo viên có tài khoản sử dụng trên Hệ thống bồi dưỡng giáo viên trực tuyến để tự bồi dưỡng qua mạng một cách chủ động, thường xuyên theo nhu cầu</w:t>
            </w:r>
          </w:p>
        </w:tc>
        <w:tc>
          <w:tcPr>
            <w:tcW w:w="1249"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714919">
            <w:pPr>
              <w:spacing w:after="150" w:line="240" w:lineRule="auto"/>
              <w:jc w:val="center"/>
              <w:rPr>
                <w:rFonts w:eastAsia="Times New Roman" w:cs="Times New Roman"/>
                <w:color w:val="333333"/>
                <w:sz w:val="22"/>
              </w:rPr>
            </w:pPr>
            <w:r w:rsidRPr="00B74316">
              <w:rPr>
                <w:rFonts w:eastAsia="Times New Roman" w:cs="Times New Roman"/>
                <w:color w:val="333333"/>
                <w:sz w:val="22"/>
              </w:rPr>
              <w:t>20</w:t>
            </w:r>
          </w:p>
        </w:tc>
        <w:tc>
          <w:tcPr>
            <w:tcW w:w="1833"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714919" w:rsidP="00714919">
            <w:pPr>
              <w:spacing w:after="150" w:line="240" w:lineRule="auto"/>
              <w:jc w:val="center"/>
              <w:rPr>
                <w:rFonts w:eastAsia="Times New Roman" w:cs="Times New Roman"/>
                <w:color w:val="333333"/>
                <w:sz w:val="22"/>
              </w:rPr>
            </w:pPr>
            <w:r>
              <w:rPr>
                <w:rFonts w:eastAsia="Times New Roman" w:cs="Times New Roman"/>
                <w:color w:val="333333"/>
                <w:sz w:val="22"/>
              </w:rPr>
              <w:t>7 điểm</w:t>
            </w:r>
          </w:p>
        </w:tc>
        <w:tc>
          <w:tcPr>
            <w:tcW w:w="2305" w:type="dxa"/>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714919" w:rsidP="00714919">
            <w:pPr>
              <w:spacing w:after="150" w:line="240" w:lineRule="auto"/>
              <w:jc w:val="center"/>
              <w:rPr>
                <w:rFonts w:eastAsia="Times New Roman" w:cs="Times New Roman"/>
                <w:color w:val="333333"/>
                <w:sz w:val="22"/>
              </w:rPr>
            </w:pPr>
            <w:r>
              <w:rPr>
                <w:rFonts w:eastAsia="Times New Roman" w:cs="Times New Roman"/>
                <w:color w:val="333333"/>
                <w:sz w:val="22"/>
              </w:rPr>
              <w:t>Mức độ 3(17 điểm)</w:t>
            </w:r>
          </w:p>
        </w:tc>
        <w:tc>
          <w:tcPr>
            <w:tcW w:w="2217" w:type="dxa"/>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r w:rsidRPr="00B74316">
              <w:rPr>
                <w:rFonts w:eastAsia="Times New Roman" w:cs="Times New Roman"/>
                <w:color w:val="333333"/>
                <w:sz w:val="22"/>
              </w:rPr>
              <w:t> </w:t>
            </w:r>
          </w:p>
        </w:tc>
      </w:tr>
      <w:tr w:rsidR="00B74316" w:rsidRPr="00B74316" w:rsidTr="00C5466A">
        <w:trPr>
          <w:gridAfter w:val="1"/>
          <w:wAfter w:w="748" w:type="dxa"/>
          <w:trHeight w:val="15"/>
        </w:trPr>
        <w:tc>
          <w:tcPr>
            <w:tcW w:w="96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6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 Tỉ lệ giáo viên có thể khai thác sử dụng được các phần mềm, công cụ nhằm đổi mới phương pháp dạy học</w:t>
            </w:r>
          </w:p>
        </w:tc>
        <w:tc>
          <w:tcPr>
            <w:tcW w:w="124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714919">
            <w:pPr>
              <w:spacing w:after="0" w:line="240" w:lineRule="auto"/>
              <w:jc w:val="center"/>
              <w:rPr>
                <w:rFonts w:eastAsia="Times New Roman" w:cs="Times New Roman"/>
                <w:color w:val="333333"/>
                <w:sz w:val="22"/>
              </w:rPr>
            </w:pPr>
          </w:p>
        </w:tc>
        <w:tc>
          <w:tcPr>
            <w:tcW w:w="1833"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714919" w:rsidP="00714919">
            <w:pPr>
              <w:spacing w:after="150" w:line="240" w:lineRule="auto"/>
              <w:jc w:val="center"/>
              <w:rPr>
                <w:rFonts w:eastAsia="Times New Roman" w:cs="Times New Roman"/>
                <w:color w:val="333333"/>
                <w:sz w:val="22"/>
              </w:rPr>
            </w:pPr>
            <w:r>
              <w:rPr>
                <w:rFonts w:eastAsia="Times New Roman" w:cs="Times New Roman"/>
                <w:color w:val="333333"/>
                <w:sz w:val="22"/>
              </w:rPr>
              <w:t>4 điểm</w:t>
            </w:r>
          </w:p>
        </w:tc>
        <w:tc>
          <w:tcPr>
            <w:tcW w:w="230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221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r>
      <w:tr w:rsidR="00B74316" w:rsidRPr="00B74316" w:rsidTr="00C5466A">
        <w:trPr>
          <w:gridAfter w:val="1"/>
          <w:wAfter w:w="748" w:type="dxa"/>
          <w:trHeight w:val="15"/>
        </w:trPr>
        <w:tc>
          <w:tcPr>
            <w:tcW w:w="96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6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 Tỉ lệ giáo viên có thể xây dựng được học liệu số, bài giảng điện tử</w:t>
            </w:r>
          </w:p>
        </w:tc>
        <w:tc>
          <w:tcPr>
            <w:tcW w:w="124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714919">
            <w:pPr>
              <w:spacing w:after="0" w:line="240" w:lineRule="auto"/>
              <w:jc w:val="center"/>
              <w:rPr>
                <w:rFonts w:eastAsia="Times New Roman" w:cs="Times New Roman"/>
                <w:color w:val="333333"/>
                <w:sz w:val="22"/>
              </w:rPr>
            </w:pPr>
          </w:p>
        </w:tc>
        <w:tc>
          <w:tcPr>
            <w:tcW w:w="1833"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714919" w:rsidP="00714919">
            <w:pPr>
              <w:spacing w:after="150" w:line="240" w:lineRule="auto"/>
              <w:jc w:val="center"/>
              <w:rPr>
                <w:rFonts w:eastAsia="Times New Roman" w:cs="Times New Roman"/>
                <w:color w:val="333333"/>
                <w:sz w:val="22"/>
              </w:rPr>
            </w:pPr>
            <w:r>
              <w:rPr>
                <w:rFonts w:eastAsia="Times New Roman" w:cs="Times New Roman"/>
                <w:color w:val="333333"/>
                <w:sz w:val="22"/>
              </w:rPr>
              <w:t>6 điểm</w:t>
            </w:r>
          </w:p>
        </w:tc>
        <w:tc>
          <w:tcPr>
            <w:tcW w:w="230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221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r>
      <w:tr w:rsidR="00B74316" w:rsidRPr="00B74316" w:rsidTr="00C5466A">
        <w:trPr>
          <w:gridAfter w:val="1"/>
          <w:wAfter w:w="748" w:type="dxa"/>
        </w:trPr>
        <w:tc>
          <w:tcPr>
            <w:tcW w:w="96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1.7.</w:t>
            </w:r>
          </w:p>
        </w:tc>
        <w:tc>
          <w:tcPr>
            <w:tcW w:w="6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Hạ tầng, thiết bị sử dụng chuyển đổi số dạy, học:</w:t>
            </w:r>
          </w:p>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 Tỉ lệ phòng học có thiết bị trình chiếu, thiết bị phụ trợ sử dụng dạy-học và kết nối Internet trên tổng số phòng học</w:t>
            </w:r>
          </w:p>
        </w:tc>
        <w:tc>
          <w:tcPr>
            <w:tcW w:w="1249"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714919">
            <w:pPr>
              <w:spacing w:after="150" w:line="240" w:lineRule="auto"/>
              <w:jc w:val="center"/>
              <w:rPr>
                <w:rFonts w:eastAsia="Times New Roman" w:cs="Times New Roman"/>
                <w:color w:val="333333"/>
                <w:sz w:val="22"/>
              </w:rPr>
            </w:pPr>
            <w:r w:rsidRPr="00B74316">
              <w:rPr>
                <w:rFonts w:eastAsia="Times New Roman" w:cs="Times New Roman"/>
                <w:color w:val="333333"/>
                <w:sz w:val="22"/>
              </w:rPr>
              <w:t>20</w:t>
            </w:r>
          </w:p>
        </w:tc>
        <w:tc>
          <w:tcPr>
            <w:tcW w:w="1833"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714919" w:rsidP="00714919">
            <w:pPr>
              <w:spacing w:after="150" w:line="240" w:lineRule="auto"/>
              <w:jc w:val="center"/>
              <w:rPr>
                <w:rFonts w:eastAsia="Times New Roman" w:cs="Times New Roman"/>
                <w:color w:val="333333"/>
                <w:sz w:val="22"/>
              </w:rPr>
            </w:pPr>
            <w:r>
              <w:rPr>
                <w:rFonts w:eastAsia="Times New Roman" w:cs="Times New Roman"/>
                <w:color w:val="333333"/>
                <w:sz w:val="22"/>
              </w:rPr>
              <w:t>8 điểm</w:t>
            </w:r>
          </w:p>
        </w:tc>
        <w:tc>
          <w:tcPr>
            <w:tcW w:w="2305" w:type="dxa"/>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714919" w:rsidP="00F5259F">
            <w:pPr>
              <w:spacing w:after="150" w:line="240" w:lineRule="auto"/>
              <w:jc w:val="center"/>
              <w:rPr>
                <w:rFonts w:eastAsia="Times New Roman" w:cs="Times New Roman"/>
                <w:color w:val="333333"/>
                <w:sz w:val="22"/>
              </w:rPr>
            </w:pPr>
            <w:r>
              <w:rPr>
                <w:rFonts w:eastAsia="Times New Roman" w:cs="Times New Roman"/>
                <w:color w:val="333333"/>
                <w:sz w:val="22"/>
              </w:rPr>
              <w:t>Mức độ 3(1</w:t>
            </w:r>
            <w:r w:rsidR="00F5259F">
              <w:rPr>
                <w:rFonts w:eastAsia="Times New Roman" w:cs="Times New Roman"/>
                <w:color w:val="333333"/>
                <w:sz w:val="22"/>
              </w:rPr>
              <w:t>7</w:t>
            </w:r>
            <w:r>
              <w:rPr>
                <w:rFonts w:eastAsia="Times New Roman" w:cs="Times New Roman"/>
                <w:color w:val="333333"/>
                <w:sz w:val="22"/>
              </w:rPr>
              <w:t xml:space="preserve"> điểm)</w:t>
            </w:r>
          </w:p>
        </w:tc>
        <w:tc>
          <w:tcPr>
            <w:tcW w:w="2217" w:type="dxa"/>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r w:rsidRPr="00B74316">
              <w:rPr>
                <w:rFonts w:eastAsia="Times New Roman" w:cs="Times New Roman"/>
                <w:color w:val="333333"/>
                <w:sz w:val="22"/>
              </w:rPr>
              <w:t> </w:t>
            </w:r>
          </w:p>
        </w:tc>
      </w:tr>
      <w:tr w:rsidR="00B74316" w:rsidRPr="00B74316" w:rsidTr="00C5466A">
        <w:trPr>
          <w:gridAfter w:val="1"/>
          <w:wAfter w:w="748" w:type="dxa"/>
        </w:trPr>
        <w:tc>
          <w:tcPr>
            <w:tcW w:w="96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6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 Mức độ đáp ứng yêu cầu dạy môn tin học[1]</w:t>
            </w:r>
          </w:p>
        </w:tc>
        <w:tc>
          <w:tcPr>
            <w:tcW w:w="124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1833"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F5259F" w:rsidP="00714919">
            <w:pPr>
              <w:spacing w:after="150" w:line="240" w:lineRule="auto"/>
              <w:jc w:val="center"/>
              <w:rPr>
                <w:rFonts w:eastAsia="Times New Roman" w:cs="Times New Roman"/>
                <w:color w:val="333333"/>
                <w:sz w:val="22"/>
              </w:rPr>
            </w:pPr>
            <w:r>
              <w:rPr>
                <w:rFonts w:eastAsia="Times New Roman" w:cs="Times New Roman"/>
                <w:color w:val="333333"/>
                <w:sz w:val="22"/>
              </w:rPr>
              <w:t>2</w:t>
            </w:r>
            <w:r w:rsidR="00714919">
              <w:rPr>
                <w:rFonts w:eastAsia="Times New Roman" w:cs="Times New Roman"/>
                <w:color w:val="333333"/>
                <w:sz w:val="22"/>
              </w:rPr>
              <w:t xml:space="preserve"> điẻm</w:t>
            </w:r>
          </w:p>
        </w:tc>
        <w:tc>
          <w:tcPr>
            <w:tcW w:w="230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221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r>
      <w:tr w:rsidR="00B74316" w:rsidRPr="00B74316" w:rsidTr="00C5466A">
        <w:trPr>
          <w:gridAfter w:val="1"/>
          <w:wAfter w:w="748" w:type="dxa"/>
        </w:trPr>
        <w:tc>
          <w:tcPr>
            <w:tcW w:w="96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6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 Có phòng studio (gồm máy tính, thiết bị phục trợ cho việc xây dựng học liệu số, bài giảng điện tử)</w:t>
            </w:r>
          </w:p>
        </w:tc>
        <w:tc>
          <w:tcPr>
            <w:tcW w:w="124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1833"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714919" w:rsidP="00714919">
            <w:pPr>
              <w:spacing w:after="150" w:line="240" w:lineRule="auto"/>
              <w:jc w:val="center"/>
              <w:rPr>
                <w:rFonts w:eastAsia="Times New Roman" w:cs="Times New Roman"/>
                <w:color w:val="333333"/>
                <w:sz w:val="22"/>
              </w:rPr>
            </w:pPr>
            <w:r>
              <w:rPr>
                <w:rFonts w:eastAsia="Times New Roman" w:cs="Times New Roman"/>
                <w:color w:val="333333"/>
                <w:sz w:val="22"/>
              </w:rPr>
              <w:t>7 điểm</w:t>
            </w:r>
          </w:p>
        </w:tc>
        <w:tc>
          <w:tcPr>
            <w:tcW w:w="230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221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r>
      <w:tr w:rsidR="00B74316" w:rsidRPr="00B74316" w:rsidTr="00C5466A">
        <w:trPr>
          <w:gridAfter w:val="1"/>
          <w:wAfter w:w="748" w:type="dxa"/>
        </w:trPr>
        <w:tc>
          <w:tcPr>
            <w:tcW w:w="9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center"/>
              <w:rPr>
                <w:rFonts w:eastAsia="Times New Roman" w:cs="Times New Roman"/>
                <w:color w:val="333333"/>
                <w:sz w:val="22"/>
              </w:rPr>
            </w:pPr>
            <w:r w:rsidRPr="00B74316">
              <w:rPr>
                <w:rFonts w:eastAsia="Times New Roman" w:cs="Times New Roman"/>
                <w:b/>
                <w:bCs/>
                <w:color w:val="333333"/>
                <w:sz w:val="22"/>
              </w:rPr>
              <w:t>2.</w:t>
            </w:r>
          </w:p>
        </w:tc>
        <w:tc>
          <w:tcPr>
            <w:tcW w:w="6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center"/>
              <w:rPr>
                <w:rFonts w:eastAsia="Times New Roman" w:cs="Times New Roman"/>
                <w:color w:val="333333"/>
                <w:sz w:val="22"/>
              </w:rPr>
            </w:pPr>
            <w:r w:rsidRPr="00B74316">
              <w:rPr>
                <w:rFonts w:eastAsia="Times New Roman" w:cs="Times New Roman"/>
                <w:b/>
                <w:bCs/>
                <w:color w:val="333333"/>
                <w:sz w:val="22"/>
              </w:rPr>
              <w:t>Chuyển đổi số trong quản trị cơ sở giáo dục</w:t>
            </w:r>
          </w:p>
        </w:tc>
        <w:tc>
          <w:tcPr>
            <w:tcW w:w="124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center"/>
              <w:rPr>
                <w:rFonts w:eastAsia="Times New Roman" w:cs="Times New Roman"/>
                <w:color w:val="333333"/>
                <w:sz w:val="22"/>
              </w:rPr>
            </w:pPr>
            <w:r w:rsidRPr="00B74316">
              <w:rPr>
                <w:rFonts w:eastAsia="Times New Roman" w:cs="Times New Roman"/>
                <w:b/>
                <w:bCs/>
                <w:color w:val="333333"/>
                <w:sz w:val="22"/>
              </w:rPr>
              <w:t>100</w:t>
            </w:r>
          </w:p>
        </w:tc>
        <w:tc>
          <w:tcPr>
            <w:tcW w:w="1833"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r w:rsidRPr="00B74316">
              <w:rPr>
                <w:rFonts w:eastAsia="Times New Roman" w:cs="Times New Roman"/>
                <w:color w:val="333333"/>
                <w:sz w:val="22"/>
              </w:rPr>
              <w:t> </w:t>
            </w:r>
          </w:p>
        </w:tc>
        <w:tc>
          <w:tcPr>
            <w:tcW w:w="230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r w:rsidRPr="00B74316">
              <w:rPr>
                <w:rFonts w:eastAsia="Times New Roman" w:cs="Times New Roman"/>
                <w:color w:val="333333"/>
                <w:sz w:val="22"/>
              </w:rPr>
              <w:t> </w:t>
            </w:r>
          </w:p>
        </w:tc>
        <w:tc>
          <w:tcPr>
            <w:tcW w:w="221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r w:rsidRPr="00B74316">
              <w:rPr>
                <w:rFonts w:eastAsia="Times New Roman" w:cs="Times New Roman"/>
                <w:color w:val="333333"/>
                <w:sz w:val="22"/>
              </w:rPr>
              <w:t> </w:t>
            </w:r>
          </w:p>
        </w:tc>
      </w:tr>
      <w:tr w:rsidR="00B74316" w:rsidRPr="00B74316" w:rsidTr="00C5466A">
        <w:trPr>
          <w:gridAfter w:val="1"/>
          <w:wAfter w:w="748" w:type="dxa"/>
        </w:trPr>
        <w:tc>
          <w:tcPr>
            <w:tcW w:w="9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2.1.</w:t>
            </w:r>
          </w:p>
        </w:tc>
        <w:tc>
          <w:tcPr>
            <w:tcW w:w="6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Cơ sở giáo dục thành lập bộ phận chỉ đạo, phụ trách, triển khai ứng dụng CNTT, chuyển đổi số (thông tin: Họ tên, chức vụ, email, điện thoại)</w:t>
            </w:r>
          </w:p>
        </w:tc>
        <w:tc>
          <w:tcPr>
            <w:tcW w:w="124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r w:rsidRPr="00B74316">
              <w:rPr>
                <w:rFonts w:eastAsia="Times New Roman" w:cs="Times New Roman"/>
                <w:color w:val="333333"/>
                <w:sz w:val="22"/>
              </w:rPr>
              <w:t> </w:t>
            </w:r>
          </w:p>
        </w:tc>
        <w:tc>
          <w:tcPr>
            <w:tcW w:w="1833"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r w:rsidRPr="00B74316">
              <w:rPr>
                <w:rFonts w:eastAsia="Times New Roman" w:cs="Times New Roman"/>
                <w:color w:val="333333"/>
                <w:sz w:val="22"/>
              </w:rPr>
              <w:t> </w:t>
            </w:r>
          </w:p>
        </w:tc>
        <w:tc>
          <w:tcPr>
            <w:tcW w:w="230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r w:rsidRPr="00B74316">
              <w:rPr>
                <w:rFonts w:eastAsia="Times New Roman" w:cs="Times New Roman"/>
                <w:color w:val="333333"/>
                <w:sz w:val="22"/>
              </w:rPr>
              <w:t> </w:t>
            </w:r>
          </w:p>
        </w:tc>
        <w:tc>
          <w:tcPr>
            <w:tcW w:w="221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Điều kiện bắt buộc</w:t>
            </w:r>
          </w:p>
        </w:tc>
      </w:tr>
      <w:tr w:rsidR="00B74316" w:rsidRPr="00B74316" w:rsidTr="00C5466A">
        <w:trPr>
          <w:gridAfter w:val="1"/>
          <w:wAfter w:w="748" w:type="dxa"/>
        </w:trPr>
        <w:tc>
          <w:tcPr>
            <w:tcW w:w="9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2.2.</w:t>
            </w:r>
          </w:p>
        </w:tc>
        <w:tc>
          <w:tcPr>
            <w:tcW w:w="6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Có ban hành kế hoạch ứng dụng CNTT, chuyển đổi số</w:t>
            </w:r>
          </w:p>
        </w:tc>
        <w:tc>
          <w:tcPr>
            <w:tcW w:w="124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r w:rsidRPr="00B74316">
              <w:rPr>
                <w:rFonts w:eastAsia="Times New Roman" w:cs="Times New Roman"/>
                <w:color w:val="333333"/>
                <w:sz w:val="22"/>
              </w:rPr>
              <w:t> </w:t>
            </w:r>
          </w:p>
        </w:tc>
        <w:tc>
          <w:tcPr>
            <w:tcW w:w="1833"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r w:rsidRPr="00B74316">
              <w:rPr>
                <w:rFonts w:eastAsia="Times New Roman" w:cs="Times New Roman"/>
                <w:color w:val="333333"/>
                <w:sz w:val="22"/>
              </w:rPr>
              <w:t> </w:t>
            </w:r>
          </w:p>
        </w:tc>
        <w:tc>
          <w:tcPr>
            <w:tcW w:w="230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r w:rsidRPr="00B74316">
              <w:rPr>
                <w:rFonts w:eastAsia="Times New Roman" w:cs="Times New Roman"/>
                <w:color w:val="333333"/>
                <w:sz w:val="22"/>
              </w:rPr>
              <w:t> </w:t>
            </w:r>
          </w:p>
        </w:tc>
        <w:tc>
          <w:tcPr>
            <w:tcW w:w="221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Điều kiện bắt buộc</w:t>
            </w:r>
          </w:p>
        </w:tc>
      </w:tr>
      <w:tr w:rsidR="00B74316" w:rsidRPr="00B74316" w:rsidTr="00C5466A">
        <w:trPr>
          <w:gridAfter w:val="1"/>
          <w:wAfter w:w="748" w:type="dxa"/>
        </w:trPr>
        <w:tc>
          <w:tcPr>
            <w:tcW w:w="96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2.3.</w:t>
            </w:r>
          </w:p>
        </w:tc>
        <w:tc>
          <w:tcPr>
            <w:tcW w:w="6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Có triển khai phần mềm quản trị nhà trường (cung cấp thông tin: tên giải pháp, tự xây dựng/mua/thuê):</w:t>
            </w:r>
          </w:p>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 Có ban hành quy chế sử dụng hệ thống quản trị nhà trường</w:t>
            </w:r>
          </w:p>
        </w:tc>
        <w:tc>
          <w:tcPr>
            <w:tcW w:w="1249"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70</w:t>
            </w:r>
          </w:p>
        </w:tc>
        <w:tc>
          <w:tcPr>
            <w:tcW w:w="183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B74316" w:rsidRPr="00B74316" w:rsidRDefault="00F5259F" w:rsidP="00F5259F">
            <w:pPr>
              <w:spacing w:after="150" w:line="240" w:lineRule="auto"/>
              <w:jc w:val="center"/>
              <w:rPr>
                <w:rFonts w:eastAsia="Times New Roman" w:cs="Times New Roman"/>
                <w:color w:val="333333"/>
                <w:sz w:val="22"/>
              </w:rPr>
            </w:pPr>
            <w:r>
              <w:rPr>
                <w:rFonts w:eastAsia="Times New Roman" w:cs="Times New Roman"/>
                <w:color w:val="333333"/>
                <w:sz w:val="22"/>
              </w:rPr>
              <w:t>6 điểm</w:t>
            </w:r>
          </w:p>
        </w:tc>
        <w:tc>
          <w:tcPr>
            <w:tcW w:w="2305" w:type="dxa"/>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F5259F" w:rsidP="00B74316">
            <w:pPr>
              <w:spacing w:after="150" w:line="240" w:lineRule="auto"/>
              <w:jc w:val="both"/>
              <w:rPr>
                <w:rFonts w:eastAsia="Times New Roman" w:cs="Times New Roman"/>
                <w:color w:val="333333"/>
                <w:sz w:val="22"/>
              </w:rPr>
            </w:pPr>
            <w:r>
              <w:rPr>
                <w:rFonts w:eastAsia="Times New Roman" w:cs="Times New Roman"/>
                <w:color w:val="333333"/>
                <w:sz w:val="22"/>
              </w:rPr>
              <w:t>Mức độ 2(37 điểm)</w:t>
            </w:r>
          </w:p>
        </w:tc>
        <w:tc>
          <w:tcPr>
            <w:tcW w:w="2217" w:type="dxa"/>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Đường link/ Quy chế/ văn bản hướng dẫn</w:t>
            </w:r>
          </w:p>
        </w:tc>
      </w:tr>
      <w:tr w:rsidR="00B74316" w:rsidRPr="00B74316" w:rsidTr="00F5259F">
        <w:trPr>
          <w:gridAfter w:val="1"/>
          <w:wAfter w:w="748" w:type="dxa"/>
        </w:trPr>
        <w:tc>
          <w:tcPr>
            <w:tcW w:w="96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6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 Có triển khai phân hệ quản lý học sinh (quản lý hồ sơ, kết quả học tập)</w:t>
            </w:r>
          </w:p>
        </w:tc>
        <w:tc>
          <w:tcPr>
            <w:tcW w:w="124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1833" w:type="dxa"/>
            <w:gridSpan w:val="2"/>
            <w:tcBorders>
              <w:top w:val="outset" w:sz="6" w:space="0" w:color="auto"/>
              <w:left w:val="outset" w:sz="6" w:space="0" w:color="auto"/>
              <w:bottom w:val="outset" w:sz="6" w:space="0" w:color="auto"/>
              <w:right w:val="outset" w:sz="6" w:space="0" w:color="auto"/>
            </w:tcBorders>
            <w:shd w:val="clear" w:color="auto" w:fill="FFFFFF"/>
            <w:vAlign w:val="bottom"/>
          </w:tcPr>
          <w:p w:rsidR="00B74316" w:rsidRPr="00B74316" w:rsidRDefault="00F5259F" w:rsidP="00F5259F">
            <w:pPr>
              <w:spacing w:after="150" w:line="240" w:lineRule="auto"/>
              <w:jc w:val="center"/>
              <w:rPr>
                <w:rFonts w:eastAsia="Times New Roman" w:cs="Times New Roman"/>
                <w:color w:val="333333"/>
                <w:sz w:val="22"/>
              </w:rPr>
            </w:pPr>
            <w:r>
              <w:rPr>
                <w:rFonts w:eastAsia="Times New Roman" w:cs="Times New Roman"/>
                <w:color w:val="333333"/>
                <w:sz w:val="22"/>
              </w:rPr>
              <w:t>6 điểm</w:t>
            </w:r>
          </w:p>
        </w:tc>
        <w:tc>
          <w:tcPr>
            <w:tcW w:w="230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221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r>
      <w:tr w:rsidR="00B74316" w:rsidRPr="00B74316" w:rsidTr="00C5466A">
        <w:trPr>
          <w:gridAfter w:val="1"/>
          <w:wAfter w:w="748" w:type="dxa"/>
        </w:trPr>
        <w:tc>
          <w:tcPr>
            <w:tcW w:w="96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6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 Có triển khai sổ điểm điện tử, học bạ điện tử</w:t>
            </w:r>
          </w:p>
        </w:tc>
        <w:tc>
          <w:tcPr>
            <w:tcW w:w="124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183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B74316" w:rsidRPr="00B74316" w:rsidRDefault="00F5259F" w:rsidP="00F5259F">
            <w:pPr>
              <w:spacing w:after="150" w:line="240" w:lineRule="auto"/>
              <w:jc w:val="center"/>
              <w:rPr>
                <w:rFonts w:eastAsia="Times New Roman" w:cs="Times New Roman"/>
                <w:color w:val="333333"/>
                <w:sz w:val="22"/>
              </w:rPr>
            </w:pPr>
            <w:r>
              <w:rPr>
                <w:rFonts w:eastAsia="Times New Roman" w:cs="Times New Roman"/>
                <w:color w:val="333333"/>
                <w:sz w:val="22"/>
              </w:rPr>
              <w:t>3 điểm</w:t>
            </w:r>
          </w:p>
        </w:tc>
        <w:tc>
          <w:tcPr>
            <w:tcW w:w="230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221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r>
      <w:tr w:rsidR="00B74316" w:rsidRPr="00B74316" w:rsidTr="00C5466A">
        <w:trPr>
          <w:gridAfter w:val="1"/>
          <w:wAfter w:w="748" w:type="dxa"/>
        </w:trPr>
        <w:tc>
          <w:tcPr>
            <w:tcW w:w="96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6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 Có triển khai phân hệ quản lý đội ngũ CBVCNV</w:t>
            </w:r>
          </w:p>
        </w:tc>
        <w:tc>
          <w:tcPr>
            <w:tcW w:w="124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183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B74316" w:rsidRPr="00B74316" w:rsidRDefault="00F5259F" w:rsidP="00F5259F">
            <w:pPr>
              <w:spacing w:after="150" w:line="240" w:lineRule="auto"/>
              <w:jc w:val="center"/>
              <w:rPr>
                <w:rFonts w:eastAsia="Times New Roman" w:cs="Times New Roman"/>
                <w:color w:val="333333"/>
                <w:sz w:val="22"/>
              </w:rPr>
            </w:pPr>
            <w:r>
              <w:rPr>
                <w:rFonts w:eastAsia="Times New Roman" w:cs="Times New Roman"/>
                <w:color w:val="333333"/>
                <w:sz w:val="22"/>
              </w:rPr>
              <w:t>6 điểm</w:t>
            </w:r>
          </w:p>
        </w:tc>
        <w:tc>
          <w:tcPr>
            <w:tcW w:w="230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221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r>
      <w:tr w:rsidR="00B74316" w:rsidRPr="00B74316" w:rsidTr="00C5466A">
        <w:trPr>
          <w:gridAfter w:val="1"/>
          <w:wAfter w:w="748" w:type="dxa"/>
        </w:trPr>
        <w:tc>
          <w:tcPr>
            <w:tcW w:w="96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6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 Có triển khai phân hệ quản lý cơ sở vật chất</w:t>
            </w:r>
          </w:p>
        </w:tc>
        <w:tc>
          <w:tcPr>
            <w:tcW w:w="124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183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B74316" w:rsidRPr="00B74316" w:rsidRDefault="00F5259F" w:rsidP="00F5259F">
            <w:pPr>
              <w:spacing w:after="150" w:line="240" w:lineRule="auto"/>
              <w:jc w:val="center"/>
              <w:rPr>
                <w:rFonts w:eastAsia="Times New Roman" w:cs="Times New Roman"/>
                <w:color w:val="333333"/>
                <w:sz w:val="22"/>
              </w:rPr>
            </w:pPr>
            <w:r>
              <w:rPr>
                <w:rFonts w:eastAsia="Times New Roman" w:cs="Times New Roman"/>
                <w:color w:val="333333"/>
                <w:sz w:val="22"/>
              </w:rPr>
              <w:t>10 điểm</w:t>
            </w:r>
          </w:p>
        </w:tc>
        <w:tc>
          <w:tcPr>
            <w:tcW w:w="230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221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r>
      <w:tr w:rsidR="00B74316" w:rsidRPr="00B74316" w:rsidTr="00C5466A">
        <w:trPr>
          <w:gridAfter w:val="1"/>
          <w:wAfter w:w="748" w:type="dxa"/>
        </w:trPr>
        <w:tc>
          <w:tcPr>
            <w:tcW w:w="96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6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 Có triển khai phân hệ quản lý thông tin y tế trường học, quản lý thông tin về sức khỏe học sinh</w:t>
            </w:r>
          </w:p>
        </w:tc>
        <w:tc>
          <w:tcPr>
            <w:tcW w:w="124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183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B74316" w:rsidRPr="00B74316" w:rsidRDefault="00F5259F" w:rsidP="00F5259F">
            <w:pPr>
              <w:spacing w:after="150" w:line="240" w:lineRule="auto"/>
              <w:jc w:val="center"/>
              <w:rPr>
                <w:rFonts w:eastAsia="Times New Roman" w:cs="Times New Roman"/>
                <w:color w:val="333333"/>
                <w:sz w:val="22"/>
              </w:rPr>
            </w:pPr>
            <w:r>
              <w:rPr>
                <w:rFonts w:eastAsia="Times New Roman" w:cs="Times New Roman"/>
                <w:color w:val="333333"/>
                <w:sz w:val="22"/>
              </w:rPr>
              <w:t>10 điểm</w:t>
            </w:r>
          </w:p>
        </w:tc>
        <w:tc>
          <w:tcPr>
            <w:tcW w:w="230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221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r>
      <w:tr w:rsidR="00B74316" w:rsidRPr="00B74316" w:rsidTr="00C5466A">
        <w:trPr>
          <w:gridAfter w:val="1"/>
          <w:wAfter w:w="748" w:type="dxa"/>
        </w:trPr>
        <w:tc>
          <w:tcPr>
            <w:tcW w:w="96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6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 Có triển khai phân hệ quản lý kế toán</w:t>
            </w:r>
          </w:p>
        </w:tc>
        <w:tc>
          <w:tcPr>
            <w:tcW w:w="124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183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B74316" w:rsidRPr="00B74316" w:rsidRDefault="00B74316" w:rsidP="00F5259F">
            <w:pPr>
              <w:spacing w:after="150" w:line="240" w:lineRule="auto"/>
              <w:jc w:val="center"/>
              <w:rPr>
                <w:rFonts w:eastAsia="Times New Roman" w:cs="Times New Roman"/>
                <w:color w:val="333333"/>
                <w:sz w:val="22"/>
              </w:rPr>
            </w:pPr>
          </w:p>
        </w:tc>
        <w:tc>
          <w:tcPr>
            <w:tcW w:w="230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221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r>
      <w:tr w:rsidR="00B74316" w:rsidRPr="00B74316" w:rsidTr="00C5466A">
        <w:trPr>
          <w:gridAfter w:val="1"/>
          <w:wAfter w:w="748" w:type="dxa"/>
        </w:trPr>
        <w:tc>
          <w:tcPr>
            <w:tcW w:w="96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6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 Phần mềm kết nối và trao đổi đầy đủ dữ liệu với CSDL ngành (do Bộ quản lý)</w:t>
            </w:r>
          </w:p>
        </w:tc>
        <w:tc>
          <w:tcPr>
            <w:tcW w:w="124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183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B74316" w:rsidRPr="00B74316" w:rsidRDefault="00F5259F" w:rsidP="00F5259F">
            <w:pPr>
              <w:spacing w:after="150" w:line="240" w:lineRule="auto"/>
              <w:jc w:val="center"/>
              <w:rPr>
                <w:rFonts w:eastAsia="Times New Roman" w:cs="Times New Roman"/>
                <w:color w:val="333333"/>
                <w:sz w:val="22"/>
              </w:rPr>
            </w:pPr>
            <w:r>
              <w:rPr>
                <w:rFonts w:eastAsia="Times New Roman" w:cs="Times New Roman"/>
                <w:color w:val="333333"/>
                <w:sz w:val="22"/>
              </w:rPr>
              <w:t>6 điểm</w:t>
            </w:r>
          </w:p>
        </w:tc>
        <w:tc>
          <w:tcPr>
            <w:tcW w:w="230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221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r>
      <w:tr w:rsidR="00B74316" w:rsidRPr="00B74316" w:rsidTr="00C5466A">
        <w:trPr>
          <w:gridAfter w:val="1"/>
          <w:wAfter w:w="748" w:type="dxa"/>
        </w:trPr>
        <w:tc>
          <w:tcPr>
            <w:tcW w:w="96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2.4.</w:t>
            </w:r>
          </w:p>
        </w:tc>
        <w:tc>
          <w:tcPr>
            <w:tcW w:w="6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Mức độ triển khai dịch vụ trực tuyến:</w:t>
            </w:r>
          </w:p>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 Có triển khai ứng dụng kết nối giữa gia đình và nhà trường (thông tin: Qua OTT (Over The Top) hoặc qua ứng dụng web)</w:t>
            </w:r>
          </w:p>
        </w:tc>
        <w:tc>
          <w:tcPr>
            <w:tcW w:w="1249"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30</w:t>
            </w:r>
          </w:p>
        </w:tc>
        <w:tc>
          <w:tcPr>
            <w:tcW w:w="183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B74316" w:rsidRPr="00B74316" w:rsidRDefault="00F5259F" w:rsidP="00F5259F">
            <w:pPr>
              <w:spacing w:after="150" w:line="240" w:lineRule="auto"/>
              <w:jc w:val="center"/>
              <w:rPr>
                <w:rFonts w:eastAsia="Times New Roman" w:cs="Times New Roman"/>
                <w:color w:val="333333"/>
                <w:sz w:val="22"/>
              </w:rPr>
            </w:pPr>
            <w:r>
              <w:rPr>
                <w:rFonts w:eastAsia="Times New Roman" w:cs="Times New Roman"/>
                <w:color w:val="333333"/>
                <w:sz w:val="22"/>
              </w:rPr>
              <w:t>0 điểm</w:t>
            </w:r>
          </w:p>
        </w:tc>
        <w:tc>
          <w:tcPr>
            <w:tcW w:w="2305" w:type="dxa"/>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F5259F" w:rsidP="00F5259F">
            <w:pPr>
              <w:spacing w:after="150" w:line="240" w:lineRule="auto"/>
              <w:jc w:val="center"/>
              <w:rPr>
                <w:rFonts w:eastAsia="Times New Roman" w:cs="Times New Roman"/>
                <w:color w:val="333333"/>
                <w:sz w:val="22"/>
              </w:rPr>
            </w:pPr>
            <w:r>
              <w:rPr>
                <w:rFonts w:eastAsia="Times New Roman" w:cs="Times New Roman"/>
                <w:color w:val="333333"/>
                <w:sz w:val="22"/>
              </w:rPr>
              <w:t>Mức độ 2(10 điểm)</w:t>
            </w:r>
          </w:p>
        </w:tc>
        <w:tc>
          <w:tcPr>
            <w:tcW w:w="2217" w:type="dxa"/>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Đường link/ Quy chế/ Văn bản</w:t>
            </w:r>
          </w:p>
        </w:tc>
      </w:tr>
      <w:tr w:rsidR="00B74316" w:rsidRPr="00B74316" w:rsidTr="00C5466A">
        <w:trPr>
          <w:gridAfter w:val="1"/>
          <w:wAfter w:w="748" w:type="dxa"/>
        </w:trPr>
        <w:tc>
          <w:tcPr>
            <w:tcW w:w="96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6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 Có triển khai dịch vụ tuyển sinh đầu cấp trực tuyến:</w:t>
            </w:r>
          </w:p>
        </w:tc>
        <w:tc>
          <w:tcPr>
            <w:tcW w:w="124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183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B74316" w:rsidRPr="00B74316" w:rsidRDefault="00F5259F" w:rsidP="00F5259F">
            <w:pPr>
              <w:spacing w:after="150" w:line="240" w:lineRule="auto"/>
              <w:jc w:val="center"/>
              <w:rPr>
                <w:rFonts w:eastAsia="Times New Roman" w:cs="Times New Roman"/>
                <w:color w:val="333333"/>
                <w:sz w:val="22"/>
              </w:rPr>
            </w:pPr>
            <w:r>
              <w:rPr>
                <w:rFonts w:eastAsia="Times New Roman" w:cs="Times New Roman"/>
                <w:color w:val="333333"/>
                <w:sz w:val="22"/>
              </w:rPr>
              <w:t>0 điểm</w:t>
            </w:r>
          </w:p>
        </w:tc>
        <w:tc>
          <w:tcPr>
            <w:tcW w:w="230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221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r>
      <w:tr w:rsidR="00B74316" w:rsidRPr="00B74316" w:rsidTr="00C5466A">
        <w:trPr>
          <w:gridAfter w:val="1"/>
          <w:wAfter w:w="748" w:type="dxa"/>
        </w:trPr>
        <w:tc>
          <w:tcPr>
            <w:tcW w:w="96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6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150" w:line="240" w:lineRule="auto"/>
              <w:jc w:val="both"/>
              <w:rPr>
                <w:rFonts w:eastAsia="Times New Roman" w:cs="Times New Roman"/>
                <w:color w:val="333333"/>
                <w:sz w:val="22"/>
              </w:rPr>
            </w:pPr>
            <w:r w:rsidRPr="00B74316">
              <w:rPr>
                <w:rFonts w:eastAsia="Times New Roman" w:cs="Times New Roman"/>
                <w:color w:val="333333"/>
                <w:sz w:val="22"/>
              </w:rPr>
              <w:t>- Có triển khai dịch vụ thu phí dịch vụ giáo dục theo hình thức không dùng tiền mặt</w:t>
            </w:r>
          </w:p>
        </w:tc>
        <w:tc>
          <w:tcPr>
            <w:tcW w:w="124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183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B74316" w:rsidRPr="00B74316" w:rsidRDefault="00F5259F" w:rsidP="00F5259F">
            <w:pPr>
              <w:spacing w:after="150" w:line="240" w:lineRule="auto"/>
              <w:jc w:val="center"/>
              <w:rPr>
                <w:rFonts w:eastAsia="Times New Roman" w:cs="Times New Roman"/>
                <w:color w:val="333333"/>
                <w:sz w:val="22"/>
              </w:rPr>
            </w:pPr>
            <w:r>
              <w:rPr>
                <w:rFonts w:eastAsia="Times New Roman" w:cs="Times New Roman"/>
                <w:color w:val="333333"/>
                <w:sz w:val="22"/>
              </w:rPr>
              <w:t>10 điểm</w:t>
            </w:r>
          </w:p>
        </w:tc>
        <w:tc>
          <w:tcPr>
            <w:tcW w:w="230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c>
          <w:tcPr>
            <w:tcW w:w="221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p>
        </w:tc>
      </w:tr>
      <w:tr w:rsidR="00B74316" w:rsidRPr="00B74316" w:rsidTr="00F5259F">
        <w:tc>
          <w:tcPr>
            <w:tcW w:w="963" w:type="dxa"/>
            <w:tcBorders>
              <w:top w:val="nil"/>
              <w:left w:val="nil"/>
              <w:bottom w:val="nil"/>
              <w:right w:val="nil"/>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r w:rsidRPr="00B74316">
              <w:rPr>
                <w:rFonts w:eastAsia="Times New Roman" w:cs="Times New Roman"/>
                <w:color w:val="333333"/>
                <w:sz w:val="22"/>
              </w:rPr>
              <w:t> </w:t>
            </w:r>
          </w:p>
        </w:tc>
        <w:tc>
          <w:tcPr>
            <w:tcW w:w="6975" w:type="dxa"/>
            <w:tcBorders>
              <w:top w:val="nil"/>
              <w:left w:val="nil"/>
              <w:bottom w:val="nil"/>
              <w:right w:val="nil"/>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r w:rsidRPr="00B74316">
              <w:rPr>
                <w:rFonts w:eastAsia="Times New Roman" w:cs="Times New Roman"/>
                <w:color w:val="333333"/>
                <w:sz w:val="22"/>
              </w:rPr>
              <w:t> </w:t>
            </w:r>
          </w:p>
        </w:tc>
        <w:tc>
          <w:tcPr>
            <w:tcW w:w="1249" w:type="dxa"/>
            <w:tcBorders>
              <w:top w:val="nil"/>
              <w:left w:val="nil"/>
              <w:bottom w:val="nil"/>
              <w:right w:val="nil"/>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r w:rsidRPr="00B74316">
              <w:rPr>
                <w:rFonts w:eastAsia="Times New Roman" w:cs="Times New Roman"/>
                <w:color w:val="333333"/>
                <w:sz w:val="22"/>
              </w:rPr>
              <w:t> </w:t>
            </w:r>
          </w:p>
        </w:tc>
        <w:tc>
          <w:tcPr>
            <w:tcW w:w="70" w:type="dxa"/>
            <w:tcBorders>
              <w:top w:val="nil"/>
              <w:left w:val="nil"/>
              <w:bottom w:val="nil"/>
              <w:right w:val="nil"/>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r w:rsidRPr="00B74316">
              <w:rPr>
                <w:rFonts w:eastAsia="Times New Roman" w:cs="Times New Roman"/>
                <w:color w:val="333333"/>
                <w:sz w:val="22"/>
              </w:rPr>
              <w:t> </w:t>
            </w:r>
          </w:p>
        </w:tc>
        <w:tc>
          <w:tcPr>
            <w:tcW w:w="2512" w:type="dxa"/>
            <w:gridSpan w:val="2"/>
            <w:tcBorders>
              <w:top w:val="nil"/>
              <w:left w:val="nil"/>
              <w:bottom w:val="nil"/>
              <w:right w:val="nil"/>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r w:rsidRPr="00B74316">
              <w:rPr>
                <w:rFonts w:eastAsia="Times New Roman" w:cs="Times New Roman"/>
                <w:color w:val="333333"/>
                <w:sz w:val="22"/>
              </w:rPr>
              <w:t> </w:t>
            </w:r>
          </w:p>
        </w:tc>
        <w:tc>
          <w:tcPr>
            <w:tcW w:w="2119" w:type="dxa"/>
            <w:gridSpan w:val="2"/>
            <w:tcBorders>
              <w:top w:val="nil"/>
              <w:left w:val="nil"/>
              <w:bottom w:val="nil"/>
              <w:right w:val="nil"/>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r w:rsidRPr="00B74316">
              <w:rPr>
                <w:rFonts w:eastAsia="Times New Roman" w:cs="Times New Roman"/>
                <w:color w:val="333333"/>
                <w:sz w:val="22"/>
              </w:rPr>
              <w:t> </w:t>
            </w:r>
          </w:p>
        </w:tc>
        <w:tc>
          <w:tcPr>
            <w:tcW w:w="2402" w:type="dxa"/>
            <w:gridSpan w:val="2"/>
            <w:tcBorders>
              <w:top w:val="nil"/>
              <w:left w:val="nil"/>
              <w:bottom w:val="nil"/>
              <w:right w:val="nil"/>
            </w:tcBorders>
            <w:shd w:val="clear" w:color="auto" w:fill="FFFFFF"/>
            <w:vAlign w:val="center"/>
            <w:hideMark/>
          </w:tcPr>
          <w:p w:rsidR="00B74316" w:rsidRPr="00B74316" w:rsidRDefault="00B74316" w:rsidP="00B74316">
            <w:pPr>
              <w:spacing w:after="0" w:line="240" w:lineRule="auto"/>
              <w:rPr>
                <w:rFonts w:eastAsia="Times New Roman" w:cs="Times New Roman"/>
                <w:color w:val="333333"/>
                <w:sz w:val="22"/>
              </w:rPr>
            </w:pPr>
            <w:r w:rsidRPr="00B74316">
              <w:rPr>
                <w:rFonts w:eastAsia="Times New Roman" w:cs="Times New Roman"/>
                <w:color w:val="333333"/>
                <w:sz w:val="22"/>
              </w:rPr>
              <w:t> </w:t>
            </w:r>
          </w:p>
        </w:tc>
      </w:tr>
    </w:tbl>
    <w:p w:rsidR="00F914B1" w:rsidRDefault="00B74316">
      <w:pPr>
        <w:rPr>
          <w:rFonts w:cs="Times New Roman"/>
          <w:sz w:val="22"/>
        </w:rPr>
      </w:pPr>
      <w:r>
        <w:rPr>
          <w:rFonts w:cs="Times New Roman"/>
          <w:sz w:val="22"/>
        </w:rPr>
        <w:t xml:space="preserve">                                                                                                                                                     </w:t>
      </w:r>
    </w:p>
    <w:p w:rsidR="00B74316" w:rsidRPr="00C5466A" w:rsidRDefault="00B74316">
      <w:pPr>
        <w:rPr>
          <w:rFonts w:cs="Times New Roman"/>
          <w:i/>
          <w:szCs w:val="24"/>
        </w:rPr>
      </w:pPr>
      <w:r w:rsidRPr="00C5466A">
        <w:rPr>
          <w:rFonts w:cs="Times New Roman"/>
          <w:i/>
          <w:sz w:val="22"/>
        </w:rPr>
        <w:t xml:space="preserve">                                                                                                                                                                         </w:t>
      </w:r>
      <w:r w:rsidRPr="00C5466A">
        <w:rPr>
          <w:rFonts w:cs="Times New Roman"/>
          <w:i/>
          <w:szCs w:val="24"/>
        </w:rPr>
        <w:t>Hải Phòng</w:t>
      </w:r>
      <w:r w:rsidR="00C5466A" w:rsidRPr="00C5466A">
        <w:rPr>
          <w:rFonts w:cs="Times New Roman"/>
          <w:i/>
          <w:szCs w:val="24"/>
        </w:rPr>
        <w:t>,</w:t>
      </w:r>
      <w:r w:rsidRPr="00C5466A">
        <w:rPr>
          <w:rFonts w:cs="Times New Roman"/>
          <w:i/>
          <w:szCs w:val="24"/>
        </w:rPr>
        <w:t xml:space="preserve"> ngày 27 tháng 10 năm 2023</w:t>
      </w:r>
    </w:p>
    <w:p w:rsidR="00C5466A" w:rsidRPr="00C5466A" w:rsidRDefault="00C5466A">
      <w:pPr>
        <w:rPr>
          <w:rFonts w:cs="Times New Roman"/>
          <w:b/>
          <w:szCs w:val="24"/>
        </w:rPr>
      </w:pPr>
      <w:r w:rsidRPr="00C5466A">
        <w:rPr>
          <w:rFonts w:cs="Times New Roman"/>
          <w:szCs w:val="24"/>
        </w:rPr>
        <w:t xml:space="preserve">                                                                                                                                                                               </w:t>
      </w:r>
      <w:r w:rsidRPr="00C5466A">
        <w:rPr>
          <w:rFonts w:cs="Times New Roman"/>
          <w:b/>
          <w:szCs w:val="24"/>
        </w:rPr>
        <w:t>HIỆU TRƯỞNG</w:t>
      </w:r>
    </w:p>
    <w:sectPr w:rsidR="00C5466A" w:rsidRPr="00C5466A" w:rsidSect="00B74316">
      <w:pgSz w:w="16840" w:h="11907" w:orient="landscape" w:code="9"/>
      <w:pgMar w:top="568" w:right="28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Helvetica">
    <w:panose1 w:val="020B0604020202020204"/>
    <w:charset w:val="A3"/>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B74316"/>
    <w:rsid w:val="001B2E4C"/>
    <w:rsid w:val="00273DAC"/>
    <w:rsid w:val="00714919"/>
    <w:rsid w:val="00B62B63"/>
    <w:rsid w:val="00B74316"/>
    <w:rsid w:val="00C5466A"/>
    <w:rsid w:val="00CC480F"/>
    <w:rsid w:val="00F5259F"/>
    <w:rsid w:val="00F914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B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43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969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cp:revision>
  <dcterms:created xsi:type="dcterms:W3CDTF">2023-10-25T18:09:00Z</dcterms:created>
  <dcterms:modified xsi:type="dcterms:W3CDTF">2023-10-26T00:52:00Z</dcterms:modified>
</cp:coreProperties>
</file>