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6" w:rsidRPr="00386C41" w:rsidRDefault="00F85A58" w:rsidP="00FA423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95DBC" wp14:editId="18FDC536">
                <wp:simplePos x="0" y="0"/>
                <wp:positionH relativeFrom="column">
                  <wp:posOffset>-841248</wp:posOffset>
                </wp:positionH>
                <wp:positionV relativeFrom="paragraph">
                  <wp:posOffset>-890016</wp:posOffset>
                </wp:positionV>
                <wp:extent cx="7592568" cy="9996043"/>
                <wp:effectExtent l="19050" t="19050" r="46990" b="438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2568" cy="9996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A58" w:rsidRDefault="00F85A58" w:rsidP="00F85A5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ĐƠN VỊ: TRƯỜNG TIỂU HỌC THÀNH TÔ</w:t>
                            </w:r>
                          </w:p>
                          <w:p w:rsidR="00F85A58" w:rsidRPr="00D25FC4" w:rsidRDefault="00F85A58" w:rsidP="00F85A5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F85A58" w:rsidRDefault="00F85A58" w:rsidP="00F85A58">
                            <w:pPr>
                              <w:spacing w:line="360" w:lineRule="auto"/>
                              <w:rPr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  <w:t xml:space="preserve">BÀI DỰ THI </w:t>
                            </w:r>
                          </w:p>
                          <w:p w:rsidR="00F85A58" w:rsidRPr="00F85A58" w:rsidRDefault="00F85A58" w:rsidP="00F85A58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Tuyên truyền các mô hình “Dân vận khéo”</w:t>
                            </w:r>
                          </w:p>
                          <w:p w:rsidR="00F85A58" w:rsidRPr="00F85A58" w:rsidRDefault="00F85A58" w:rsidP="00F85A5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tham gia xây dựng nông thôn mới, đô thị văn minh </w:t>
                            </w:r>
                          </w:p>
                          <w:p w:rsidR="00F85A58" w:rsidRPr="00F85A58" w:rsidRDefault="00F85A58" w:rsidP="00F85A5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và chuyển đổi số năm 2023</w:t>
                            </w:r>
                          </w:p>
                          <w:p w:rsidR="00F85A58" w:rsidRPr="00F85A58" w:rsidRDefault="00F85A58" w:rsidP="00F85A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pt-BR"/>
                              </w:rPr>
                            </w:pPr>
                          </w:p>
                          <w:p w:rsidR="008B02F6" w:rsidRPr="008B02F6" w:rsidRDefault="00F85A58" w:rsidP="008B02F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>Tên bài viết/tác phẩm dự thi: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t xml:space="preserve"> </w:t>
                            </w:r>
                            <w:r w:rsidR="008B02F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Người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Hiệu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trưởng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dân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vận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khéo</w:t>
                            </w:r>
                            <w:proofErr w:type="spellEnd"/>
                            <w:r w:rsidR="008B02F6" w:rsidRPr="008B02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85A58" w:rsidRPr="00F85A58" w:rsidRDefault="00F85A58" w:rsidP="00F85A5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  <w:lang w:val="pt-BR"/>
                              </w:rPr>
                              <w:t xml:space="preserve">    </w:t>
                            </w: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32"/>
                                <w:lang w:val="pt-BR"/>
                              </w:rPr>
                              <w:br/>
                            </w: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Họ và tên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: </w:t>
                            </w:r>
                            <w:r w:rsidR="0032621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Nguyễn Thị Lương</w:t>
                            </w: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Đơn vị:</w:t>
                            </w:r>
                            <w:r w:rsidRPr="00F85A5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Tiểu học Thành Tô</w:t>
                            </w: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</w:pPr>
                            <w:r w:rsidRPr="00F85A5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Địa chỉ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: </w:t>
                            </w:r>
                            <w:r w:rsidR="00386C41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Số </w:t>
                            </w:r>
                            <w:r w:rsidR="00326218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5B/3/522 Ngô Gia Tự Tổ 6 ,Thành Tô, Hải An ,</w:t>
                            </w:r>
                            <w:r w:rsidR="00386C41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2"/>
                                <w:lang w:val="pt-BR"/>
                              </w:rPr>
                              <w:t>Hải Phòng</w:t>
                            </w:r>
                          </w:p>
                          <w:p w:rsidR="005209EB" w:rsidRDefault="00423690" w:rsidP="005209EB">
                            <w:pPr>
                              <w:pStyle w:val="NormalWeb"/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F85A58" w:rsidRPr="00F85A58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Điện thoạ</w:t>
                            </w:r>
                            <w:r w:rsidR="00386C41"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i: 0</w:t>
                            </w:r>
                            <w:r>
                              <w:rPr>
                                <w:bCs/>
                                <w:sz w:val="30"/>
                                <w:szCs w:val="32"/>
                                <w:lang w:val="pt-BR"/>
                              </w:rPr>
                              <w:t>386510118</w:t>
                            </w: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</w:p>
                          <w:p w:rsidR="00F85A58" w:rsidRPr="00F85A58" w:rsidRDefault="00F85A58" w:rsidP="00F85A5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F85A58" w:rsidRDefault="00F85A58" w:rsidP="00F85A5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F85A58" w:rsidRDefault="00F85A58" w:rsidP="00F85A5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:rsidR="00F85A58" w:rsidRDefault="00F85A58" w:rsidP="00F85A58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FF"/>
                                <w:sz w:val="30"/>
                                <w:szCs w:val="32"/>
                                <w:lang w:val="pt-BR"/>
                              </w:rPr>
                            </w:pPr>
                          </w:p>
                          <w:p w:rsidR="00F85A58" w:rsidRPr="00386C41" w:rsidRDefault="00F85A58" w:rsidP="00F85A5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386C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  <w:t xml:space="preserve">Hải Phòng, ngày </w:t>
                            </w:r>
                            <w:r w:rsidR="00386C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  <w:t>8</w:t>
                            </w:r>
                            <w:r w:rsidRPr="00386C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  <w:t xml:space="preserve"> tháng</w:t>
                            </w:r>
                            <w:r w:rsidR="00386C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  <w:t xml:space="preserve"> 9</w:t>
                            </w:r>
                            <w:r w:rsidRPr="00386C4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  <w:lang w:val="pt-BR"/>
                              </w:rPr>
                              <w:t xml:space="preserve">  năm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95D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6.25pt;margin-top:-70.1pt;width:597.85pt;height:78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" strokeweight="4.5pt">
                <v:stroke linestyle="thickThin"/>
                <v:textbox>
                  <w:txbxContent>
                    <w:p w:rsidR="00F85A58" w:rsidRDefault="00F85A58" w:rsidP="00F85A5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pt-BR"/>
                        </w:rPr>
                        <w:t>ĐƠN VỊ: TRƯỜNG TIỂU HỌC THÀNH TÔ</w:t>
                      </w:r>
                    </w:p>
                    <w:p w:rsidR="00F85A58" w:rsidRPr="00D25FC4" w:rsidRDefault="00F85A58" w:rsidP="00F85A5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F85A58" w:rsidRDefault="00F85A58" w:rsidP="00F85A58">
                      <w:pPr>
                        <w:spacing w:line="360" w:lineRule="auto"/>
                        <w:rPr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  <w:t xml:space="preserve">BÀI DỰ THI </w:t>
                      </w:r>
                    </w:p>
                    <w:p w:rsidR="00F85A58" w:rsidRPr="00F85A58" w:rsidRDefault="00F85A58" w:rsidP="00F85A58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Tuyên truyền các mô hình “Dân vận khéo”</w:t>
                      </w:r>
                    </w:p>
                    <w:p w:rsidR="00F85A58" w:rsidRPr="00F85A58" w:rsidRDefault="00F85A58" w:rsidP="00F85A5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 xml:space="preserve">tham gia xây dựng nông thôn mới, đô thị văn minh </w:t>
                      </w:r>
                    </w:p>
                    <w:p w:rsidR="00F85A58" w:rsidRPr="00F85A58" w:rsidRDefault="00F85A58" w:rsidP="00F85A5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và chuyển đổi số năm 2023</w:t>
                      </w:r>
                    </w:p>
                    <w:p w:rsidR="00F85A58" w:rsidRPr="00F85A58" w:rsidRDefault="00F85A58" w:rsidP="00F85A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pt-BR"/>
                        </w:rPr>
                      </w:pPr>
                    </w:p>
                    <w:p w:rsidR="008B02F6" w:rsidRPr="008B02F6" w:rsidRDefault="00F85A58" w:rsidP="008B02F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val="vi-VN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>Tên bài viết/tác phẩm dự thi: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t xml:space="preserve"> </w:t>
                      </w:r>
                      <w:r w:rsidR="008B02F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Người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Hiệu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trưởng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dân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vận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khéo</w:t>
                      </w:r>
                      <w:proofErr w:type="spellEnd"/>
                      <w:r w:rsidR="008B02F6" w:rsidRPr="008B02F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85A58" w:rsidRPr="00F85A58" w:rsidRDefault="00F85A58" w:rsidP="00F85A58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pt-BR"/>
                        </w:rPr>
                        <w:br/>
                      </w:r>
                    </w:p>
                    <w:p w:rsidR="00F85A58" w:rsidRPr="00F85A58" w:rsidRDefault="00F85A58" w:rsidP="00F85A58">
                      <w:pPr>
                        <w:spacing w:line="360" w:lineRule="auto"/>
                        <w:rPr>
                          <w:rFonts w:ascii="Times New Roman" w:hAnsi="Times New Roman" w:cs="Times New Roman"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  <w:lang w:val="pt-BR"/>
                        </w:rPr>
                        <w:t xml:space="preserve">    </w:t>
                      </w:r>
                      <w:r w:rsidRPr="00F85A58">
                        <w:rPr>
                          <w:rFonts w:ascii="Times New Roman" w:hAnsi="Times New Roman" w:cs="Times New Roman"/>
                          <w:b/>
                          <w:bCs/>
                          <w:szCs w:val="32"/>
                          <w:lang w:val="pt-BR"/>
                        </w:rPr>
                        <w:br/>
                      </w:r>
                    </w:p>
                    <w:p w:rsidR="00F85A58" w:rsidRPr="00F85A58" w:rsidRDefault="00F85A58" w:rsidP="00F85A58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Họ và tên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: </w:t>
                      </w:r>
                      <w:r w:rsidR="0032621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Nguyễn Thị Lương</w:t>
                      </w:r>
                    </w:p>
                    <w:p w:rsidR="00F85A58" w:rsidRPr="00F85A58" w:rsidRDefault="00F85A58" w:rsidP="00F85A58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Đơn vị:</w:t>
                      </w:r>
                      <w:r w:rsidRPr="00F85A58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Tiểu học Thành Tô</w:t>
                      </w:r>
                    </w:p>
                    <w:p w:rsidR="00F85A58" w:rsidRPr="00F85A58" w:rsidRDefault="00F85A58" w:rsidP="00F85A58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</w:pPr>
                      <w:r w:rsidRPr="00F85A5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Địa chỉ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: </w:t>
                      </w:r>
                      <w:r w:rsidR="00386C41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 xml:space="preserve">Số </w:t>
                      </w:r>
                      <w:r w:rsidR="00326218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5B/3/522 Ngô Gia Tự Tổ 6 ,Thành Tô, Hải An ,</w:t>
                      </w:r>
                      <w:r w:rsidR="00386C41">
                        <w:rPr>
                          <w:rFonts w:ascii="Times New Roman" w:hAnsi="Times New Roman" w:cs="Times New Roman"/>
                          <w:bCs/>
                          <w:sz w:val="30"/>
                          <w:szCs w:val="32"/>
                          <w:lang w:val="pt-BR"/>
                        </w:rPr>
                        <w:t>Hải Phòng</w:t>
                      </w:r>
                    </w:p>
                    <w:p w:rsidR="005209EB" w:rsidRDefault="00423690" w:rsidP="005209EB">
                      <w:pPr>
                        <w:pStyle w:val="NormalWeb"/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30"/>
                          <w:szCs w:val="32"/>
                          <w:lang w:val="pt-BR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85A58" w:rsidRPr="00F85A58">
                        <w:rPr>
                          <w:bCs/>
                          <w:sz w:val="30"/>
                          <w:szCs w:val="32"/>
                          <w:lang w:val="pt-BR"/>
                        </w:rPr>
                        <w:t>Điện thoạ</w:t>
                      </w:r>
                      <w:r w:rsidR="00386C41">
                        <w:rPr>
                          <w:bCs/>
                          <w:sz w:val="30"/>
                          <w:szCs w:val="32"/>
                          <w:lang w:val="pt-BR"/>
                        </w:rPr>
                        <w:t>i: 0</w:t>
                      </w:r>
                      <w:r>
                        <w:rPr>
                          <w:bCs/>
                          <w:sz w:val="30"/>
                          <w:szCs w:val="32"/>
                          <w:lang w:val="pt-BR"/>
                        </w:rPr>
                        <w:t>386510118</w:t>
                      </w:r>
                    </w:p>
                    <w:p w:rsidR="00F85A58" w:rsidRPr="00F85A58" w:rsidRDefault="00F85A58" w:rsidP="00F85A58">
                      <w:pPr>
                        <w:spacing w:line="36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</w:p>
                    <w:p w:rsidR="00F85A58" w:rsidRPr="00F85A58" w:rsidRDefault="00F85A58" w:rsidP="00F85A5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:rsidR="00F85A58" w:rsidRDefault="00F85A58" w:rsidP="00F85A58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:rsidR="00F85A58" w:rsidRDefault="00F85A58" w:rsidP="00F85A58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</w:p>
                    <w:p w:rsidR="00F85A58" w:rsidRDefault="00F85A58" w:rsidP="00F85A58">
                      <w:pPr>
                        <w:spacing w:line="360" w:lineRule="auto"/>
                        <w:rPr>
                          <w:b/>
                          <w:bCs/>
                          <w:color w:val="0000FF"/>
                          <w:sz w:val="30"/>
                          <w:szCs w:val="32"/>
                          <w:lang w:val="pt-BR"/>
                        </w:rPr>
                      </w:pPr>
                    </w:p>
                    <w:p w:rsidR="00F85A58" w:rsidRPr="00386C41" w:rsidRDefault="00F85A58" w:rsidP="00F85A5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</w:pPr>
                      <w:r w:rsidRPr="00386C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  <w:t xml:space="preserve">Hải Phòng, ngày </w:t>
                      </w:r>
                      <w:r w:rsidR="00386C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  <w:t>8</w:t>
                      </w:r>
                      <w:r w:rsidRPr="00386C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  <w:t xml:space="preserve"> tháng</w:t>
                      </w:r>
                      <w:r w:rsidR="00386C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  <w:t xml:space="preserve"> 9</w:t>
                      </w:r>
                      <w:r w:rsidRPr="00386C41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  <w:lang w:val="pt-BR"/>
                        </w:rPr>
                        <w:t xml:space="preserve">  năm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64F4" w:rsidRPr="00FA4237">
        <w:rPr>
          <w:b/>
        </w:rPr>
        <w:t xml:space="preserve">                                  </w:t>
      </w:r>
      <w:r w:rsidR="00FA4237" w:rsidRPr="00FA4237">
        <w:rPr>
          <w:b/>
        </w:rPr>
        <w:t xml:space="preserve">                </w:t>
      </w:r>
      <w:r w:rsidR="00FA4237">
        <w:rPr>
          <w:b/>
        </w:rPr>
        <w:t xml:space="preserve">       </w:t>
      </w:r>
      <w:r w:rsidR="00386C41">
        <w:rPr>
          <w:b/>
        </w:rPr>
        <w:t xml:space="preserve">                  </w:t>
      </w:r>
    </w:p>
    <w:p w:rsidR="00423690" w:rsidRPr="00D34569" w:rsidRDefault="00423690" w:rsidP="004236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690" w:rsidRPr="00D34569" w:rsidRDefault="00423690" w:rsidP="004236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4569">
        <w:rPr>
          <w:rFonts w:ascii="Times New Roman" w:hAnsi="Times New Roman" w:cs="Times New Roman"/>
          <w:b/>
          <w:sz w:val="28"/>
          <w:szCs w:val="28"/>
        </w:rPr>
        <w:t>TÁC PHẨM DỰ THI</w:t>
      </w:r>
    </w:p>
    <w:p w:rsidR="00423690" w:rsidRPr="00D34569" w:rsidRDefault="00423690" w:rsidP="004236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456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b/>
          <w:sz w:val="28"/>
          <w:szCs w:val="28"/>
        </w:rPr>
        <w:t>khéo</w:t>
      </w:r>
      <w:proofErr w:type="spellEnd"/>
      <w:r w:rsidRPr="00D345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690" w:rsidRPr="00D34569" w:rsidRDefault="00423690" w:rsidP="0042369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23690" w:rsidRPr="00D34569" w:rsidRDefault="00423690" w:rsidP="00423690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sz w:val="28"/>
          <w:szCs w:val="28"/>
        </w:rPr>
      </w:pP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tôi</w:t>
      </w:r>
      <w:proofErr w:type="spellEnd"/>
      <w:r w:rsidRPr="00D34569">
        <w:rPr>
          <w:sz w:val="28"/>
          <w:szCs w:val="28"/>
        </w:rPr>
        <w:t xml:space="preserve">-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Tiểu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được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lập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vào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tháng</w:t>
      </w:r>
      <w:proofErr w:type="spellEnd"/>
      <w:r w:rsidRPr="00D34569">
        <w:rPr>
          <w:sz w:val="28"/>
          <w:szCs w:val="28"/>
        </w:rPr>
        <w:t xml:space="preserve"> 7 </w:t>
      </w:r>
      <w:proofErr w:type="spellStart"/>
      <w:r w:rsidRPr="00D34569">
        <w:rPr>
          <w:sz w:val="28"/>
          <w:szCs w:val="28"/>
        </w:rPr>
        <w:t>năm</w:t>
      </w:r>
      <w:proofErr w:type="spellEnd"/>
      <w:r w:rsidRPr="00D34569">
        <w:rPr>
          <w:sz w:val="28"/>
          <w:szCs w:val="28"/>
        </w:rPr>
        <w:t xml:space="preserve"> 2018 - </w:t>
      </w:r>
      <w:proofErr w:type="spellStart"/>
      <w:r w:rsidRPr="00D34569">
        <w:rPr>
          <w:sz w:val="28"/>
          <w:szCs w:val="28"/>
        </w:rPr>
        <w:t>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một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trong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ngôi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tuổi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đời</w:t>
      </w:r>
      <w:proofErr w:type="spellEnd"/>
      <w:r w:rsidRPr="00D34569">
        <w:rPr>
          <w:sz w:val="28"/>
          <w:szCs w:val="28"/>
        </w:rPr>
        <w:t xml:space="preserve"> non </w:t>
      </w:r>
      <w:proofErr w:type="spellStart"/>
      <w:r w:rsidRPr="00D34569">
        <w:rPr>
          <w:sz w:val="28"/>
          <w:szCs w:val="28"/>
        </w:rPr>
        <w:t>trẻ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nhất</w:t>
      </w:r>
      <w:proofErr w:type="spellEnd"/>
      <w:r w:rsidRPr="00D34569">
        <w:rPr>
          <w:sz w:val="28"/>
          <w:szCs w:val="28"/>
        </w:rPr>
        <w:t xml:space="preserve">  </w:t>
      </w:r>
      <w:proofErr w:type="spellStart"/>
      <w:r w:rsidRPr="00D34569">
        <w:rPr>
          <w:sz w:val="28"/>
          <w:szCs w:val="28"/>
        </w:rPr>
        <w:t>của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quận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Hải</w:t>
      </w:r>
      <w:proofErr w:type="spellEnd"/>
      <w:r w:rsidRPr="00D34569">
        <w:rPr>
          <w:sz w:val="28"/>
          <w:szCs w:val="28"/>
        </w:rPr>
        <w:t xml:space="preserve"> An. </w:t>
      </w:r>
      <w:proofErr w:type="spellStart"/>
      <w:r w:rsidRPr="00D34569">
        <w:rPr>
          <w:sz w:val="28"/>
          <w:szCs w:val="28"/>
        </w:rPr>
        <w:t>Ngày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lập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chưa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phải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tạm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tại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khu</w:t>
      </w:r>
      <w:proofErr w:type="spellEnd"/>
      <w:r w:rsidRPr="00D34569">
        <w:rPr>
          <w:sz w:val="28"/>
          <w:szCs w:val="28"/>
        </w:rPr>
        <w:t xml:space="preserve"> B </w:t>
      </w:r>
      <w:proofErr w:type="spellStart"/>
      <w:r w:rsidRPr="00D34569">
        <w:rPr>
          <w:sz w:val="28"/>
          <w:szCs w:val="28"/>
        </w:rPr>
        <w:t>của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tiểu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Bi.Đến</w:t>
      </w:r>
      <w:proofErr w:type="spellEnd"/>
      <w:r w:rsidRPr="00D34569">
        <w:rPr>
          <w:sz w:val="28"/>
          <w:szCs w:val="28"/>
        </w:rPr>
        <w:t xml:space="preserve"> nay </w:t>
      </w:r>
      <w:proofErr w:type="spellStart"/>
      <w:r w:rsidRPr="00D34569">
        <w:rPr>
          <w:sz w:val="28"/>
          <w:szCs w:val="28"/>
        </w:rPr>
        <w:t>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năm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thứ</w:t>
      </w:r>
      <w:proofErr w:type="spellEnd"/>
      <w:r w:rsidRPr="00D3456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từ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được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lập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có</w:t>
      </w:r>
      <w:proofErr w:type="spellEnd"/>
      <w:r w:rsidRPr="00D3456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dãy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phòng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khang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trang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đầy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đủ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trang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thiết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bị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hiện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đại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phục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vụ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việc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dạy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học,khuôn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viên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trong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xung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quanh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được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bảo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phủ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bởi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hàng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cây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xanh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mướt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cùng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vườn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hoa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đua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nhau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khoe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sắc,là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địa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chỉ</w:t>
      </w:r>
      <w:proofErr w:type="spellEnd"/>
      <w:r w:rsidRPr="00D34569">
        <w:rPr>
          <w:sz w:val="28"/>
          <w:szCs w:val="28"/>
        </w:rPr>
        <w:t xml:space="preserve"> tin </w:t>
      </w:r>
      <w:proofErr w:type="spellStart"/>
      <w:r w:rsidRPr="00D34569">
        <w:rPr>
          <w:sz w:val="28"/>
          <w:szCs w:val="28"/>
        </w:rPr>
        <w:t>cậy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phụ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huynh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sinh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gửi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gắm</w:t>
      </w:r>
      <w:proofErr w:type="spellEnd"/>
      <w:r w:rsidRPr="00D34569">
        <w:rPr>
          <w:sz w:val="28"/>
          <w:szCs w:val="28"/>
        </w:rPr>
        <w:t xml:space="preserve"> con </w:t>
      </w:r>
      <w:proofErr w:type="spellStart"/>
      <w:r w:rsidRPr="00D34569">
        <w:rPr>
          <w:sz w:val="28"/>
          <w:szCs w:val="28"/>
        </w:rPr>
        <w:t>em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mình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Để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được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proofErr w:type="gram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 </w:t>
      </w:r>
      <w:proofErr w:type="spellStart"/>
      <w:r w:rsidRPr="00D34569">
        <w:rPr>
          <w:sz w:val="28"/>
          <w:szCs w:val="28"/>
        </w:rPr>
        <w:t>quả</w:t>
      </w:r>
      <w:proofErr w:type="spellEnd"/>
      <w:proofErr w:type="gram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tốt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đẹp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như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thế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phải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đến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sức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của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thầy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giáo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nơi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đây</w:t>
      </w:r>
      <w:proofErr w:type="spellEnd"/>
      <w:r w:rsidRPr="00D34569">
        <w:rPr>
          <w:sz w:val="28"/>
          <w:szCs w:val="28"/>
        </w:rPr>
        <w:t xml:space="preserve"> -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người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đem</w:t>
      </w:r>
      <w:proofErr w:type="spellEnd"/>
      <w:r w:rsidRPr="00D34569">
        <w:rPr>
          <w:sz w:val="28"/>
          <w:szCs w:val="28"/>
        </w:rPr>
        <w:t xml:space="preserve"> con </w:t>
      </w:r>
      <w:proofErr w:type="spellStart"/>
      <w:r w:rsidRPr="00D34569">
        <w:rPr>
          <w:sz w:val="28"/>
          <w:szCs w:val="28"/>
        </w:rPr>
        <w:t>chữ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truyền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dạy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bao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thế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hệ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trò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người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thầy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không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quản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vì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đàn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em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thân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yêu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Và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đặc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biệt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sức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lớn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nhất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của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giáo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Phạm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Thị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Huyền</w:t>
      </w:r>
      <w:proofErr w:type="spellEnd"/>
      <w:r w:rsidRPr="00D34569">
        <w:rPr>
          <w:sz w:val="28"/>
          <w:szCs w:val="28"/>
        </w:rPr>
        <w:t xml:space="preserve">- </w:t>
      </w:r>
      <w:proofErr w:type="spellStart"/>
      <w:r w:rsidRPr="00D34569">
        <w:rPr>
          <w:sz w:val="28"/>
          <w:szCs w:val="28"/>
        </w:rPr>
        <w:t>Bí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Thư</w:t>
      </w:r>
      <w:proofErr w:type="spellEnd"/>
      <w:r w:rsidRPr="00D34569">
        <w:rPr>
          <w:sz w:val="28"/>
          <w:szCs w:val="28"/>
        </w:rPr>
        <w:t xml:space="preserve"> chi </w:t>
      </w:r>
      <w:proofErr w:type="spellStart"/>
      <w:r w:rsidRPr="00D34569">
        <w:rPr>
          <w:sz w:val="28"/>
          <w:szCs w:val="28"/>
        </w:rPr>
        <w:t>bộ</w:t>
      </w:r>
      <w:proofErr w:type="spellEnd"/>
      <w:r w:rsidRPr="00D34569">
        <w:rPr>
          <w:sz w:val="28"/>
          <w:szCs w:val="28"/>
        </w:rPr>
        <w:t xml:space="preserve">- </w:t>
      </w:r>
      <w:proofErr w:type="spellStart"/>
      <w:r w:rsidRPr="00D34569">
        <w:rPr>
          <w:sz w:val="28"/>
          <w:szCs w:val="28"/>
        </w:rPr>
        <w:t>Hiệu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trưởng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proofErr w:type="gram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.</w:t>
      </w:r>
      <w:proofErr w:type="gram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một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trong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tấm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gương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người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truyền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lửa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thầy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chúng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tôi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tập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luôn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suy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nghĩ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tìm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tòi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tham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mưu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cấp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lãnh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đạo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proofErr w:type="gramStart"/>
      <w:r w:rsidRPr="00D34569">
        <w:rPr>
          <w:sz w:val="28"/>
          <w:szCs w:val="28"/>
        </w:rPr>
        <w:t>để</w:t>
      </w:r>
      <w:proofErr w:type="spellEnd"/>
      <w:r w:rsidRPr="00D34569">
        <w:rPr>
          <w:sz w:val="28"/>
          <w:szCs w:val="28"/>
        </w:rPr>
        <w:t xml:space="preserve">  </w:t>
      </w:r>
      <w:proofErr w:type="spellStart"/>
      <w:r w:rsidRPr="00D34569">
        <w:rPr>
          <w:sz w:val="28"/>
          <w:szCs w:val="28"/>
        </w:rPr>
        <w:t>đẩy</w:t>
      </w:r>
      <w:proofErr w:type="spellEnd"/>
      <w:proofErr w:type="gram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nhanh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tiến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độ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xây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dựng</w:t>
      </w:r>
      <w:proofErr w:type="spellEnd"/>
      <w:r w:rsidRPr="00D34569">
        <w:rPr>
          <w:sz w:val="28"/>
          <w:szCs w:val="28"/>
        </w:rPr>
        <w:t xml:space="preserve"> 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hạng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mục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còn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thiếu,cô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phối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kết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hợp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phụ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huynh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sinh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làm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tốt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xã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hội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hóa</w:t>
      </w:r>
      <w:proofErr w:type="spellEnd"/>
      <w:r w:rsidRPr="00D34569">
        <w:rPr>
          <w:sz w:val="28"/>
          <w:szCs w:val="28"/>
        </w:rPr>
        <w:t xml:space="preserve"> . </w:t>
      </w:r>
      <w:proofErr w:type="spellStart"/>
      <w:r w:rsidRPr="00D34569">
        <w:rPr>
          <w:sz w:val="28"/>
          <w:szCs w:val="28"/>
        </w:rPr>
        <w:t>Mặc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dù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trường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được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thành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lập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gặp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rất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nhiều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khăn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nhưng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mạnh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dạn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chỉ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đạo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đưa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phương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pháp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dạy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mới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vào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tiết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dạy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giáo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viên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luôn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quan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tâm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đến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em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sinh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nghèo</w:t>
      </w:r>
      <w:proofErr w:type="spellEnd"/>
      <w:r w:rsidRPr="00D34569">
        <w:rPr>
          <w:sz w:val="28"/>
          <w:szCs w:val="28"/>
        </w:rPr>
        <w:t xml:space="preserve">, </w:t>
      </w:r>
      <w:proofErr w:type="spellStart"/>
      <w:r w:rsidRPr="00D34569">
        <w:rPr>
          <w:sz w:val="28"/>
          <w:szCs w:val="28"/>
        </w:rPr>
        <w:t>học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sinh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hoàn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cảnh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khó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khăn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Tặng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quà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tất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em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trong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những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ngày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lễ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tết</w:t>
      </w:r>
      <w:proofErr w:type="spellEnd"/>
      <w:r w:rsidRPr="00D34569">
        <w:rPr>
          <w:sz w:val="28"/>
          <w:szCs w:val="28"/>
        </w:rPr>
        <w:t xml:space="preserve">. </w:t>
      </w:r>
      <w:proofErr w:type="spellStart"/>
      <w:r w:rsidRPr="00D34569">
        <w:rPr>
          <w:sz w:val="28"/>
          <w:szCs w:val="28"/>
        </w:rPr>
        <w:t>Để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quản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lí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đạt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hiệu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quả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cao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ngoài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trách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nhiệm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thực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hiện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các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nhiệm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vụ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chức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năng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của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bản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thân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cô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luôn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trau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dồi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chuyên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môn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tham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gia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nhiều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lớp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bồi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dưỡng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chuyên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môn</w:t>
      </w:r>
      <w:proofErr w:type="spellEnd"/>
      <w:r w:rsidRPr="00D34569">
        <w:rPr>
          <w:sz w:val="28"/>
          <w:szCs w:val="28"/>
        </w:rPr>
        <w:t xml:space="preserve">, </w:t>
      </w:r>
      <w:proofErr w:type="spellStart"/>
      <w:r w:rsidRPr="00D34569">
        <w:rPr>
          <w:sz w:val="28"/>
          <w:szCs w:val="28"/>
        </w:rPr>
        <w:t>nghiệp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vụ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quản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lí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tại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dơn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vị</w:t>
      </w:r>
      <w:proofErr w:type="spellEnd"/>
      <w:r w:rsidRPr="00D34569">
        <w:rPr>
          <w:sz w:val="28"/>
          <w:szCs w:val="28"/>
        </w:rPr>
        <w:t xml:space="preserve"> </w:t>
      </w:r>
      <w:proofErr w:type="spellStart"/>
      <w:r w:rsidRPr="00D34569">
        <w:rPr>
          <w:sz w:val="28"/>
          <w:szCs w:val="28"/>
        </w:rPr>
        <w:t>mình</w:t>
      </w:r>
      <w:proofErr w:type="spellEnd"/>
      <w:r w:rsidRPr="00D34569">
        <w:rPr>
          <w:sz w:val="28"/>
          <w:szCs w:val="28"/>
        </w:rPr>
        <w:t>.</w:t>
      </w:r>
    </w:p>
    <w:p w:rsidR="00423690" w:rsidRPr="00D34569" w:rsidRDefault="00423690" w:rsidP="0042369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456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lastRenderedPageBreak/>
        <w:t>viên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456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dơn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>.</w:t>
      </w:r>
    </w:p>
    <w:p w:rsidR="00423690" w:rsidRPr="00D34569" w:rsidRDefault="00423690" w:rsidP="004236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nỗ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dạy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tịch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Hồ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Minh “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khéo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569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D345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trỏ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569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D34569">
        <w:rPr>
          <w:rFonts w:ascii="Times New Roman" w:hAnsi="Times New Roman" w:cs="Times New Roman"/>
          <w:sz w:val="28"/>
          <w:szCs w:val="28"/>
        </w:rPr>
        <w:t>…..</w:t>
      </w:r>
    </w:p>
    <w:p w:rsidR="00423690" w:rsidRPr="00423690" w:rsidRDefault="00423690" w:rsidP="004236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trở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dị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nữ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Phạm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Cs w:val="28"/>
          <w:shd w:val="clear" w:color="auto" w:fill="FFFFFF"/>
        </w:rPr>
        <w:t>Thị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cs="Times New Roman"/>
          <w:color w:val="000000"/>
          <w:szCs w:val="28"/>
          <w:shd w:val="clear" w:color="auto" w:fill="FFFFFF"/>
        </w:rPr>
        <w:t>Huyền</w:t>
      </w:r>
      <w:proofErr w:type="spellEnd"/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proofErr w:type="gram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còn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khéo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D345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spellEnd"/>
      <w:r w:rsidRPr="00423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3690" w:rsidRPr="00423690" w:rsidRDefault="00423690" w:rsidP="00423690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3690" w:rsidRDefault="00423690" w:rsidP="00423690"/>
    <w:p w:rsidR="00C66969" w:rsidRPr="002964F4" w:rsidRDefault="00C66969" w:rsidP="00423690">
      <w:pPr>
        <w:rPr>
          <w:rFonts w:ascii="Times New Roman" w:hAnsi="Times New Roman" w:cs="Times New Roman"/>
          <w:sz w:val="28"/>
          <w:szCs w:val="28"/>
        </w:rPr>
      </w:pPr>
    </w:p>
    <w:sectPr w:rsidR="00C66969" w:rsidRPr="002964F4" w:rsidSect="00423690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F4"/>
    <w:rsid w:val="00084554"/>
    <w:rsid w:val="00140E73"/>
    <w:rsid w:val="001A756B"/>
    <w:rsid w:val="001B1611"/>
    <w:rsid w:val="00252248"/>
    <w:rsid w:val="002964F4"/>
    <w:rsid w:val="00326218"/>
    <w:rsid w:val="00386C41"/>
    <w:rsid w:val="00423690"/>
    <w:rsid w:val="00444982"/>
    <w:rsid w:val="005209EB"/>
    <w:rsid w:val="00524078"/>
    <w:rsid w:val="00554605"/>
    <w:rsid w:val="00632FFB"/>
    <w:rsid w:val="00673A46"/>
    <w:rsid w:val="006858E9"/>
    <w:rsid w:val="00747DE7"/>
    <w:rsid w:val="00824AEF"/>
    <w:rsid w:val="00826062"/>
    <w:rsid w:val="008B02F6"/>
    <w:rsid w:val="008C4798"/>
    <w:rsid w:val="009543E7"/>
    <w:rsid w:val="00B40D82"/>
    <w:rsid w:val="00C66969"/>
    <w:rsid w:val="00F178BF"/>
    <w:rsid w:val="00F72268"/>
    <w:rsid w:val="00F85A58"/>
    <w:rsid w:val="00F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2868"/>
  <w15:docId w15:val="{4BC5D90D-163B-48B7-91DB-626424A7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C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09EB"/>
    <w:rPr>
      <w:b/>
      <w:bCs/>
    </w:rPr>
  </w:style>
  <w:style w:type="character" w:styleId="Emphasis">
    <w:name w:val="Emphasis"/>
    <w:basedOn w:val="DefaultParagraphFont"/>
    <w:uiPriority w:val="20"/>
    <w:qFormat/>
    <w:rsid w:val="005209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D35E-85CE-4D77-8B78-034FC7EC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2</cp:revision>
  <dcterms:created xsi:type="dcterms:W3CDTF">2023-09-13T15:20:00Z</dcterms:created>
  <dcterms:modified xsi:type="dcterms:W3CDTF">2023-09-13T15:20:00Z</dcterms:modified>
</cp:coreProperties>
</file>