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635" w:tblpY="-432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6125"/>
      </w:tblGrid>
      <w:tr w:rsidR="006D41A3" w:rsidRPr="006D41A3" w:rsidTr="006D41A3">
        <w:tc>
          <w:tcPr>
            <w:tcW w:w="4315" w:type="dxa"/>
          </w:tcPr>
          <w:p w:rsidR="006D41A3" w:rsidRPr="006D41A3" w:rsidRDefault="006D41A3" w:rsidP="006D41A3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6D41A3">
              <w:rPr>
                <w:sz w:val="24"/>
                <w:szCs w:val="24"/>
              </w:rPr>
              <w:t>UBND HUYỆN  VĨNH BẢO</w:t>
            </w:r>
          </w:p>
          <w:p w:rsidR="006D41A3" w:rsidRPr="006D41A3" w:rsidRDefault="006D41A3" w:rsidP="006D41A3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6D41A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542888" wp14:editId="01A3BCE1">
                      <wp:simplePos x="0" y="0"/>
                      <wp:positionH relativeFrom="margin">
                        <wp:posOffset>762000</wp:posOffset>
                      </wp:positionH>
                      <wp:positionV relativeFrom="paragraph">
                        <wp:posOffset>229870</wp:posOffset>
                      </wp:positionV>
                      <wp:extent cx="1028700" cy="0"/>
                      <wp:effectExtent l="10795" t="13335" r="825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B5E7B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0pt,18.1pt" to="14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">
                      <w10:wrap anchorx="margin"/>
                    </v:line>
                  </w:pict>
                </mc:Fallback>
              </mc:AlternateContent>
            </w:r>
            <w:r w:rsidRPr="006D41A3">
              <w:rPr>
                <w:b/>
                <w:sz w:val="24"/>
                <w:szCs w:val="24"/>
              </w:rPr>
              <w:t>TRƯỜNG TIỂU HỌC VINH QUANG</w:t>
            </w:r>
          </w:p>
          <w:p w:rsidR="006D41A3" w:rsidRPr="006D41A3" w:rsidRDefault="006D41A3" w:rsidP="006D41A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6125" w:type="dxa"/>
          </w:tcPr>
          <w:p w:rsidR="006D41A3" w:rsidRPr="006D41A3" w:rsidRDefault="006D41A3" w:rsidP="006D41A3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6D41A3">
              <w:rPr>
                <w:b/>
                <w:sz w:val="24"/>
                <w:szCs w:val="24"/>
              </w:rPr>
              <w:t>CỘNG HOÀ XÃ HỘI CHỦ NGHĨA VIỆT NAM</w:t>
            </w:r>
          </w:p>
          <w:p w:rsidR="006D41A3" w:rsidRPr="006D41A3" w:rsidRDefault="006D41A3" w:rsidP="006D41A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 w:rsidRPr="006D41A3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EBEDD" wp14:editId="513D0F35">
                      <wp:simplePos x="0" y="0"/>
                      <wp:positionH relativeFrom="margin">
                        <wp:posOffset>1179195</wp:posOffset>
                      </wp:positionH>
                      <wp:positionV relativeFrom="paragraph">
                        <wp:posOffset>217170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D34F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2.85pt,17.1pt" to="200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">
                      <w10:wrap anchorx="margin"/>
                    </v:line>
                  </w:pict>
                </mc:Fallback>
              </mc:AlternateContent>
            </w:r>
            <w:r w:rsidRPr="006D41A3">
              <w:rPr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6D41A3" w:rsidRPr="006D41A3" w:rsidRDefault="006D41A3" w:rsidP="006D41A3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p w:rsidR="006D41A3" w:rsidRPr="006D41A3" w:rsidRDefault="006D41A3" w:rsidP="006D41A3">
      <w:pPr>
        <w:spacing w:after="0" w:line="288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HỌP HỘI ĐỒNG SƯ PHẠM THÁNG 4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I. ĐÁNH GIÁ CÔNG TÁC THÁNG 3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1. Nhà trường: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Hoàn thành công việc tháng 3 theo KH</w:t>
      </w:r>
      <w:bookmarkStart w:id="0" w:name="_GoBack"/>
      <w:bookmarkEnd w:id="0"/>
      <w:r w:rsidRPr="006D41A3">
        <w:rPr>
          <w:rFonts w:eastAsia="Times New Roman" w:cs="Times New Roman"/>
          <w:szCs w:val="28"/>
          <w:lang w:val="nl-NL"/>
        </w:rPr>
        <w:t xml:space="preserve"> đã đề ra.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Đã thực hiện tốt công tác phòng chống dịch bệnh.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Thực hiện tổng vệ sinh trường lớp trong tháng 3.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2. Chuyên môn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Tiếp tục thực hiện chương trình HKII đảm bảo kết thúc năm học vào ngày 31/5/2023.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Tăng cường ôn tập cho học sinh.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Đã tham gia chuyên đề cấp cụm, cấp huyện đầy đủ.</w:t>
      </w:r>
    </w:p>
    <w:p w:rsidR="006D41A3" w:rsidRPr="006D41A3" w:rsidRDefault="006D41A3" w:rsidP="006D41A3">
      <w:pPr>
        <w:spacing w:after="0" w:line="288" w:lineRule="auto"/>
        <w:ind w:firstLine="720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SHCM:</w:t>
      </w:r>
      <w:r w:rsidRPr="006D41A3">
        <w:rPr>
          <w:rFonts w:eastAsia="Times New Roman" w:cs="Times New Roman"/>
          <w:color w:val="FF0000"/>
          <w:szCs w:val="28"/>
          <w:lang w:val="nl-NL"/>
        </w:rPr>
        <w:t xml:space="preserve">  </w:t>
      </w:r>
      <w:r w:rsidRPr="006D41A3">
        <w:rPr>
          <w:rFonts w:eastAsia="Times New Roman" w:cs="Times New Roman"/>
          <w:szCs w:val="28"/>
          <w:lang w:val="nl-NL"/>
        </w:rPr>
        <w:t>Ứng dụng công nghệ thông tin, vận dụng phương pháp dạy học tích cực trong dạy học tiếng Việt lớp 3.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Tham gia thi Sơn ca cấp huyện vòng sơ khảo, vòng chung kết đạt giải Nhì.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kiểm tra định kì giữa HKII môn Toán, Tiếng Việt lớp 4,5.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 Kết quả cụ thể: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6D41A3" w:rsidRPr="006D41A3" w:rsidTr="00FD63B7">
        <w:tc>
          <w:tcPr>
            <w:tcW w:w="1548" w:type="dxa"/>
            <w:vMerge w:val="restart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 xml:space="preserve">       Lớp</w:t>
            </w:r>
          </w:p>
        </w:tc>
        <w:tc>
          <w:tcPr>
            <w:tcW w:w="3096" w:type="dxa"/>
            <w:gridSpan w:val="2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Toán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(Điểm 5 trở lên)</w:t>
            </w:r>
          </w:p>
        </w:tc>
        <w:tc>
          <w:tcPr>
            <w:tcW w:w="3096" w:type="dxa"/>
            <w:gridSpan w:val="2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Tiếng Việt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(Điểm 5 trở lên)</w:t>
            </w:r>
          </w:p>
        </w:tc>
        <w:tc>
          <w:tcPr>
            <w:tcW w:w="1548" w:type="dxa"/>
            <w:vMerge w:val="restart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TB T+TV</w:t>
            </w:r>
          </w:p>
        </w:tc>
      </w:tr>
      <w:tr w:rsidR="006D41A3" w:rsidRPr="006D41A3" w:rsidTr="00FD63B7">
        <w:tc>
          <w:tcPr>
            <w:tcW w:w="1548" w:type="dxa"/>
            <w:vMerge/>
          </w:tcPr>
          <w:p w:rsidR="006D41A3" w:rsidRPr="006D41A3" w:rsidRDefault="006D41A3" w:rsidP="006D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Số lượng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Số lượng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%</w:t>
            </w:r>
          </w:p>
        </w:tc>
        <w:tc>
          <w:tcPr>
            <w:tcW w:w="1548" w:type="dxa"/>
            <w:vMerge/>
          </w:tcPr>
          <w:p w:rsidR="006D41A3" w:rsidRPr="006D41A3" w:rsidRDefault="006D41A3" w:rsidP="006D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4A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28/32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87.5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28/32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87.5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6.94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4B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27/30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26/30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86.6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7.57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4C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28/31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90.3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27/31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87.1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8.3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4D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28/29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96.55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28/29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96.55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8.75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 xml:space="preserve"> Khối 4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111/122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90.9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109/122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89.3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7.86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5A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34/34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34/34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8.86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5B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30/32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93.75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30/32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93.75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7.9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5C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31/31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31/31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8.89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5D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35/35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35/35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100.0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8.55</w:t>
            </w:r>
          </w:p>
        </w:tc>
      </w:tr>
      <w:tr w:rsidR="006D41A3" w:rsidRPr="006D41A3" w:rsidTr="00FD63B7"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 xml:space="preserve"> Khối 5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129/131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98.47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128/131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97.7</w:t>
            </w:r>
          </w:p>
        </w:tc>
        <w:tc>
          <w:tcPr>
            <w:tcW w:w="1548" w:type="dxa"/>
          </w:tcPr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8.54</w:t>
            </w:r>
          </w:p>
        </w:tc>
      </w:tr>
    </w:tbl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Kiểm tra hoạt động sư phạm nhà giáo 02 GV. Kết quả đánh giá Tốt.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Kiểm tra chuyên đề sổ Báo giảng, giáo án, chuyên môn; việc mượn và sử dụng đồ dùng dạy học. KT vở Toán, chính tả ( tập viết đối lớp 1). Kết quả: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-Việc mượn và sử dụng đồ dùng dạy học của giáo viên tích cực và đều được đánh giá tốt.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* Tồn tại: Chưa kiểm tra được vở học sinh.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lastRenderedPageBreak/>
        <w:t>3. Công Đoàn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Duy trì tốt công tác thăm hỏi, hiếu hỉ.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tốt các hoạt động kỉ niệm ngày Quốc tế phụ nữ 8/3, ngày Quốc tế hạnh phúc 20/3.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Tham gia giao lưu bóng chuyền hơi khối giáo dục do PGD tổ chức.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thành công Đại hội công đoàn nhiệm kỳ 2023-2028. Kết quả 3 đ/c Làn, Vũ Hồng, Thuý tái đắc cử vào BCHCĐ khoá mới NK 2023-2028 với số phiếu đạt 100%.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4. Đoàn, Đội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Tuyên truyền 92 năm Ngày thành lập Đoàn TNCS Hồ Chí Minh 26/3/1931 – 26/3/2023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Chăm sóc nghĩa trang liệt sĩ Vinh Quang.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Chăm sóc bồn hoa cây cảnh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Bổ sung sách báo Thư viện 50K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mỗi tuần một câu chuyện thông qua tiết chào cờ.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Đã tổ chức kết nạp đội viên mới cho 73 bạn nhi đồng ưu tú vào Đội TNTPHCM.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Luyện tập và tham gia Sơn ca cấp huyện vòng sơ khảo, chung khảo KQ đạt giải Nhì.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Đã kiểm tra đột xuất nề nếp HS.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Đón đoàn kiểm tra chào cờ và nghi thức đội của Huyện đoàn KQ:...........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Đã nộp bài dự thi viết thư quốc tế UPU lần thứ 52.</w:t>
      </w:r>
    </w:p>
    <w:p w:rsidR="006D41A3" w:rsidRPr="006D41A3" w:rsidRDefault="006D41A3" w:rsidP="006D41A3">
      <w:pPr>
        <w:tabs>
          <w:tab w:val="left" w:pos="2550"/>
        </w:tabs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5. Tài chính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Quyết toán các khoản thu, chi tháng 3</w:t>
      </w:r>
    </w:p>
    <w:p w:rsidR="006D41A3" w:rsidRPr="006D41A3" w:rsidRDefault="006D41A3" w:rsidP="006D41A3">
      <w:pPr>
        <w:tabs>
          <w:tab w:val="left" w:pos="2550"/>
        </w:tabs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Đảm bảo lương đúng kì hạn cho cán bộ, giáo viên, công nhân viên.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 xml:space="preserve">6. Cơ sở vật chất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Đảm bảo an toàn an ninh trường học.</w:t>
      </w:r>
    </w:p>
    <w:p w:rsidR="006D41A3" w:rsidRPr="006D41A3" w:rsidRDefault="006D41A3" w:rsidP="006D41A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420"/>
        <w:jc w:val="both"/>
        <w:rPr>
          <w:rFonts w:eastAsia="Times New Roman" w:cs="Times New Roman"/>
          <w:b/>
          <w:color w:val="000000"/>
          <w:szCs w:val="28"/>
          <w:lang w:val="nl-NL"/>
        </w:rPr>
      </w:pPr>
      <w:r w:rsidRPr="006D41A3">
        <w:rPr>
          <w:rFonts w:eastAsia="Times New Roman" w:cs="Times New Roman"/>
          <w:b/>
          <w:color w:val="000000"/>
          <w:szCs w:val="28"/>
          <w:lang w:val="nl-NL"/>
        </w:rPr>
        <w:t xml:space="preserve">V.CÔNG TÁC THÁNG 4 </w:t>
      </w:r>
    </w:p>
    <w:p w:rsidR="006D41A3" w:rsidRPr="006D41A3" w:rsidRDefault="006D41A3" w:rsidP="006D41A3">
      <w:pPr>
        <w:spacing w:after="0" w:line="288" w:lineRule="auto"/>
        <w:ind w:firstLine="420"/>
        <w:jc w:val="both"/>
        <w:rPr>
          <w:rFonts w:eastAsia="Times New Roman" w:cs="Times New Roman"/>
          <w:b/>
          <w:i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Phát động phong trào</w:t>
      </w:r>
      <w:r w:rsidRPr="006D41A3">
        <w:rPr>
          <w:rFonts w:eastAsia="Times New Roman" w:cs="Times New Roman"/>
          <w:b/>
          <w:i/>
          <w:szCs w:val="28"/>
          <w:lang w:val="nl-NL"/>
        </w:rPr>
        <w:t xml:space="preserve">: “ Thi đua dạy tốt - học tốt chào mừng 48 năm ngày Giải phóng Miền Nam thống nhất đất nước 30/4, 137 năm ngày Quốc tế lao động 1/5 và ngày giỗ Tổ Hùng Vương ”  </w:t>
      </w:r>
    </w:p>
    <w:p w:rsidR="006D41A3" w:rsidRPr="006D41A3" w:rsidRDefault="006D41A3" w:rsidP="006D41A3">
      <w:pPr>
        <w:tabs>
          <w:tab w:val="left" w:pos="390"/>
          <w:tab w:val="left" w:pos="1305"/>
        </w:tabs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ab/>
        <w:t>CÔNG VIỆC CHÍNH</w:t>
      </w:r>
      <w:r w:rsidRPr="006D41A3">
        <w:rPr>
          <w:rFonts w:eastAsia="Times New Roman" w:cs="Times New Roman"/>
          <w:szCs w:val="28"/>
          <w:lang w:val="nl-NL"/>
        </w:rPr>
        <w:t>: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1. Nhà trường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Tiếp tục thực hiện vệ sinh trường, lớp để phòng chống dịch bệnh mùa hè cho h/s.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Phổ biến các công văn của cấp trên.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lastRenderedPageBreak/>
        <w:t>-Tuyên truyền cho học sinh biết ý nghĩa của ngày giỗ Tổ Hùng Vương, ngày  30/4 và ngày 1/5.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-GVCN tăng cường giáo dục hs về giới tính và cách tự bảo vệ bản thân nhất là với hs nữ.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-Tiếp tục giáo dục học sinh ý thức giữ gìn vệ sinh môi trường, vệ sinh cá nhân.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Báo cáo đề xuất xây mới, bổ sung CSVC đáp ứng yêu cầu trường chuẩn quốc gia mức độ 1 theo TT 13/2020/TT-BGDĐT ngày 26/5/2020 và đề án xây dựng nông thôn mới kiểu mẫu.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Treo cờ, khẩu hiệu mừng các ngày lễ trong tháng.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Chuẩn bị tốt hồ sơ kiểm định chất lượng năm học 2021-2022 để phục vụ đoàn kiểm tra của Sở GD&amp;ĐT.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Tham gia tập huấn bồi dưỡng giáo viên với chủ đề: Thầy, cô – Người truyền cảm hứng.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Tổ chức tốt chuyên đề CM cấp huyện.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Tham dự Hội nghị triển khai thực hiện mô hình “ Cổng trường an toàn về ANTT trên địa bàn huyện Vĩnh Bảo” ( đ/c HT, BV)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2. Chuyên môn</w:t>
      </w:r>
      <w:r w:rsidRPr="006D41A3">
        <w:rPr>
          <w:rFonts w:eastAsia="Times New Roman" w:cs="Times New Roman"/>
          <w:b/>
          <w:szCs w:val="28"/>
          <w:lang w:val="nl-NL"/>
        </w:rPr>
        <w:tab/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Xây dựng kế hoạch chuyên môn tháng 4.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Tiếp tục ổn định nề nếp dạy học.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Tham dự chuyên đề chuyên môn cấp huyện, thành phố (theo KH của PGD)</w:t>
      </w:r>
    </w:p>
    <w:p w:rsidR="006D41A3" w:rsidRPr="006D41A3" w:rsidRDefault="006D41A3" w:rsidP="006D41A3">
      <w:pPr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ab/>
        <w:t>- Kết hợp với trường Tiểu học An Hoà tổ chức tốt chuyên đề chuyên môn cấp huyện vào ngày 05/4/2023.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Thực hiện chương trình  tuần 29, 30; 31; 32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Tổ chức cho học sinh sinh hoạt tập thể theo chủ điểm;       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Các khối SHCM: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+ Thực hiện SHCM chuyên đề Ôn tập: Nghiên cứu, tổng hợp kiến thức cần ôn tập cho HS về các môn học theo khối.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+ Bàn bài mới, bài khó tập trung tập trung vào nội dung ôn tập; thảo luận việc ứng dụng Công nghệ thông tin trong quản lý và dạy học;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+ Xây dựng ma trận đề và ra đề kiểm tra các môn học cuối học kì II;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Tiếp tục thăm lớp dự giờ, kiểm tra HSGV (đột xuất, báo trước);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Tăng cường dạy kiến thức kết hợp tập trung BD HSYK, ôn tập cho HS chuẩn bị tốt cho kì KSCL - CKII đề của PGD (Môn Toán, Tiếng Việt, Tiếng Anh) và kiểm tra HKII tất cả các môn các lớp.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Tiếp tục dạy lồng ghép GDục LSử, Địa lí địa phương.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lastRenderedPageBreak/>
        <w:t>- Tổ chức khảo sát chất lượng học sinh cuối năm học.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Kiểm tra chuyên đề: báo giảng, kiểm tra việc thực hiện chuyên đề, thực hiện quy chế chuyên môn của GV.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Chủ động đón đoàn kiểm tra đột xuất, chuyên đề của PGD.</w:t>
      </w:r>
    </w:p>
    <w:p w:rsidR="006D41A3" w:rsidRPr="006D41A3" w:rsidRDefault="006D41A3" w:rsidP="006D41A3">
      <w:pPr>
        <w:spacing w:after="0" w:line="288" w:lineRule="auto"/>
        <w:ind w:left="360" w:firstLine="36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>3. Tài chính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 Đảm bảo lương đúng kì hạn cho cán bộ, giáo viên, công nhân viên.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Hoàn thiện chứng từ thu chi trong tháng.</w:t>
      </w:r>
    </w:p>
    <w:p w:rsidR="006D41A3" w:rsidRPr="006D41A3" w:rsidRDefault="006D41A3" w:rsidP="006D41A3">
      <w:pPr>
        <w:spacing w:after="0" w:line="288" w:lineRule="auto"/>
        <w:ind w:left="360" w:firstLine="36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 xml:space="preserve">4. Cơ sở vật chất </w:t>
      </w:r>
    </w:p>
    <w:p w:rsidR="006D41A3" w:rsidRPr="006D41A3" w:rsidRDefault="006D41A3" w:rsidP="006D41A3">
      <w:pPr>
        <w:spacing w:after="0" w:line="288" w:lineRule="auto"/>
        <w:ind w:left="360" w:firstLine="36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Đảm bảo an toàn về tài sản của giáo viên và học sinh.</w:t>
      </w:r>
    </w:p>
    <w:p w:rsidR="006D41A3" w:rsidRPr="006D41A3" w:rsidRDefault="006D41A3" w:rsidP="006D41A3">
      <w:pPr>
        <w:spacing w:after="0" w:line="288" w:lineRule="auto"/>
        <w:ind w:left="360" w:firstLine="36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>- Bổ sung CSVC nhà trường. Làm mới 1 số biển hiệu cổng trường đã cũ hỏng và 1 số biển hiệu trong nhà trường.</w:t>
      </w:r>
    </w:p>
    <w:p w:rsidR="006D41A3" w:rsidRPr="006D41A3" w:rsidRDefault="006D41A3" w:rsidP="006D41A3">
      <w:pPr>
        <w:spacing w:after="0" w:line="288" w:lineRule="auto"/>
        <w:ind w:left="360" w:firstLine="360"/>
        <w:jc w:val="both"/>
        <w:rPr>
          <w:rFonts w:eastAsia="Times New Roman" w:cs="Times New Roman"/>
          <w:b/>
          <w:szCs w:val="28"/>
          <w:lang w:val="nl-NL"/>
        </w:rPr>
      </w:pPr>
      <w:r w:rsidRPr="006D41A3">
        <w:rPr>
          <w:rFonts w:eastAsia="Times New Roman" w:cs="Times New Roman"/>
          <w:b/>
          <w:szCs w:val="28"/>
          <w:lang w:val="nl-NL"/>
        </w:rPr>
        <w:t xml:space="preserve">5. Văn thư, thư viện thiết bị </w:t>
      </w:r>
    </w:p>
    <w:p w:rsidR="006D41A3" w:rsidRPr="006D41A3" w:rsidRDefault="006D41A3" w:rsidP="006D41A3">
      <w:pPr>
        <w:spacing w:after="0" w:line="288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- Làm báo cáo kịp thời   </w:t>
      </w:r>
    </w:p>
    <w:p w:rsidR="006D41A3" w:rsidRPr="006D41A3" w:rsidRDefault="006D41A3" w:rsidP="006D41A3">
      <w:pPr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          - Cập nhật công văn đi đến</w:t>
      </w:r>
    </w:p>
    <w:p w:rsidR="006D41A3" w:rsidRPr="006D41A3" w:rsidRDefault="006D41A3" w:rsidP="006D41A3">
      <w:pPr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ab/>
      </w:r>
      <w:r w:rsidRPr="006D41A3">
        <w:rPr>
          <w:rFonts w:eastAsia="Times New Roman" w:cs="Times New Roman"/>
          <w:b/>
          <w:szCs w:val="28"/>
          <w:lang w:val="nl-NL"/>
        </w:rPr>
        <w:t>6. Bảo vệ - Lao công</w:t>
      </w:r>
      <w:r w:rsidRPr="006D41A3">
        <w:rPr>
          <w:rFonts w:eastAsia="Times New Roman" w:cs="Times New Roman"/>
          <w:szCs w:val="28"/>
          <w:lang w:val="nl-NL"/>
        </w:rPr>
        <w:t>:</w:t>
      </w:r>
    </w:p>
    <w:p w:rsidR="006D41A3" w:rsidRPr="006D41A3" w:rsidRDefault="006D41A3" w:rsidP="006D41A3">
      <w:pPr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          - Giữ gìn vệ sinh môi trường, kết hợp chăm sóc bồn hoa cây cảnh, bảo vệ  an toàn tuyệt đối tài sản trong nhà trường.</w:t>
      </w:r>
    </w:p>
    <w:p w:rsidR="006D41A3" w:rsidRPr="006D41A3" w:rsidRDefault="006D41A3" w:rsidP="006D41A3">
      <w:pPr>
        <w:spacing w:after="0" w:line="288" w:lineRule="auto"/>
        <w:jc w:val="both"/>
        <w:rPr>
          <w:rFonts w:eastAsia="Times New Roman" w:cs="Times New Roman"/>
          <w:szCs w:val="28"/>
          <w:lang w:val="nl-NL"/>
        </w:rPr>
      </w:pPr>
      <w:r w:rsidRPr="006D41A3">
        <w:rPr>
          <w:rFonts w:eastAsia="Times New Roman" w:cs="Times New Roman"/>
          <w:szCs w:val="28"/>
          <w:lang w:val="nl-NL"/>
        </w:rPr>
        <w:t xml:space="preserve">      </w:t>
      </w:r>
      <w:r w:rsidRPr="006D41A3">
        <w:rPr>
          <w:rFonts w:eastAsia="Times New Roman" w:cs="Times New Roman"/>
          <w:i/>
          <w:szCs w:val="28"/>
          <w:lang w:val="nl-NL"/>
        </w:rPr>
        <w:t>(Ghi chú: Kế hoạch có thể thay đổi theo sự chỉ đạo của cấp trên hoặc theo tình hình thực tế của nhà trường).</w:t>
      </w:r>
    </w:p>
    <w:p w:rsidR="006D41A3" w:rsidRPr="006D41A3" w:rsidRDefault="006D41A3" w:rsidP="006D41A3">
      <w:pPr>
        <w:tabs>
          <w:tab w:val="left" w:pos="1305"/>
        </w:tabs>
        <w:spacing w:after="0" w:line="288" w:lineRule="auto"/>
        <w:rPr>
          <w:rFonts w:eastAsia="Times New Roman" w:cs="Times New Roman"/>
          <w:i/>
          <w:szCs w:val="28"/>
          <w:lang w:val="nl-NL"/>
        </w:rPr>
      </w:pPr>
    </w:p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4633"/>
        <w:gridCol w:w="4655"/>
      </w:tblGrid>
      <w:tr w:rsidR="006D41A3" w:rsidRPr="006D41A3" w:rsidTr="00FD63B7">
        <w:tc>
          <w:tcPr>
            <w:tcW w:w="4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A3" w:rsidRPr="006D41A3" w:rsidRDefault="006D41A3" w:rsidP="006D41A3">
            <w:pPr>
              <w:spacing w:after="0" w:line="288" w:lineRule="auto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4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1A3" w:rsidRPr="006D41A3" w:rsidRDefault="006D41A3" w:rsidP="006D41A3">
            <w:pPr>
              <w:spacing w:after="0" w:line="288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      HIỆU TRƯỞNG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 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 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b/>
                <w:szCs w:val="28"/>
                <w:lang w:val="nl-NL"/>
              </w:rPr>
              <w:t>  Nguyễn Thị Thu Hồng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6D41A3">
              <w:rPr>
                <w:rFonts w:eastAsia="Times New Roman" w:cs="Times New Roman"/>
                <w:szCs w:val="28"/>
                <w:lang w:val="nl-NL"/>
              </w:rPr>
              <w:t> </w:t>
            </w:r>
          </w:p>
          <w:p w:rsidR="006D41A3" w:rsidRPr="006D41A3" w:rsidRDefault="006D41A3" w:rsidP="006D41A3">
            <w:pPr>
              <w:spacing w:after="0" w:line="288" w:lineRule="auto"/>
              <w:jc w:val="center"/>
              <w:rPr>
                <w:rFonts w:ascii="Calibri" w:eastAsia="Calibri" w:hAnsi="Calibri" w:cs="Calibri"/>
                <w:szCs w:val="28"/>
                <w:lang w:val="nl-NL"/>
              </w:rPr>
            </w:pPr>
          </w:p>
        </w:tc>
      </w:tr>
    </w:tbl>
    <w:p w:rsidR="008714B0" w:rsidRPr="006D41A3" w:rsidRDefault="008714B0" w:rsidP="006D41A3">
      <w:pPr>
        <w:spacing w:after="0" w:line="288" w:lineRule="auto"/>
        <w:rPr>
          <w:szCs w:val="28"/>
        </w:rPr>
      </w:pPr>
    </w:p>
    <w:sectPr w:rsidR="008714B0" w:rsidRPr="006D41A3" w:rsidSect="00FA793C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A3"/>
    <w:rsid w:val="006D41A3"/>
    <w:rsid w:val="008714B0"/>
    <w:rsid w:val="00F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F7E1"/>
  <w15:chartTrackingRefBased/>
  <w15:docId w15:val="{7420EC5E-0D08-439A-B505-A306D74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HIEN</dc:creator>
  <cp:keywords/>
  <dc:description/>
  <cp:lastModifiedBy>TRAN HIEN</cp:lastModifiedBy>
  <cp:revision>1</cp:revision>
  <dcterms:created xsi:type="dcterms:W3CDTF">2023-04-09T04:19:00Z</dcterms:created>
  <dcterms:modified xsi:type="dcterms:W3CDTF">2023-04-09T04:26:00Z</dcterms:modified>
</cp:coreProperties>
</file>